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CLASSEC Development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ab/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Developer Siddhant Doshi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Story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Creation of  Docker files and configuration of containers.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Azure static and dynamic data merging.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set up with 1 master and 2 nodes.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.Created the Docker files for UI,Go Intelligence and Database:-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Docker files with base as ubuntu image with latest version.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Configuration of containers:-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i.e successfully linked the containers for inter-communication between each.(UI,Go Intelligence,Database)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Merged the static and dynamic data for Azure: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the api for merging static and dynamic data for Azure and created database table for the same.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4)Setting up the kubernetes with 1 master ans 2 nodes on 110.110.110.102(master),110.110.110.103(node1),110.110.110.104(node2)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Environment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Centos 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1.7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1.12.5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Modules impacted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classec\src\gclassec\controllers\azurecontroller\azure_controller.go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classec\src\gclassec\server\main.go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Configuration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the Docker containers for inter-communication between them.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the kubernetes on 3 different VM's.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challenges faced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pull data from private git through dockerfile by passing username and password in a single command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creating Docker while issue with CentOS as was unable to restart sshd service through Docker file,it worked fine with ubuntu.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Complexity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  <w:t xml:space="preserve">Further comments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Successful completion of sprint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