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E3" w:rsidRPr="00805335" w:rsidRDefault="00E221E3" w:rsidP="00E221E3">
      <w:pPr>
        <w:ind w:left="360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05335">
        <w:rPr>
          <w:sz w:val="32"/>
          <w:szCs w:val="32"/>
        </w:rPr>
        <w:t>A PROJECT WORK</w:t>
      </w:r>
    </w:p>
    <w:p w:rsidR="00E221E3" w:rsidRPr="00805335" w:rsidRDefault="00E221E3" w:rsidP="00E221E3">
      <w:pPr>
        <w:ind w:left="360"/>
        <w:jc w:val="center"/>
        <w:rPr>
          <w:sz w:val="32"/>
          <w:szCs w:val="32"/>
        </w:rPr>
      </w:pPr>
      <w:r w:rsidRPr="00805335">
        <w:rPr>
          <w:sz w:val="32"/>
          <w:szCs w:val="32"/>
        </w:rPr>
        <w:t>ON</w:t>
      </w:r>
    </w:p>
    <w:p w:rsidR="00E221E3" w:rsidRDefault="00E221E3" w:rsidP="00E221E3">
      <w:pPr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Online Application System</w:t>
      </w:r>
    </w:p>
    <w:p w:rsidR="00E221E3" w:rsidRPr="00F47276" w:rsidRDefault="00E221E3" w:rsidP="00E221E3">
      <w:pPr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E221E3" w:rsidRPr="00684E44" w:rsidRDefault="00E221E3" w:rsidP="00E221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684E44">
        <w:rPr>
          <w:b/>
          <w:sz w:val="36"/>
          <w:szCs w:val="36"/>
        </w:rPr>
        <w:t>Course Code:</w:t>
      </w:r>
      <w:r>
        <w:rPr>
          <w:sz w:val="36"/>
          <w:szCs w:val="36"/>
        </w:rPr>
        <w:t xml:space="preserve"> IT – 604</w:t>
      </w:r>
    </w:p>
    <w:p w:rsidR="00E221E3" w:rsidRPr="00684E44" w:rsidRDefault="00E221E3" w:rsidP="00E221E3">
      <w:pPr>
        <w:ind w:left="360"/>
        <w:jc w:val="center"/>
        <w:rPr>
          <w:sz w:val="36"/>
          <w:szCs w:val="36"/>
        </w:rPr>
      </w:pPr>
      <w:r w:rsidRPr="00684E44">
        <w:rPr>
          <w:b/>
          <w:sz w:val="36"/>
          <w:szCs w:val="36"/>
        </w:rPr>
        <w:t>Course Title:</w:t>
      </w:r>
      <w:r>
        <w:rPr>
          <w:sz w:val="36"/>
          <w:szCs w:val="36"/>
        </w:rPr>
        <w:t xml:space="preserve"> Web Technology-1 Lab</w:t>
      </w:r>
    </w:p>
    <w:p w:rsidR="00E221E3" w:rsidRPr="00684E44" w:rsidRDefault="00E221E3" w:rsidP="00E221E3">
      <w:pPr>
        <w:ind w:left="360"/>
        <w:jc w:val="center"/>
        <w:rPr>
          <w:sz w:val="36"/>
          <w:szCs w:val="36"/>
        </w:rPr>
      </w:pPr>
    </w:p>
    <w:p w:rsidR="00E221E3" w:rsidRPr="00684E44" w:rsidRDefault="00E221E3" w:rsidP="00E221E3">
      <w:pPr>
        <w:ind w:left="360"/>
        <w:jc w:val="center"/>
        <w:rPr>
          <w:sz w:val="96"/>
          <w:szCs w:val="96"/>
        </w:rPr>
      </w:pPr>
      <w:r w:rsidRPr="00940DCC">
        <w:rPr>
          <w:noProof/>
        </w:rPr>
        <w:drawing>
          <wp:inline distT="0" distB="0" distL="0" distR="0" wp14:anchorId="697DA398" wp14:editId="13F9E1F4">
            <wp:extent cx="11239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E3" w:rsidRPr="00F47276" w:rsidRDefault="00E221E3" w:rsidP="00E221E3">
      <w:pPr>
        <w:tabs>
          <w:tab w:val="left" w:pos="1695"/>
        </w:tabs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r w:rsidRPr="00805335">
        <w:rPr>
          <w:b/>
          <w:sz w:val="36"/>
          <w:szCs w:val="36"/>
        </w:rPr>
        <w:t>Institute of Information Technology</w:t>
      </w:r>
    </w:p>
    <w:p w:rsidR="00E221E3" w:rsidRDefault="00E221E3" w:rsidP="00E221E3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Jahangirnagar University</w:t>
      </w:r>
    </w:p>
    <w:p w:rsidR="00E221E3" w:rsidRDefault="00E221E3" w:rsidP="00E221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proofErr w:type="spellStart"/>
      <w:r w:rsidRPr="00684E44">
        <w:rPr>
          <w:sz w:val="36"/>
          <w:szCs w:val="36"/>
        </w:rPr>
        <w:t>Savar</w:t>
      </w:r>
      <w:proofErr w:type="spellEnd"/>
      <w:r w:rsidRPr="00684E44">
        <w:rPr>
          <w:sz w:val="36"/>
          <w:szCs w:val="36"/>
        </w:rPr>
        <w:t>, Dhaka</w:t>
      </w:r>
      <w:r>
        <w:rPr>
          <w:sz w:val="36"/>
          <w:szCs w:val="36"/>
        </w:rPr>
        <w:t xml:space="preserve"> – 1342</w:t>
      </w:r>
    </w:p>
    <w:p w:rsidR="00DF275F" w:rsidRDefault="00DF275F" w:rsidP="00E221E3">
      <w:pPr>
        <w:rPr>
          <w:sz w:val="36"/>
          <w:szCs w:val="36"/>
        </w:rPr>
      </w:pPr>
    </w:p>
    <w:p w:rsidR="00DF275F" w:rsidRDefault="00DF275F" w:rsidP="00E221E3">
      <w:pPr>
        <w:rPr>
          <w:sz w:val="36"/>
          <w:szCs w:val="36"/>
        </w:rPr>
      </w:pPr>
    </w:p>
    <w:p w:rsidR="00DF275F" w:rsidRPr="00B33A8B" w:rsidRDefault="00DF275F" w:rsidP="00DF275F">
      <w:pPr>
        <w:rPr>
          <w:sz w:val="28"/>
          <w:szCs w:val="28"/>
        </w:rPr>
      </w:pPr>
      <w:r w:rsidRPr="00C93DDB">
        <w:rPr>
          <w:b/>
          <w:sz w:val="28"/>
          <w:szCs w:val="28"/>
        </w:rPr>
        <w:t>Submitted By:</w:t>
      </w:r>
      <w:r w:rsidRPr="00C248DD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</w:t>
      </w:r>
      <w:r>
        <w:rPr>
          <w:b/>
          <w:sz w:val="28"/>
          <w:szCs w:val="28"/>
        </w:rPr>
        <w:t>Project Adviser</w:t>
      </w:r>
      <w:r w:rsidRPr="00C93DDB">
        <w:rPr>
          <w:b/>
          <w:sz w:val="28"/>
          <w:szCs w:val="28"/>
        </w:rPr>
        <w:t>:</w:t>
      </w:r>
    </w:p>
    <w:p w:rsidR="00DF275F" w:rsidRPr="00C90C69" w:rsidRDefault="00427031" w:rsidP="00DF27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Mahfujur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Rahman</w:t>
      </w:r>
      <w:proofErr w:type="spellEnd"/>
      <w:r>
        <w:rPr>
          <w:sz w:val="28"/>
          <w:szCs w:val="28"/>
        </w:rPr>
        <w:t xml:space="preserve"> </w:t>
      </w:r>
      <w:r w:rsidR="00DF275F" w:rsidRPr="00C90C69">
        <w:rPr>
          <w:sz w:val="28"/>
          <w:szCs w:val="28"/>
        </w:rPr>
        <w:t xml:space="preserve">         </w:t>
      </w:r>
      <w:r w:rsidR="00DF275F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</w:t>
      </w:r>
      <w:r w:rsidR="00DF275F">
        <w:rPr>
          <w:sz w:val="28"/>
          <w:szCs w:val="28"/>
        </w:rPr>
        <w:t xml:space="preserve">   </w:t>
      </w:r>
      <w:proofErr w:type="spellStart"/>
      <w:r w:rsidR="00DF275F" w:rsidRPr="00C90C69">
        <w:rPr>
          <w:sz w:val="28"/>
          <w:szCs w:val="28"/>
        </w:rPr>
        <w:t>Shamim</w:t>
      </w:r>
      <w:proofErr w:type="spellEnd"/>
      <w:r w:rsidR="00DF275F" w:rsidRPr="00C90C69">
        <w:rPr>
          <w:sz w:val="28"/>
          <w:szCs w:val="28"/>
        </w:rPr>
        <w:t xml:space="preserve"> Al </w:t>
      </w:r>
      <w:proofErr w:type="spellStart"/>
      <w:r w:rsidR="00DF275F" w:rsidRPr="00C90C69">
        <w:rPr>
          <w:sz w:val="28"/>
          <w:szCs w:val="28"/>
        </w:rPr>
        <w:t>Mamun</w:t>
      </w:r>
      <w:proofErr w:type="spellEnd"/>
    </w:p>
    <w:p w:rsidR="00DF275F" w:rsidRPr="00C90C69" w:rsidRDefault="00427031" w:rsidP="00DF275F">
      <w:pPr>
        <w:ind w:right="-990"/>
        <w:rPr>
          <w:sz w:val="28"/>
          <w:szCs w:val="28"/>
        </w:rPr>
      </w:pPr>
      <w:r>
        <w:rPr>
          <w:sz w:val="28"/>
          <w:szCs w:val="28"/>
        </w:rPr>
        <w:t>Class Roll</w:t>
      </w:r>
      <w:proofErr w:type="gramStart"/>
      <w:r>
        <w:rPr>
          <w:sz w:val="28"/>
          <w:szCs w:val="28"/>
        </w:rPr>
        <w:t>:865</w:t>
      </w:r>
      <w:proofErr w:type="gramEnd"/>
      <w:r w:rsidR="00DF275F" w:rsidRPr="00C90C69">
        <w:rPr>
          <w:sz w:val="28"/>
          <w:szCs w:val="28"/>
        </w:rPr>
        <w:t xml:space="preserve">    </w:t>
      </w:r>
      <w:r w:rsidR="00DF275F">
        <w:rPr>
          <w:sz w:val="28"/>
          <w:szCs w:val="28"/>
        </w:rPr>
        <w:tab/>
      </w:r>
      <w:r w:rsidR="00DF275F">
        <w:rPr>
          <w:sz w:val="28"/>
          <w:szCs w:val="28"/>
        </w:rPr>
        <w:tab/>
      </w:r>
      <w:r w:rsidR="00DF275F">
        <w:rPr>
          <w:sz w:val="28"/>
          <w:szCs w:val="28"/>
        </w:rPr>
        <w:tab/>
        <w:t xml:space="preserve">                            </w:t>
      </w:r>
      <w:r>
        <w:rPr>
          <w:sz w:val="28"/>
          <w:szCs w:val="28"/>
        </w:rPr>
        <w:t xml:space="preserve"> </w:t>
      </w:r>
      <w:r w:rsidR="00DF275F">
        <w:rPr>
          <w:sz w:val="28"/>
          <w:szCs w:val="28"/>
        </w:rPr>
        <w:t xml:space="preserve"> </w:t>
      </w:r>
      <w:r w:rsidR="00DF275F" w:rsidRPr="00C90C69">
        <w:rPr>
          <w:sz w:val="28"/>
          <w:szCs w:val="28"/>
        </w:rPr>
        <w:t>Assistant Professor</w:t>
      </w:r>
    </w:p>
    <w:p w:rsidR="00DF275F" w:rsidRPr="00C90C69" w:rsidRDefault="00427031" w:rsidP="00DF27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Eaxm</w:t>
      </w:r>
      <w:proofErr w:type="spellEnd"/>
      <w:r>
        <w:rPr>
          <w:sz w:val="28"/>
          <w:szCs w:val="28"/>
        </w:rPr>
        <w:t xml:space="preserve"> Roll</w:t>
      </w:r>
      <w:proofErr w:type="gramStart"/>
      <w:r>
        <w:rPr>
          <w:sz w:val="28"/>
          <w:szCs w:val="28"/>
        </w:rPr>
        <w:t>:110384</w:t>
      </w:r>
      <w:proofErr w:type="gramEnd"/>
      <w:r w:rsidR="00DF275F" w:rsidRPr="00C90C69">
        <w:rPr>
          <w:sz w:val="28"/>
          <w:szCs w:val="28"/>
        </w:rPr>
        <w:t xml:space="preserve">                        </w:t>
      </w:r>
      <w:r w:rsidR="00DF275F" w:rsidRPr="00C90C69">
        <w:rPr>
          <w:sz w:val="28"/>
          <w:szCs w:val="28"/>
        </w:rPr>
        <w:tab/>
        <w:t xml:space="preserve">                Institute of Information  Technology,</w:t>
      </w:r>
      <w:r w:rsidR="00DF275F" w:rsidRPr="00C90C69">
        <w:rPr>
          <w:sz w:val="28"/>
          <w:szCs w:val="28"/>
        </w:rPr>
        <w:tab/>
      </w:r>
    </w:p>
    <w:p w:rsidR="00E221E3" w:rsidRPr="00EE33BC" w:rsidRDefault="00DF275F" w:rsidP="00EE33BC">
      <w:pPr>
        <w:ind w:left="540"/>
        <w:rPr>
          <w:sz w:val="28"/>
          <w:szCs w:val="28"/>
        </w:rPr>
      </w:pPr>
      <w:r w:rsidRPr="00C90C69">
        <w:rPr>
          <w:sz w:val="28"/>
          <w:szCs w:val="28"/>
        </w:rPr>
        <w:t xml:space="preserve">  </w:t>
      </w:r>
      <w:r w:rsidRPr="00C90C69">
        <w:rPr>
          <w:sz w:val="28"/>
          <w:szCs w:val="28"/>
        </w:rPr>
        <w:tab/>
      </w:r>
      <w:r w:rsidRPr="00C90C69">
        <w:rPr>
          <w:sz w:val="28"/>
          <w:szCs w:val="28"/>
        </w:rPr>
        <w:tab/>
        <w:t xml:space="preserve">                                                  Jahangirnagar </w:t>
      </w:r>
      <w:proofErr w:type="spellStart"/>
      <w:r w:rsidRPr="00C90C69">
        <w:rPr>
          <w:sz w:val="28"/>
          <w:szCs w:val="28"/>
        </w:rPr>
        <w:t>University</w:t>
      </w:r>
      <w:proofErr w:type="gramStart"/>
      <w:r w:rsidRPr="00C90C69">
        <w:rPr>
          <w:sz w:val="28"/>
          <w:szCs w:val="28"/>
        </w:rPr>
        <w:t>,Savar,Dhaka</w:t>
      </w:r>
      <w:proofErr w:type="spellEnd"/>
      <w:proofErr w:type="gramEnd"/>
    </w:p>
    <w:p w:rsidR="006F4065" w:rsidRPr="00EE33BC" w:rsidRDefault="006F4065">
      <w:pPr>
        <w:rPr>
          <w:color w:val="4F81BD" w:themeColor="accent1"/>
          <w:sz w:val="28"/>
          <w:szCs w:val="28"/>
        </w:rPr>
      </w:pPr>
      <w:r w:rsidRPr="00EE33BC">
        <w:rPr>
          <w:color w:val="4F81BD" w:themeColor="accent1"/>
          <w:sz w:val="28"/>
          <w:szCs w:val="28"/>
        </w:rPr>
        <w:lastRenderedPageBreak/>
        <w:t>Project Overview</w:t>
      </w:r>
      <w:r w:rsidR="00A436C7" w:rsidRPr="00EE33BC">
        <w:rPr>
          <w:color w:val="4F81BD" w:themeColor="accent1"/>
          <w:sz w:val="28"/>
          <w:szCs w:val="28"/>
        </w:rPr>
        <w:t>:</w:t>
      </w:r>
    </w:p>
    <w:p w:rsidR="006F4065" w:rsidRPr="00E221E3" w:rsidRDefault="006F4065">
      <w:r w:rsidRPr="00E221E3">
        <w:t>This project is entitled as “</w:t>
      </w:r>
      <w:proofErr w:type="gramStart"/>
      <w:r w:rsidRPr="00E221E3">
        <w:t>ONLINE  ADMISSION</w:t>
      </w:r>
      <w:proofErr w:type="gramEnd"/>
      <w:r w:rsidRPr="00E221E3">
        <w:t xml:space="preserve"> APPLICATION”. It helps us making an application management system in an university, college to manage </w:t>
      </w:r>
      <w:proofErr w:type="gramStart"/>
      <w:r w:rsidRPr="00E221E3">
        <w:t>student  application</w:t>
      </w:r>
      <w:proofErr w:type="gramEnd"/>
      <w:r w:rsidRPr="00E221E3">
        <w:t xml:space="preserve">   in  an available time. This Application system helps the organizer to manage the application system so easily. </w:t>
      </w:r>
      <w:r w:rsidRPr="00E221E3">
        <w:tab/>
      </w:r>
    </w:p>
    <w:p w:rsidR="00A436C7" w:rsidRPr="00E221E3" w:rsidRDefault="00A436C7"/>
    <w:p w:rsidR="00A436C7" w:rsidRPr="00EE33BC" w:rsidRDefault="00A436C7">
      <w:pPr>
        <w:rPr>
          <w:color w:val="4F81BD" w:themeColor="accent1"/>
          <w:sz w:val="28"/>
          <w:szCs w:val="28"/>
        </w:rPr>
      </w:pPr>
      <w:r w:rsidRPr="00EE33BC">
        <w:rPr>
          <w:color w:val="4F81BD" w:themeColor="accent1"/>
          <w:sz w:val="28"/>
          <w:szCs w:val="28"/>
        </w:rPr>
        <w:t>Our Task:</w:t>
      </w:r>
    </w:p>
    <w:p w:rsidR="00A436C7" w:rsidRPr="00E221E3" w:rsidRDefault="008C35B8">
      <w:proofErr w:type="gramStart"/>
      <w:r w:rsidRPr="00E221E3">
        <w:t>1.</w:t>
      </w:r>
      <w:r w:rsidR="00A436C7" w:rsidRPr="00E221E3">
        <w:t>Admin</w:t>
      </w:r>
      <w:proofErr w:type="gramEnd"/>
      <w:r w:rsidR="00A436C7" w:rsidRPr="00E221E3">
        <w:t xml:space="preserve"> set the seat plan   </w:t>
      </w:r>
    </w:p>
    <w:p w:rsidR="008C35B8" w:rsidRPr="00E221E3" w:rsidRDefault="008C35B8">
      <w:proofErr w:type="gramStart"/>
      <w:r w:rsidRPr="00E221E3">
        <w:t>2.Admin</w:t>
      </w:r>
      <w:proofErr w:type="gramEnd"/>
      <w:r w:rsidRPr="00E221E3">
        <w:t xml:space="preserve"> create the </w:t>
      </w:r>
      <w:proofErr w:type="spellStart"/>
      <w:r w:rsidRPr="00E221E3">
        <w:t>pdf</w:t>
      </w:r>
      <w:proofErr w:type="spellEnd"/>
      <w:r w:rsidRPr="00E221E3">
        <w:t xml:space="preserve"> format of seat plan</w:t>
      </w:r>
    </w:p>
    <w:p w:rsidR="008C35B8" w:rsidRPr="00E221E3" w:rsidRDefault="008C35B8">
      <w:proofErr w:type="gramStart"/>
      <w:r w:rsidRPr="00E221E3">
        <w:t>3.Student</w:t>
      </w:r>
      <w:proofErr w:type="gramEnd"/>
      <w:r w:rsidRPr="00E221E3">
        <w:t xml:space="preserve"> see the seat plan</w:t>
      </w:r>
    </w:p>
    <w:p w:rsidR="00A436C7" w:rsidRPr="00E221E3" w:rsidRDefault="00A436C7"/>
    <w:p w:rsidR="000C4CA3" w:rsidRPr="00E221E3" w:rsidRDefault="00EC041F">
      <w:pPr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t>Admin panel:</w:t>
      </w:r>
      <w:r w:rsidR="007F7BF8" w:rsidRPr="00E221E3">
        <w:rPr>
          <w:color w:val="1F497D" w:themeColor="text2"/>
          <w:sz w:val="28"/>
          <w:szCs w:val="28"/>
        </w:rPr>
        <w:t xml:space="preserve">  Seat plan update and set</w:t>
      </w:r>
    </w:p>
    <w:p w:rsidR="00ED0ED7" w:rsidRPr="00E221E3" w:rsidRDefault="007F7BF8" w:rsidP="007F7BF8">
      <w:r w:rsidRPr="00E221E3">
        <w:rPr>
          <w:color w:val="1F497D" w:themeColor="text2"/>
          <w:sz w:val="28"/>
          <w:szCs w:val="28"/>
        </w:rPr>
        <w:t>Step1:</w:t>
      </w:r>
      <w:r w:rsidR="00E221E3">
        <w:t xml:space="preserve"> </w:t>
      </w:r>
      <w:r w:rsidRPr="00E221E3">
        <w:t xml:space="preserve">At first admin see the all information of students that is </w:t>
      </w:r>
      <w:proofErr w:type="spellStart"/>
      <w:r w:rsidR="00F42CAE" w:rsidRPr="00E221E3">
        <w:t>serialNo</w:t>
      </w:r>
      <w:proofErr w:type="gramStart"/>
      <w:r w:rsidR="00F42CAE" w:rsidRPr="00E221E3">
        <w:t>,mobile</w:t>
      </w:r>
      <w:proofErr w:type="gramEnd"/>
      <w:r w:rsidR="00F42CAE" w:rsidRPr="00E221E3">
        <w:t>_no,tx_id</w:t>
      </w:r>
      <w:proofErr w:type="spellEnd"/>
      <w:r w:rsidR="00F42CAE" w:rsidRPr="00E221E3">
        <w:t>,</w:t>
      </w:r>
      <w:r w:rsidRPr="00E221E3">
        <w:t xml:space="preserve"> </w:t>
      </w:r>
      <w:proofErr w:type="spellStart"/>
      <w:r w:rsidRPr="00E221E3">
        <w:t>number_found,merit_position</w:t>
      </w:r>
      <w:proofErr w:type="spellEnd"/>
      <w:r w:rsidRPr="00E221E3">
        <w:t xml:space="preserve"> </w:t>
      </w:r>
      <w:proofErr w:type="spellStart"/>
      <w:r w:rsidRPr="00E221E3">
        <w:t>u</w:t>
      </w:r>
      <w:r w:rsidR="00F42CAE" w:rsidRPr="00E221E3">
        <w:t>nitwise</w:t>
      </w:r>
      <w:proofErr w:type="spellEnd"/>
      <w:r w:rsidR="00F42CAE" w:rsidRPr="00E221E3">
        <w:t>. For example</w:t>
      </w:r>
      <w:r w:rsidRPr="00E221E3">
        <w:t xml:space="preserve"> we select </w:t>
      </w:r>
      <w:proofErr w:type="gramStart"/>
      <w:r w:rsidRPr="00E221E3">
        <w:t>A</w:t>
      </w:r>
      <w:proofErr w:type="gramEnd"/>
      <w:r w:rsidRPr="00E221E3">
        <w:t xml:space="preserve"> unit using </w:t>
      </w:r>
      <w:proofErr w:type="spellStart"/>
      <w:r w:rsidRPr="00E221E3">
        <w:t>dropdownlist</w:t>
      </w:r>
      <w:proofErr w:type="spellEnd"/>
      <w:r w:rsidRPr="00E221E3">
        <w:t>.</w:t>
      </w:r>
    </w:p>
    <w:p w:rsidR="00F42CAE" w:rsidRPr="00E221E3" w:rsidRDefault="00F42CAE" w:rsidP="007F7BF8">
      <w:r w:rsidRPr="00E221E3">
        <w:t xml:space="preserve">Given below a </w:t>
      </w:r>
      <w:proofErr w:type="spellStart"/>
      <w:r w:rsidRPr="00E221E3">
        <w:t>screenshoot</w:t>
      </w:r>
      <w:proofErr w:type="spellEnd"/>
      <w:r w:rsidRPr="00E221E3">
        <w:t xml:space="preserve"> and code for this option:</w:t>
      </w:r>
    </w:p>
    <w:p w:rsidR="007F7BF8" w:rsidRPr="00F42CAE" w:rsidRDefault="007F7BF8">
      <w:pPr>
        <w:rPr>
          <w:color w:val="5F497A" w:themeColor="accent4" w:themeShade="BF"/>
          <w:sz w:val="24"/>
          <w:szCs w:val="24"/>
        </w:rPr>
      </w:pPr>
    </w:p>
    <w:p w:rsidR="00817DDA" w:rsidRDefault="00817DDA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initialA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E3" w:rsidRDefault="00E221E3"/>
    <w:p w:rsidR="00C07E58" w:rsidRPr="00E221E3" w:rsidRDefault="00C07E58">
      <w:pPr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lastRenderedPageBreak/>
        <w:t>Code for unit selection: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iTextSharp.text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iTextSharp.text.pdf;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Online_Admission_Test</w:t>
      </w:r>
      <w:proofErr w:type="spellEnd"/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seatplan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436C7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"admissionConnectionString"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 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"admissionConnectionString"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    </w:t>
      </w:r>
      <w:proofErr w:type="spellStart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 * FROM apply"</w:t>
      </w:r>
      <w:r>
        <w:rPr>
          <w:rFonts w:ascii="Consolas" w:hAnsi="Consolas" w:cs="Consolas"/>
          <w:sz w:val="19"/>
          <w:szCs w:val="19"/>
        </w:rPr>
        <w:t>+DropDownList1.SelectedValue.ToLower()+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GridView3.DataSource = </w:t>
      </w:r>
      <w:proofErr w:type="spellStart"/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GridView3.DataBind(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42CAE" w:rsidRDefault="00F42CAE" w:rsidP="00F4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7DDA" w:rsidRDefault="00817DDA" w:rsidP="00817DDA"/>
    <w:p w:rsidR="00F42CAE" w:rsidRDefault="00F42CAE" w:rsidP="00817DDA"/>
    <w:p w:rsidR="00E221E3" w:rsidRDefault="00E221E3" w:rsidP="00817DDA"/>
    <w:p w:rsidR="00E221E3" w:rsidRDefault="00E221E3" w:rsidP="00817DDA"/>
    <w:p w:rsidR="00E221E3" w:rsidRDefault="00E221E3" w:rsidP="00817DDA"/>
    <w:p w:rsidR="00E221E3" w:rsidRDefault="00E221E3" w:rsidP="00817DDA"/>
    <w:p w:rsidR="00E221E3" w:rsidRDefault="00E221E3" w:rsidP="00817DDA"/>
    <w:p w:rsidR="00E221E3" w:rsidRDefault="00E221E3" w:rsidP="00817DDA"/>
    <w:p w:rsidR="00F42CAE" w:rsidRDefault="00F42CAE" w:rsidP="00817DDA">
      <w:r w:rsidRPr="00E221E3">
        <w:rPr>
          <w:color w:val="1F497D" w:themeColor="text2"/>
          <w:sz w:val="28"/>
          <w:szCs w:val="28"/>
        </w:rPr>
        <w:lastRenderedPageBreak/>
        <w:t>Step 2:</w:t>
      </w:r>
      <w:r w:rsidRPr="00E221E3">
        <w:rPr>
          <w:color w:val="1F497D" w:themeColor="text2"/>
        </w:rPr>
        <w:t xml:space="preserve"> </w:t>
      </w:r>
      <w:r w:rsidR="00E221E3" w:rsidRPr="00E221E3">
        <w:rPr>
          <w:color w:val="1F497D" w:themeColor="text2"/>
        </w:rPr>
        <w:t xml:space="preserve"> </w:t>
      </w:r>
      <w:r>
        <w:t xml:space="preserve">Here we use </w:t>
      </w:r>
      <w:proofErr w:type="spellStart"/>
      <w:proofErr w:type="gramStart"/>
      <w:r>
        <w:t>Gridview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sqldatasource</w:t>
      </w:r>
      <w:proofErr w:type="spellEnd"/>
      <w:r>
        <w:t xml:space="preserve"> for showing room information and total </w:t>
      </w:r>
      <w:proofErr w:type="spellStart"/>
      <w:r>
        <w:t>seat.Here</w:t>
      </w:r>
      <w:proofErr w:type="spellEnd"/>
      <w:r>
        <w:t xml:space="preserve"> we configuration default </w:t>
      </w:r>
      <w:proofErr w:type="spellStart"/>
      <w:r>
        <w:t>sqldatasouce</w:t>
      </w:r>
      <w:proofErr w:type="spellEnd"/>
      <w:r>
        <w:t xml:space="preserve"> and  showing all room and seat information.</w:t>
      </w:r>
    </w:p>
    <w:p w:rsidR="00F42CAE" w:rsidRDefault="00817DDA" w:rsidP="00F42CAE">
      <w:pPr>
        <w:jc w:val="both"/>
      </w:pPr>
      <w:r>
        <w:rPr>
          <w:noProof/>
        </w:rPr>
        <w:drawing>
          <wp:inline distT="0" distB="0" distL="0" distR="0" wp14:anchorId="6944C0E5" wp14:editId="0DA9064F">
            <wp:extent cx="32861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oominf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31" w:rsidRDefault="00F42CAE" w:rsidP="00ED0ED7">
      <w:pPr>
        <w:jc w:val="both"/>
      </w:pPr>
      <w:r w:rsidRPr="00E221E3">
        <w:rPr>
          <w:color w:val="1F497D" w:themeColor="text2"/>
          <w:sz w:val="28"/>
          <w:szCs w:val="28"/>
        </w:rPr>
        <w:t xml:space="preserve">Step 3: </w:t>
      </w:r>
      <w:r w:rsidR="00105A31">
        <w:t xml:space="preserve">Here admin set the room no against every roll </w:t>
      </w:r>
      <w:proofErr w:type="spellStart"/>
      <w:r w:rsidR="00105A31">
        <w:t>no.Before</w:t>
      </w:r>
      <w:proofErr w:type="spellEnd"/>
      <w:r w:rsidR="00105A31">
        <w:t xml:space="preserve"> setting admin see that figure.    </w:t>
      </w:r>
    </w:p>
    <w:p w:rsidR="00817DDA" w:rsidRDefault="00817DDA" w:rsidP="00817DDA">
      <w:pPr>
        <w:tabs>
          <w:tab w:val="left" w:pos="5505"/>
        </w:tabs>
      </w:pPr>
      <w:r>
        <w:rPr>
          <w:noProof/>
        </w:rPr>
        <w:drawing>
          <wp:inline distT="0" distB="0" distL="0" distR="0">
            <wp:extent cx="43434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etro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31" w:rsidRDefault="00105A31" w:rsidP="00817DDA">
      <w:pPr>
        <w:tabs>
          <w:tab w:val="left" w:pos="5505"/>
        </w:tabs>
      </w:pPr>
      <w:r>
        <w:t xml:space="preserve">Here admin </w:t>
      </w:r>
      <w:proofErr w:type="gramStart"/>
      <w:r>
        <w:t>set  the</w:t>
      </w:r>
      <w:proofErr w:type="gramEnd"/>
      <w:r>
        <w:t xml:space="preserve">  room  </w:t>
      </w:r>
      <w:proofErr w:type="spellStart"/>
      <w:r>
        <w:t>number,seat</w:t>
      </w:r>
      <w:proofErr w:type="spellEnd"/>
      <w:r>
        <w:t xml:space="preserve"> </w:t>
      </w:r>
      <w:proofErr w:type="spellStart"/>
      <w:r>
        <w:t>number,initial</w:t>
      </w:r>
      <w:proofErr w:type="spellEnd"/>
      <w:r>
        <w:t xml:space="preserve">  roll number.</w:t>
      </w:r>
    </w:p>
    <w:p w:rsidR="00105A31" w:rsidRDefault="00105A31" w:rsidP="00817DDA">
      <w:pPr>
        <w:tabs>
          <w:tab w:val="left" w:pos="5505"/>
        </w:tabs>
      </w:pPr>
    </w:p>
    <w:p w:rsidR="00817DDA" w:rsidRDefault="00817DDA" w:rsidP="00817DDA">
      <w:pPr>
        <w:tabs>
          <w:tab w:val="left" w:pos="5505"/>
        </w:tabs>
      </w:pPr>
      <w:r>
        <w:rPr>
          <w:noProof/>
        </w:rPr>
        <w:drawing>
          <wp:inline distT="0" distB="0" distL="0" distR="0">
            <wp:extent cx="42576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setinf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E3" w:rsidRDefault="00ED0ED7" w:rsidP="00817DDA">
      <w:pPr>
        <w:tabs>
          <w:tab w:val="left" w:pos="5505"/>
        </w:tabs>
      </w:pPr>
      <w:r>
        <w:t xml:space="preserve"> </w:t>
      </w:r>
    </w:p>
    <w:p w:rsidR="00E221E3" w:rsidRDefault="00E221E3" w:rsidP="00817DDA">
      <w:pPr>
        <w:tabs>
          <w:tab w:val="left" w:pos="5505"/>
        </w:tabs>
      </w:pPr>
    </w:p>
    <w:p w:rsidR="00817DDA" w:rsidRPr="00E221E3" w:rsidRDefault="00ED0ED7" w:rsidP="00817DDA">
      <w:pPr>
        <w:tabs>
          <w:tab w:val="left" w:pos="5505"/>
        </w:tabs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lastRenderedPageBreak/>
        <w:t>Code for update button: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endRollNo.Text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intialRollNo.Text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//UPDATE `admission`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.`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 SET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number_found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 = '437' WHERE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`.`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 =1100000;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seatTB.Text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sz w:val="19"/>
          <w:szCs w:val="19"/>
        </w:rPr>
        <w:t>dif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apply"</w:t>
      </w:r>
      <w:r>
        <w:rPr>
          <w:rFonts w:ascii="Consolas" w:hAnsi="Consolas" w:cs="Consolas"/>
          <w:sz w:val="19"/>
          <w:szCs w:val="19"/>
        </w:rPr>
        <w:t xml:space="preserve"> + DropDownList1.SelectedValue.ToLower() + </w:t>
      </w:r>
      <w:r>
        <w:rPr>
          <w:rFonts w:ascii="Consolas" w:hAnsi="Consolas" w:cs="Consolas"/>
          <w:color w:val="A31515"/>
          <w:sz w:val="19"/>
          <w:szCs w:val="19"/>
        </w:rPr>
        <w:t xml:space="preserve">"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number_found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roomNoDDL.SelectedValue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intialRollNo.Text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+ i)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cmdo.ExecuteNonQuery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7DDA" w:rsidRDefault="0095466C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817DD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817DDA">
        <w:rPr>
          <w:rFonts w:ascii="Consolas" w:hAnsi="Consolas" w:cs="Consolas"/>
          <w:sz w:val="19"/>
          <w:szCs w:val="19"/>
        </w:rPr>
        <w:t>con.Close</w:t>
      </w:r>
      <w:proofErr w:type="spellEnd"/>
      <w:r w:rsidR="00817DDA">
        <w:rPr>
          <w:rFonts w:ascii="Consolas" w:hAnsi="Consolas" w:cs="Consolas"/>
          <w:sz w:val="19"/>
          <w:szCs w:val="19"/>
        </w:rPr>
        <w:t>(</w:t>
      </w:r>
      <w:proofErr w:type="gramEnd"/>
      <w:r w:rsidR="00817DDA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="00817DDA">
        <w:rPr>
          <w:rFonts w:ascii="Consolas" w:hAnsi="Consolas" w:cs="Consolas"/>
          <w:sz w:val="19"/>
          <w:szCs w:val="19"/>
        </w:rPr>
        <w:t>Response.Redirect</w:t>
      </w:r>
      <w:proofErr w:type="spellEnd"/>
      <w:r w:rsidR="00817DDA">
        <w:rPr>
          <w:rFonts w:ascii="Consolas" w:hAnsi="Consolas" w:cs="Consolas"/>
          <w:sz w:val="19"/>
          <w:szCs w:val="19"/>
        </w:rPr>
        <w:t>(</w:t>
      </w:r>
      <w:r w:rsidR="00817DDA">
        <w:rPr>
          <w:rFonts w:ascii="Consolas" w:hAnsi="Consolas" w:cs="Consolas"/>
          <w:color w:val="A31515"/>
          <w:sz w:val="19"/>
          <w:szCs w:val="19"/>
        </w:rPr>
        <w:t>"seatplan.aspx"</w:t>
      </w:r>
      <w:r w:rsidR="00817DDA">
        <w:rPr>
          <w:rFonts w:ascii="Consolas" w:hAnsi="Consolas" w:cs="Consolas"/>
          <w:sz w:val="19"/>
          <w:szCs w:val="19"/>
        </w:rPr>
        <w:t>);}</w:t>
      </w:r>
    </w:p>
    <w:p w:rsidR="00817DDA" w:rsidRDefault="00817DDA" w:rsidP="00817DDA">
      <w:pPr>
        <w:tabs>
          <w:tab w:val="left" w:pos="5505"/>
        </w:tabs>
      </w:pPr>
    </w:p>
    <w:p w:rsidR="00105A31" w:rsidRDefault="00105A31" w:rsidP="00817DDA">
      <w:pPr>
        <w:tabs>
          <w:tab w:val="left" w:pos="5505"/>
        </w:tabs>
      </w:pPr>
    </w:p>
    <w:p w:rsidR="00105A31" w:rsidRDefault="00105A31" w:rsidP="00817DDA">
      <w:pPr>
        <w:tabs>
          <w:tab w:val="left" w:pos="5505"/>
        </w:tabs>
      </w:pPr>
      <w:r w:rsidRPr="00E221E3">
        <w:rPr>
          <w:color w:val="1F497D" w:themeColor="text2"/>
          <w:sz w:val="28"/>
          <w:szCs w:val="28"/>
        </w:rPr>
        <w:t>Step 4:</w:t>
      </w:r>
      <w:r w:rsidRPr="00E221E3">
        <w:rPr>
          <w:color w:val="1F497D" w:themeColor="text2"/>
        </w:rPr>
        <w:t xml:space="preserve"> </w:t>
      </w:r>
      <w:r>
        <w:t xml:space="preserve">After clicking update button admin see the </w:t>
      </w:r>
      <w:r w:rsidR="00ED468C">
        <w:t>seat nu</w:t>
      </w:r>
      <w:r w:rsidR="00E221E3">
        <w:t>mber against every roll unit based</w:t>
      </w:r>
      <w:r w:rsidR="00ED468C">
        <w:t>.</w:t>
      </w:r>
    </w:p>
    <w:p w:rsidR="00105A31" w:rsidRDefault="00105A31" w:rsidP="00817DDA">
      <w:pPr>
        <w:tabs>
          <w:tab w:val="left" w:pos="5505"/>
        </w:tabs>
      </w:pPr>
    </w:p>
    <w:p w:rsidR="00817DDA" w:rsidRDefault="00817DDA" w:rsidP="00817DDA">
      <w:pPr>
        <w:tabs>
          <w:tab w:val="left" w:pos="5505"/>
        </w:tabs>
      </w:pPr>
      <w:r>
        <w:rPr>
          <w:noProof/>
        </w:rPr>
        <w:drawing>
          <wp:inline distT="0" distB="0" distL="0" distR="0">
            <wp:extent cx="5943600" cy="280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ft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E3" w:rsidRDefault="00E221E3" w:rsidP="00817DDA">
      <w:pPr>
        <w:tabs>
          <w:tab w:val="left" w:pos="5505"/>
        </w:tabs>
      </w:pPr>
    </w:p>
    <w:p w:rsidR="00E221E3" w:rsidRDefault="00E221E3" w:rsidP="00817DDA">
      <w:pPr>
        <w:tabs>
          <w:tab w:val="left" w:pos="5505"/>
        </w:tabs>
      </w:pPr>
    </w:p>
    <w:p w:rsidR="00ED468C" w:rsidRDefault="0095466C" w:rsidP="00817DDA">
      <w:pPr>
        <w:tabs>
          <w:tab w:val="left" w:pos="5505"/>
        </w:tabs>
      </w:pPr>
      <w:r w:rsidRPr="00E221E3">
        <w:rPr>
          <w:color w:val="1F497D" w:themeColor="text2"/>
          <w:sz w:val="28"/>
          <w:szCs w:val="28"/>
        </w:rPr>
        <w:lastRenderedPageBreak/>
        <w:t xml:space="preserve"> Step 5:</w:t>
      </w:r>
      <w:r w:rsidRPr="00E221E3">
        <w:rPr>
          <w:color w:val="1F497D" w:themeColor="text2"/>
        </w:rPr>
        <w:t xml:space="preserve"> </w:t>
      </w:r>
      <w:r>
        <w:t xml:space="preserve">When admin click save as PDF button he will see the </w:t>
      </w:r>
      <w:proofErr w:type="spellStart"/>
      <w:r>
        <w:t>pdf</w:t>
      </w:r>
      <w:proofErr w:type="spellEnd"/>
      <w:r>
        <w:t xml:space="preserve"> file which contains </w:t>
      </w:r>
      <w:proofErr w:type="gramStart"/>
      <w:r>
        <w:t>Serial ,mobile</w:t>
      </w:r>
      <w:proofErr w:type="gramEnd"/>
      <w:r>
        <w:t>, transaction Id, seat Information  etc.</w:t>
      </w:r>
    </w:p>
    <w:p w:rsidR="00817DDA" w:rsidRDefault="00817DDA" w:rsidP="00817DDA">
      <w:pPr>
        <w:tabs>
          <w:tab w:val="left" w:pos="5505"/>
        </w:tabs>
      </w:pPr>
    </w:p>
    <w:p w:rsidR="00E221E3" w:rsidRDefault="00817DDA" w:rsidP="00E221E3">
      <w:pPr>
        <w:tabs>
          <w:tab w:val="left" w:pos="5505"/>
        </w:tabs>
        <w:rPr>
          <w:rFonts w:ascii="Consolas" w:hAnsi="Consolas" w:cs="Consolas"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729ADFD6" wp14:editId="3A89FB78">
            <wp:extent cx="5943600" cy="301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D7" w:rsidRPr="00E221E3" w:rsidRDefault="00ED0ED7" w:rsidP="00E221E3">
      <w:pPr>
        <w:tabs>
          <w:tab w:val="left" w:pos="5505"/>
        </w:tabs>
      </w:pPr>
      <w:r w:rsidRPr="00E221E3">
        <w:rPr>
          <w:rFonts w:ascii="Consolas" w:hAnsi="Consolas" w:cs="Consolas"/>
          <w:color w:val="1F497D" w:themeColor="text2"/>
          <w:sz w:val="28"/>
          <w:szCs w:val="28"/>
        </w:rPr>
        <w:t>Code for save as PDF button:</w:t>
      </w:r>
    </w:p>
    <w:p w:rsidR="00ED0ED7" w:rsidRPr="00ED0ED7" w:rsidRDefault="00ED0ED7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PageSize</w:t>
      </w:r>
      <w:r>
        <w:rPr>
          <w:rFonts w:ascii="Consolas" w:hAnsi="Consolas" w:cs="Consolas"/>
          <w:sz w:val="19"/>
          <w:szCs w:val="19"/>
        </w:rPr>
        <w:t>.A4, 5, 5, 15, 15);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PdfWriter</w:t>
      </w:r>
      <w:r>
        <w:rPr>
          <w:rFonts w:ascii="Consolas" w:hAnsi="Consolas" w:cs="Consolas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document,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 w:rsidR="006F406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"~/PDFs/doc.pdf"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PdfPTable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PdfPTable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PdfPCell</w:t>
      </w:r>
      <w:proofErr w:type="spellEnd"/>
      <w:r>
        <w:rPr>
          <w:rFonts w:ascii="Consolas" w:hAnsi="Consolas" w:cs="Consolas"/>
          <w:sz w:val="19"/>
          <w:szCs w:val="19"/>
        </w:rPr>
        <w:t xml:space="preserve"> cell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PdfPCell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font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"~/font/"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"times.ttf"</w:t>
      </w:r>
      <w:r>
        <w:rPr>
          <w:rFonts w:ascii="Consolas" w:hAnsi="Consolas" w:cs="Consolas"/>
          <w:sz w:val="19"/>
          <w:szCs w:val="19"/>
        </w:rPr>
        <w:t>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BaseFont</w:t>
      </w:r>
      <w:r>
        <w:rPr>
          <w:rFonts w:ascii="Consolas" w:hAnsi="Consolas" w:cs="Consolas"/>
          <w:sz w:val="19"/>
          <w:szCs w:val="19"/>
        </w:rPr>
        <w:t>.CreateFont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fontpath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BaseFont</w:t>
      </w:r>
      <w:r>
        <w:rPr>
          <w:rFonts w:ascii="Consolas" w:hAnsi="Consolas" w:cs="Consolas"/>
          <w:sz w:val="19"/>
          <w:szCs w:val="19"/>
        </w:rPr>
        <w:t>.IDENTITY_H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end of font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font size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font16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basefont</w:t>
      </w:r>
      <w:proofErr w:type="spellEnd"/>
      <w:r>
        <w:rPr>
          <w:rFonts w:ascii="Consolas" w:hAnsi="Consolas" w:cs="Consolas"/>
          <w:sz w:val="19"/>
          <w:szCs w:val="19"/>
        </w:rPr>
        <w:t xml:space="preserve">, 16,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.NORMAL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BaseColor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font16bold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basefont</w:t>
      </w:r>
      <w:proofErr w:type="spellEnd"/>
      <w:r>
        <w:rPr>
          <w:rFonts w:ascii="Consolas" w:hAnsi="Consolas" w:cs="Consolas"/>
          <w:sz w:val="19"/>
          <w:szCs w:val="19"/>
        </w:rPr>
        <w:t xml:space="preserve">, 16,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BaseColor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font14bold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basefont</w:t>
      </w:r>
      <w:proofErr w:type="spellEnd"/>
      <w:r>
        <w:rPr>
          <w:rFonts w:ascii="Consolas" w:hAnsi="Consolas" w:cs="Consolas"/>
          <w:sz w:val="19"/>
          <w:szCs w:val="19"/>
        </w:rPr>
        <w:t xml:space="preserve">, 14,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BaseColor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image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gif =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"julogo.GIF"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gif.ScaleToFit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50f, 50f);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gif.Alignment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.TEXTWRAP</w:t>
      </w:r>
      <w:proofErr w:type="spellEnd"/>
      <w:r>
        <w:rPr>
          <w:rFonts w:ascii="Consolas" w:hAnsi="Consolas" w:cs="Consolas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.ALIGN_CENTER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gif.IndentationRight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9f;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gif.SpacingAfter</w:t>
      </w:r>
      <w:proofErr w:type="spellEnd"/>
      <w:r>
        <w:rPr>
          <w:rFonts w:ascii="Consolas" w:hAnsi="Consolas" w:cs="Consolas"/>
          <w:sz w:val="19"/>
          <w:szCs w:val="19"/>
        </w:rPr>
        <w:t xml:space="preserve"> = 9f;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gif.Border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.BOX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BaseColor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gif.BorderWidth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5f;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gif);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of image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"Jahangirnagar University\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 2013-14\n\n"</w:t>
      </w:r>
      <w:r>
        <w:rPr>
          <w:rFonts w:ascii="Consolas" w:hAnsi="Consolas" w:cs="Consolas"/>
          <w:sz w:val="19"/>
          <w:szCs w:val="19"/>
        </w:rPr>
        <w:t>, font16bold);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p1.Alignment = </w:t>
      </w:r>
      <w:proofErr w:type="spellStart"/>
      <w:r>
        <w:rPr>
          <w:rFonts w:ascii="Consolas" w:hAnsi="Consolas" w:cs="Consolas"/>
          <w:sz w:val="19"/>
          <w:szCs w:val="19"/>
        </w:rPr>
        <w:t>iTextSharp.text.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.ALIGN_CENTER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p1);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cell.Padding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9f;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"Serial"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"seat"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"merit"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`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F4065"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applya.mobile_no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dbbl.mobile_no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applya.tx_id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dbbl.tx_id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, con);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(1).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(2).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(3).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cell.Phrase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Phrase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(4).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cell);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table);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"~/PDFs/doc.pdf"</w:t>
      </w:r>
      <w:r>
        <w:rPr>
          <w:rFonts w:ascii="Consolas" w:hAnsi="Consolas" w:cs="Consolas"/>
          <w:sz w:val="19"/>
          <w:szCs w:val="19"/>
        </w:rPr>
        <w:t>);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7DDA" w:rsidRDefault="00817DDA" w:rsidP="0081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DDA" w:rsidRDefault="00817DDA" w:rsidP="00817DDA">
      <w:pPr>
        <w:tabs>
          <w:tab w:val="left" w:pos="5505"/>
        </w:tabs>
      </w:pPr>
    </w:p>
    <w:p w:rsidR="00A436C7" w:rsidRDefault="00A436C7" w:rsidP="00817DDA">
      <w:pPr>
        <w:tabs>
          <w:tab w:val="left" w:pos="5505"/>
        </w:tabs>
      </w:pPr>
    </w:p>
    <w:p w:rsidR="00EC041F" w:rsidRDefault="00EC041F" w:rsidP="00817DDA">
      <w:pPr>
        <w:tabs>
          <w:tab w:val="left" w:pos="5505"/>
        </w:tabs>
      </w:pPr>
      <w:proofErr w:type="gramStart"/>
      <w:r w:rsidRPr="00E221E3">
        <w:rPr>
          <w:color w:val="1F497D" w:themeColor="text2"/>
          <w:sz w:val="28"/>
          <w:szCs w:val="28"/>
        </w:rPr>
        <w:t>Database  Information</w:t>
      </w:r>
      <w:proofErr w:type="gramEnd"/>
      <w:r>
        <w:t>:</w:t>
      </w:r>
    </w:p>
    <w:p w:rsidR="00EC041F" w:rsidRDefault="00C07E58" w:rsidP="00817DDA">
      <w:pPr>
        <w:tabs>
          <w:tab w:val="left" w:pos="5505"/>
        </w:tabs>
      </w:pPr>
      <w:r>
        <w:t xml:space="preserve">Here we use </w:t>
      </w:r>
      <w:proofErr w:type="gramStart"/>
      <w:r>
        <w:t>My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database.</w:t>
      </w:r>
    </w:p>
    <w:p w:rsidR="00A436C7" w:rsidRDefault="00A436C7" w:rsidP="00817DDA">
      <w:pPr>
        <w:tabs>
          <w:tab w:val="left" w:pos="5505"/>
        </w:tabs>
      </w:pPr>
      <w:r>
        <w:t xml:space="preserve">Requirement: </w:t>
      </w:r>
      <w:proofErr w:type="spellStart"/>
      <w:proofErr w:type="gramStart"/>
      <w:r>
        <w:t>Xamp</w:t>
      </w:r>
      <w:proofErr w:type="spellEnd"/>
      <w:r>
        <w:t xml:space="preserve">  server,mysqlconnector.msi</w:t>
      </w:r>
      <w:proofErr w:type="gramEnd"/>
      <w:r>
        <w:t xml:space="preserve">  for mysqlconnection,itextsharp.dll for </w:t>
      </w:r>
      <w:proofErr w:type="spellStart"/>
      <w:r>
        <w:t>pdf</w:t>
      </w:r>
      <w:proofErr w:type="spellEnd"/>
      <w:r>
        <w:t>.</w:t>
      </w:r>
    </w:p>
    <w:p w:rsidR="00A436C7" w:rsidRDefault="00A436C7" w:rsidP="00817DDA">
      <w:pPr>
        <w:tabs>
          <w:tab w:val="left" w:pos="5505"/>
        </w:tabs>
      </w:pPr>
      <w:r>
        <w:t xml:space="preserve">Database </w:t>
      </w:r>
      <w:proofErr w:type="spellStart"/>
      <w:r>
        <w:t>Name</w:t>
      </w:r>
      <w:proofErr w:type="gramStart"/>
      <w:r>
        <w:t>:admission.sql</w:t>
      </w:r>
      <w:proofErr w:type="spellEnd"/>
      <w:proofErr w:type="gramEnd"/>
    </w:p>
    <w:p w:rsidR="00EC041F" w:rsidRDefault="00A436C7" w:rsidP="00817DDA">
      <w:pPr>
        <w:tabs>
          <w:tab w:val="left" w:pos="5505"/>
        </w:tabs>
      </w:pPr>
      <w:r>
        <w:t>Code for connection:</w:t>
      </w:r>
    </w:p>
    <w:p w:rsidR="00A436C7" w:rsidRDefault="00A436C7" w:rsidP="00A4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"admissionConnectionString"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A436C7" w:rsidRDefault="00A436C7" w:rsidP="00A4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6C7" w:rsidRDefault="00A436C7" w:rsidP="00A4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6C7" w:rsidRDefault="00A436C7" w:rsidP="00A4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 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"admissionConnectionString"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A436C7" w:rsidRDefault="00A436C7" w:rsidP="00817DDA">
      <w:pPr>
        <w:tabs>
          <w:tab w:val="left" w:pos="5505"/>
        </w:tabs>
      </w:pPr>
    </w:p>
    <w:p w:rsidR="00A436C7" w:rsidRDefault="009C6B69" w:rsidP="00817DDA">
      <w:pPr>
        <w:tabs>
          <w:tab w:val="left" w:pos="5505"/>
        </w:tabs>
      </w:pPr>
      <w:proofErr w:type="spellStart"/>
      <w:r>
        <w:t>Web.config</w:t>
      </w:r>
      <w:proofErr w:type="spellEnd"/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admissionConnectionString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root;database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=admission</w:t>
      </w:r>
      <w:r>
        <w:rPr>
          <w:rFonts w:ascii="Consolas" w:hAnsi="Consolas" w:cs="Consolas"/>
          <w:sz w:val="19"/>
          <w:szCs w:val="19"/>
        </w:rPr>
        <w:t>"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6B69" w:rsidRDefault="009C6B69" w:rsidP="009C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B69" w:rsidRDefault="009C6B69" w:rsidP="00817DDA">
      <w:pPr>
        <w:tabs>
          <w:tab w:val="left" w:pos="5505"/>
        </w:tabs>
      </w:pPr>
    </w:p>
    <w:p w:rsidR="00A436C7" w:rsidRDefault="00A436C7" w:rsidP="00817DDA">
      <w:pPr>
        <w:tabs>
          <w:tab w:val="left" w:pos="5505"/>
        </w:tabs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EC041F" w:rsidRPr="00E221E3" w:rsidRDefault="00EC041F" w:rsidP="00817DDA">
      <w:pPr>
        <w:tabs>
          <w:tab w:val="left" w:pos="5505"/>
        </w:tabs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t>Student Panel:</w:t>
      </w:r>
    </w:p>
    <w:p w:rsidR="007C77E5" w:rsidRPr="00E221E3" w:rsidRDefault="007C77E5" w:rsidP="00817DDA">
      <w:pPr>
        <w:tabs>
          <w:tab w:val="left" w:pos="5505"/>
        </w:tabs>
      </w:pPr>
      <w:r w:rsidRPr="00E221E3">
        <w:rPr>
          <w:color w:val="1F497D" w:themeColor="text2"/>
          <w:sz w:val="28"/>
          <w:szCs w:val="28"/>
        </w:rPr>
        <w:t>Step 1:</w:t>
      </w:r>
      <w:r w:rsidRPr="00E221E3">
        <w:rPr>
          <w:color w:val="1F497D" w:themeColor="text2"/>
        </w:rPr>
        <w:t xml:space="preserve"> </w:t>
      </w:r>
      <w:r w:rsidRPr="00E221E3">
        <w:t>Student login his page and then see his all information</w:t>
      </w: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42925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E5" w:rsidRPr="00E221E3" w:rsidRDefault="007C77E5" w:rsidP="00817DDA">
      <w:pPr>
        <w:tabs>
          <w:tab w:val="left" w:pos="5505"/>
        </w:tabs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t>Code for login: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Online_Admission_Test</w:t>
      </w:r>
      <w:proofErr w:type="spell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"admissionConnectionString"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systemDDL_SelectedIndexChanged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systemDDL.SelectedIndex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teletalkPanel.Visible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DBBLPanel.Visible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teletalkPanel.Visible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DBBLPanel.Visible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submitDBBL_Click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mobileNoTB.Text.ToString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txIDTB.Text.ToString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con);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(1);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(3)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"general.aspx"</w:t>
      </w:r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"main.aspx"</w:t>
      </w:r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wrongLabel.Visible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//close Data Reader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 Connection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wrongLabel.Text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ew.Message.ToString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1E3">
        <w:rPr>
          <w:rFonts w:ascii="Consolas" w:hAnsi="Consolas" w:cs="Consolas"/>
          <w:color w:val="1F497D" w:themeColor="text2"/>
          <w:sz w:val="28"/>
          <w:szCs w:val="28"/>
        </w:rPr>
        <w:t>Step 2:</w:t>
      </w:r>
      <w:r w:rsidRPr="00E221E3">
        <w:rPr>
          <w:rFonts w:ascii="Consolas" w:hAnsi="Consolas" w:cs="Consolas"/>
          <w:color w:val="1F497D" w:themeColor="text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After login student see his/her own seat plan unit based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86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7E5" w:rsidRPr="00E221E3" w:rsidRDefault="007C77E5" w:rsidP="00817DDA">
      <w:pPr>
        <w:tabs>
          <w:tab w:val="left" w:pos="5505"/>
        </w:tabs>
        <w:rPr>
          <w:color w:val="1F497D" w:themeColor="text2"/>
          <w:sz w:val="28"/>
          <w:szCs w:val="28"/>
        </w:rPr>
      </w:pPr>
      <w:r w:rsidRPr="00E221E3">
        <w:rPr>
          <w:color w:val="1F497D" w:themeColor="text2"/>
          <w:sz w:val="28"/>
          <w:szCs w:val="28"/>
        </w:rPr>
        <w:t>Code for showing seat plan: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 w:rsidR="00324965">
        <w:rPr>
          <w:rFonts w:ascii="Consolas" w:hAnsi="Consolas" w:cs="Consolas"/>
          <w:sz w:val="19"/>
          <w:szCs w:val="19"/>
        </w:rPr>
        <w:t xml:space="preserve"> sender, </w:t>
      </w: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mobileNoPanel7.Text =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tx_idPanel7.Text =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hscboardLPanel7.Text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hsc_board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 as string;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hscrollLpanel7.Text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hsc_roll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 as string;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hscpassyearLpane7.Text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hsc_pass_year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 as string;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//admit card choose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admitcardBA,Aunitserial,AunitExamRoom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admitcardBB,Bunitserial,BunitExamRoom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admitcardBC,Cunitserial,CunitExamRoom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admitcardBD,Dunitserial,DunitExamRoom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admitcardBE,Eunitserial,EunitExamRoom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admitcardBF,Funitserial,FunitExamRoom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admitcardBG,Gunitserial,GunitExamRoom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7C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admitcardselection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admitcardBH,Hunitserial,HunitExamRoom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  <w:r>
        <w:rPr>
          <w:color w:val="5F497A" w:themeColor="accent4" w:themeShade="BF"/>
        </w:rPr>
        <w:t>}</w:t>
      </w:r>
    </w:p>
    <w:p w:rsidR="007C77E5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p w:rsidR="007C77E5" w:rsidRPr="00EC041F" w:rsidRDefault="007C77E5" w:rsidP="00817DDA">
      <w:pPr>
        <w:tabs>
          <w:tab w:val="left" w:pos="5505"/>
        </w:tabs>
        <w:rPr>
          <w:color w:val="5F497A" w:themeColor="accent4" w:themeShade="BF"/>
        </w:rPr>
      </w:pPr>
    </w:p>
    <w:sectPr w:rsidR="007C77E5" w:rsidRPr="00EC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9481D"/>
    <w:multiLevelType w:val="hybridMultilevel"/>
    <w:tmpl w:val="6AA4A3F6"/>
    <w:lvl w:ilvl="0" w:tplc="ABE02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0D602">
      <w:start w:val="6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C6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6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C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AE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21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4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07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DA"/>
    <w:rsid w:val="00105A31"/>
    <w:rsid w:val="00313789"/>
    <w:rsid w:val="00324965"/>
    <w:rsid w:val="003A5C46"/>
    <w:rsid w:val="00427031"/>
    <w:rsid w:val="004E040F"/>
    <w:rsid w:val="0062544D"/>
    <w:rsid w:val="006F4065"/>
    <w:rsid w:val="007C77E5"/>
    <w:rsid w:val="007F7BF8"/>
    <w:rsid w:val="00817DDA"/>
    <w:rsid w:val="008C0E3B"/>
    <w:rsid w:val="008C35B8"/>
    <w:rsid w:val="009367A2"/>
    <w:rsid w:val="0095466C"/>
    <w:rsid w:val="009C6B69"/>
    <w:rsid w:val="00A436C7"/>
    <w:rsid w:val="00B41E6E"/>
    <w:rsid w:val="00C07E58"/>
    <w:rsid w:val="00D763B7"/>
    <w:rsid w:val="00DF275F"/>
    <w:rsid w:val="00E221E3"/>
    <w:rsid w:val="00EC041F"/>
    <w:rsid w:val="00ED0ED7"/>
    <w:rsid w:val="00ED468C"/>
    <w:rsid w:val="00EE33BC"/>
    <w:rsid w:val="00F4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raju865</dc:creator>
  <cp:lastModifiedBy>hasnat</cp:lastModifiedBy>
  <cp:revision>6</cp:revision>
  <dcterms:created xsi:type="dcterms:W3CDTF">2013-12-23T09:56:00Z</dcterms:created>
  <dcterms:modified xsi:type="dcterms:W3CDTF">2013-12-28T12:26:00Z</dcterms:modified>
</cp:coreProperties>
</file>