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6F72" w14:textId="670846D9" w:rsidR="00117231" w:rsidRPr="00FA64A4" w:rsidRDefault="00000000">
      <w:pPr>
        <w:jc w:val="center"/>
        <w:rPr>
          <w:b/>
          <w:bCs/>
        </w:rPr>
      </w:pPr>
      <w:r w:rsidRPr="00FA64A4">
        <w:rPr>
          <w:b/>
          <w:bCs/>
        </w:rPr>
        <w:t xml:space="preserve">Prompt </w:t>
      </w:r>
      <w:r w:rsidR="00263FDE" w:rsidRPr="00FA64A4">
        <w:rPr>
          <w:b/>
          <w:bCs/>
        </w:rPr>
        <w:t>Techniques</w:t>
      </w:r>
    </w:p>
    <w:p w14:paraId="6C8E4E17" w14:textId="77777777" w:rsidR="00117231" w:rsidRDefault="00000000">
      <w:pPr>
        <w:jc w:val="center"/>
      </w:pPr>
      <w:r>
        <w:t>Gyan Kannur</w:t>
      </w:r>
    </w:p>
    <w:p w14:paraId="2A56B4DA" w14:textId="77777777" w:rsidR="00117231" w:rsidRDefault="00000000">
      <w:pPr>
        <w:jc w:val="center"/>
      </w:pPr>
      <w:r>
        <w:t>DSC 670</w:t>
      </w:r>
    </w:p>
    <w:p w14:paraId="0326A496" w14:textId="77777777" w:rsidR="000E55A7" w:rsidRDefault="000E55A7" w:rsidP="000E55A7"/>
    <w:p w14:paraId="2DC51AAC" w14:textId="77777777" w:rsidR="000E55A7" w:rsidRPr="000E55A7" w:rsidRDefault="000E55A7" w:rsidP="000E55A7">
      <w:r w:rsidRPr="000E55A7">
        <w:rPr>
          <w:b/>
          <w:bCs/>
        </w:rPr>
        <w:t>Problem #2: Sentiment Analysis</w:t>
      </w:r>
    </w:p>
    <w:p w14:paraId="7D9D12EB" w14:textId="77777777" w:rsidR="000E55A7" w:rsidRPr="000E55A7" w:rsidRDefault="000E55A7" w:rsidP="000E55A7">
      <w:r w:rsidRPr="000E55A7">
        <w:rPr>
          <w:i/>
          <w:iCs/>
        </w:rPr>
        <w:t>Type:</w:t>
      </w:r>
      <w:r w:rsidRPr="000E55A7">
        <w:t xml:space="preserve"> Sentiment Analysis</w:t>
      </w:r>
    </w:p>
    <w:p w14:paraId="0DEBCACB" w14:textId="77777777" w:rsidR="000E55A7" w:rsidRPr="000E55A7" w:rsidRDefault="000E55A7" w:rsidP="000E55A7">
      <w:r w:rsidRPr="000E55A7">
        <w:rPr>
          <w:i/>
          <w:iCs/>
        </w:rPr>
        <w:t>Input:</w:t>
      </w:r>
      <w:r w:rsidRPr="000E55A7">
        <w:t xml:space="preserve"> That was FINE example of teaching an intelligent automation class. :-/</w:t>
      </w:r>
    </w:p>
    <w:p w14:paraId="29CF8652" w14:textId="77777777" w:rsidR="000E55A7" w:rsidRPr="000E55A7" w:rsidRDefault="000E55A7" w:rsidP="000E55A7">
      <w:r w:rsidRPr="000E55A7">
        <w:rPr>
          <w:i/>
          <w:iCs/>
        </w:rPr>
        <w:t>Output:</w:t>
      </w:r>
      <w:r w:rsidRPr="000E55A7">
        <w:t xml:space="preserve"> The emotions the text conveys.</w:t>
      </w:r>
    </w:p>
    <w:p w14:paraId="1960B096" w14:textId="77777777" w:rsidR="000E55A7" w:rsidRPr="000E55A7" w:rsidRDefault="000E55A7" w:rsidP="000E55A7">
      <w:r w:rsidRPr="000E55A7">
        <w:rPr>
          <w:i/>
          <w:iCs/>
        </w:rPr>
        <w:t>Note.</w:t>
      </w:r>
      <w:r w:rsidRPr="000E55A7">
        <w:t xml:space="preserve"> Upon searching, the emoticon :-/ represents a skeptical, uncertain, or hesitant facial expression, often conveying mixed emotions, mild displeasure, disappointment, or awkwardness.</w:t>
      </w:r>
    </w:p>
    <w:p w14:paraId="2D633832" w14:textId="77777777" w:rsidR="000E55A7" w:rsidRPr="000E55A7" w:rsidRDefault="000E55A7" w:rsidP="000E55A7">
      <w:r w:rsidRPr="000E55A7">
        <w:rPr>
          <w:b/>
          <w:bCs/>
        </w:rPr>
        <w:t>Analysis</w:t>
      </w:r>
    </w:p>
    <w:p w14:paraId="526F9780" w14:textId="77777777" w:rsidR="000E55A7" w:rsidRPr="000E55A7" w:rsidRDefault="000E55A7" w:rsidP="000E55A7">
      <w:r w:rsidRPr="000E55A7">
        <w:t xml:space="preserve">This problem addresses sentiment analysis, specifically a sentence paired with an emoticon. The statement </w:t>
      </w:r>
      <w:r w:rsidRPr="000E55A7">
        <w:rPr>
          <w:i/>
          <w:iCs/>
        </w:rPr>
        <w:t>"That was FINE example... :-/"</w:t>
      </w:r>
      <w:r w:rsidRPr="000E55A7">
        <w:t xml:space="preserve"> can be divided into two analytical components: primary and secondary emotions.</w:t>
      </w:r>
    </w:p>
    <w:p w14:paraId="1E13F254" w14:textId="77777777" w:rsidR="000E55A7" w:rsidRPr="000E55A7" w:rsidRDefault="000E55A7" w:rsidP="000E55A7">
      <w:r w:rsidRPr="000E55A7">
        <w:rPr>
          <w:b/>
          <w:bCs/>
        </w:rPr>
        <w:t>Primary Emotions</w:t>
      </w:r>
    </w:p>
    <w:p w14:paraId="7E443869" w14:textId="77777777" w:rsidR="000E55A7" w:rsidRPr="000E55A7" w:rsidRDefault="000E55A7" w:rsidP="000E55A7">
      <w:r w:rsidRPr="000E55A7">
        <w:t>Primary emotions are the first, automatic reactions to a situation. They are often instinctive, universal, and brief. In the context of this prompt engineering problem:</w:t>
      </w:r>
    </w:p>
    <w:p w14:paraId="1A350151" w14:textId="77777777" w:rsidR="000E55A7" w:rsidRPr="000E55A7" w:rsidRDefault="000E55A7" w:rsidP="000E55A7">
      <w:pPr>
        <w:numPr>
          <w:ilvl w:val="0"/>
          <w:numId w:val="5"/>
        </w:numPr>
      </w:pPr>
      <w:r w:rsidRPr="000E55A7">
        <w:rPr>
          <w:i/>
          <w:iCs/>
        </w:rPr>
        <w:t>Stimulus:</w:t>
      </w:r>
      <w:r w:rsidRPr="000E55A7">
        <w:t xml:space="preserve"> A class that was perhaps poorly taught or frustrating.</w:t>
      </w:r>
    </w:p>
    <w:p w14:paraId="7E804CED" w14:textId="77777777" w:rsidR="000E55A7" w:rsidRPr="000E55A7" w:rsidRDefault="000E55A7" w:rsidP="000E55A7">
      <w:pPr>
        <w:numPr>
          <w:ilvl w:val="0"/>
          <w:numId w:val="5"/>
        </w:numPr>
      </w:pPr>
      <w:r w:rsidRPr="000E55A7">
        <w:rPr>
          <w:i/>
          <w:iCs/>
        </w:rPr>
        <w:t>Primary Emotion:</w:t>
      </w:r>
      <w:r w:rsidRPr="000E55A7">
        <w:t xml:space="preserve"> Likely disappointment or frustration — the core feeling that arose immediately after the experience.</w:t>
      </w:r>
    </w:p>
    <w:p w14:paraId="1B140B66" w14:textId="77777777" w:rsidR="000E55A7" w:rsidRPr="000E55A7" w:rsidRDefault="000E55A7" w:rsidP="000E55A7">
      <w:pPr>
        <w:numPr>
          <w:ilvl w:val="0"/>
          <w:numId w:val="5"/>
        </w:numPr>
      </w:pPr>
      <w:r w:rsidRPr="000E55A7">
        <w:rPr>
          <w:i/>
          <w:iCs/>
        </w:rPr>
        <w:t>Common Examples:</w:t>
      </w:r>
      <w:r w:rsidRPr="000E55A7">
        <w:t xml:space="preserve"> Joy, sadness, fear, anger, surprise, and disgust.</w:t>
      </w:r>
    </w:p>
    <w:p w14:paraId="6B05FFB9" w14:textId="77777777" w:rsidR="000E55A7" w:rsidRPr="000E55A7" w:rsidRDefault="000E55A7" w:rsidP="000E55A7">
      <w:r w:rsidRPr="000E55A7">
        <w:rPr>
          <w:b/>
          <w:bCs/>
        </w:rPr>
        <w:t>Secondary Emotions</w:t>
      </w:r>
    </w:p>
    <w:p w14:paraId="60305AD6" w14:textId="77777777" w:rsidR="000E55A7" w:rsidRPr="000E55A7" w:rsidRDefault="000E55A7" w:rsidP="000E55A7">
      <w:r w:rsidRPr="000E55A7">
        <w:lastRenderedPageBreak/>
        <w:t xml:space="preserve">Secondary emotions are </w:t>
      </w:r>
      <w:proofErr w:type="gramStart"/>
      <w:r w:rsidRPr="000E55A7">
        <w:t>the emotional</w:t>
      </w:r>
      <w:proofErr w:type="gramEnd"/>
      <w:r w:rsidRPr="000E55A7">
        <w:t xml:space="preserve"> reactions to the primary emotion. They are often more complex, learned, and can act as a mask for the original feeling, shaped by thoughts, social expectations, or defense mechanisms.</w:t>
      </w:r>
    </w:p>
    <w:p w14:paraId="3A199CAF" w14:textId="77777777" w:rsidR="000E55A7" w:rsidRPr="000E55A7" w:rsidRDefault="000E55A7" w:rsidP="000E55A7">
      <w:pPr>
        <w:numPr>
          <w:ilvl w:val="0"/>
          <w:numId w:val="6"/>
        </w:numPr>
      </w:pPr>
      <w:r w:rsidRPr="000E55A7">
        <w:rPr>
          <w:i/>
          <w:iCs/>
        </w:rPr>
        <w:t>Expression:</w:t>
      </w:r>
      <w:r w:rsidRPr="000E55A7">
        <w:t xml:space="preserve"> "That was FINE example... :-/"</w:t>
      </w:r>
    </w:p>
    <w:p w14:paraId="039CB05B" w14:textId="77777777" w:rsidR="000E55A7" w:rsidRPr="000E55A7" w:rsidRDefault="000E55A7" w:rsidP="000E55A7">
      <w:pPr>
        <w:numPr>
          <w:ilvl w:val="0"/>
          <w:numId w:val="6"/>
        </w:numPr>
      </w:pPr>
      <w:r w:rsidRPr="000E55A7">
        <w:rPr>
          <w:i/>
          <w:iCs/>
        </w:rPr>
        <w:t>Secondary Emotion:</w:t>
      </w:r>
      <w:r w:rsidRPr="000E55A7">
        <w:t xml:space="preserve"> Sarcasm or cynicism. Rather than stating "I am disappointed," the user employs irony to distance themselves from the vulnerability of being upset.</w:t>
      </w:r>
    </w:p>
    <w:p w14:paraId="2D26512D" w14:textId="77777777" w:rsidR="000E55A7" w:rsidRPr="000E55A7" w:rsidRDefault="000E55A7" w:rsidP="000E55A7">
      <w:pPr>
        <w:numPr>
          <w:ilvl w:val="0"/>
          <w:numId w:val="6"/>
        </w:numPr>
      </w:pPr>
      <w:r w:rsidRPr="000E55A7">
        <w:rPr>
          <w:i/>
          <w:iCs/>
        </w:rPr>
        <w:t>Relevance to AI:</w:t>
      </w:r>
      <w:r w:rsidRPr="000E55A7">
        <w:t xml:space="preserve"> A large language model (LLM) that identifies only "positive" (due to the word "fine") or "negative" misses the secondary layer of sarcasm, which represents the most critical dimension of </w:t>
      </w:r>
      <w:proofErr w:type="gramStart"/>
      <w:r w:rsidRPr="000E55A7">
        <w:t>the communication</w:t>
      </w:r>
      <w:proofErr w:type="gramEnd"/>
      <w:r w:rsidRPr="000E55A7">
        <w:t>.</w:t>
      </w:r>
    </w:p>
    <w:p w14:paraId="3204F514" w14:textId="77777777" w:rsidR="000E55A7" w:rsidRPr="000E55A7" w:rsidRDefault="000E55A7" w:rsidP="000E55A7">
      <w:r w:rsidRPr="000E55A7">
        <w:rPr>
          <w:b/>
          <w:bCs/>
        </w:rPr>
        <w:t>Prompt Technique</w:t>
      </w:r>
    </w:p>
    <w:p w14:paraId="033ACFEB" w14:textId="77777777" w:rsidR="000E55A7" w:rsidRPr="000E55A7" w:rsidRDefault="000E55A7" w:rsidP="000E55A7">
      <w:r w:rsidRPr="000E55A7">
        <w:t>To ensure the LLM captures underlying subtext rather than literal definitions, the following strategy is proposed.</w:t>
      </w:r>
    </w:p>
    <w:p w14:paraId="02472113" w14:textId="77777777" w:rsidR="000E55A7" w:rsidRPr="000E55A7" w:rsidRDefault="000E55A7" w:rsidP="000E55A7">
      <w:r w:rsidRPr="000E55A7">
        <w:rPr>
          <w:i/>
          <w:iCs/>
        </w:rPr>
        <w:t>Strategy:</w:t>
      </w:r>
      <w:r w:rsidRPr="000E55A7">
        <w:t xml:space="preserve"> Few-Shot Prompting with Emotional Mapping</w:t>
      </w:r>
    </w:p>
    <w:p w14:paraId="7DCC79F1" w14:textId="77777777" w:rsidR="000E55A7" w:rsidRPr="000E55A7" w:rsidRDefault="000E55A7" w:rsidP="000E55A7">
      <w:r w:rsidRPr="000E55A7">
        <w:rPr>
          <w:i/>
          <w:iCs/>
        </w:rPr>
        <w:t>Prompt:</w:t>
      </w:r>
      <w:r w:rsidRPr="000E55A7">
        <w:t xml:space="preserve"> You are a linguistics expert specializing in digital communication. Analyze the following inputs and identify the primary and secondary emotions conveyed, paying close attention to capitalization and emoticons.</w:t>
      </w:r>
    </w:p>
    <w:p w14:paraId="286F118D" w14:textId="77777777" w:rsidR="000E55A7" w:rsidRPr="000E55A7" w:rsidRDefault="000E55A7" w:rsidP="000E55A7">
      <w:r w:rsidRPr="000E55A7">
        <w:rPr>
          <w:i/>
          <w:iCs/>
        </w:rPr>
        <w:t>Input:</w:t>
      </w:r>
      <w:r w:rsidRPr="000E55A7">
        <w:t xml:space="preserve"> "I am </w:t>
      </w:r>
      <w:proofErr w:type="gramStart"/>
      <w:r w:rsidRPr="000E55A7">
        <w:t>so much</w:t>
      </w:r>
      <w:proofErr w:type="gramEnd"/>
      <w:r w:rsidRPr="000E55A7">
        <w:t xml:space="preserve"> relieved that we could finally make it :)" </w:t>
      </w:r>
      <w:r w:rsidRPr="000E55A7">
        <w:rPr>
          <w:i/>
          <w:iCs/>
        </w:rPr>
        <w:t>Output:</w:t>
      </w:r>
      <w:r w:rsidRPr="000E55A7">
        <w:t xml:space="preserve"> Primary: Kindness; Secondary: Relief</w:t>
      </w:r>
    </w:p>
    <w:p w14:paraId="48011BEC" w14:textId="77777777" w:rsidR="000E55A7" w:rsidRPr="000E55A7" w:rsidRDefault="000E55A7" w:rsidP="000E55A7">
      <w:r w:rsidRPr="000E55A7">
        <w:rPr>
          <w:i/>
          <w:iCs/>
        </w:rPr>
        <w:t>Input:</w:t>
      </w:r>
      <w:r w:rsidRPr="000E55A7">
        <w:t xml:space="preserve"> "Did I have a good time? Definitely :/" </w:t>
      </w:r>
      <w:r w:rsidRPr="000E55A7">
        <w:rPr>
          <w:i/>
          <w:iCs/>
        </w:rPr>
        <w:t>Output:</w:t>
      </w:r>
      <w:r w:rsidRPr="000E55A7">
        <w:t xml:space="preserve"> Primary: Thoughtful; Secondary: Sarcasm</w:t>
      </w:r>
    </w:p>
    <w:p w14:paraId="6D99146F" w14:textId="77777777" w:rsidR="000E55A7" w:rsidRPr="000E55A7" w:rsidRDefault="000E55A7" w:rsidP="000E55A7">
      <w:r w:rsidRPr="000E55A7">
        <w:rPr>
          <w:i/>
          <w:iCs/>
        </w:rPr>
        <w:t>Input:</w:t>
      </w:r>
      <w:r w:rsidRPr="000E55A7">
        <w:t xml:space="preserve"> "That was FINE example of teaching an intelligent automation class. :-/" </w:t>
      </w:r>
      <w:r w:rsidRPr="000E55A7">
        <w:rPr>
          <w:i/>
          <w:iCs/>
        </w:rPr>
        <w:t>Output:</w:t>
      </w:r>
      <w:r w:rsidRPr="000E55A7">
        <w:t xml:space="preserve"> Primary: Sarcasm; Secondary: Disapproval</w:t>
      </w:r>
    </w:p>
    <w:p w14:paraId="24B1CF27" w14:textId="46ECE81E" w:rsidR="000E55A7" w:rsidRPr="000E55A7" w:rsidRDefault="000E55A7" w:rsidP="000E55A7"/>
    <w:p w14:paraId="5464C323" w14:textId="77777777" w:rsidR="000E55A7" w:rsidRPr="000E55A7" w:rsidRDefault="000E55A7" w:rsidP="000E55A7">
      <w:r w:rsidRPr="000E55A7">
        <w:rPr>
          <w:b/>
          <w:bCs/>
        </w:rPr>
        <w:t>Problem #3: Simple Math</w:t>
      </w:r>
    </w:p>
    <w:p w14:paraId="389F09DB" w14:textId="77777777" w:rsidR="000E55A7" w:rsidRPr="000E55A7" w:rsidRDefault="000E55A7" w:rsidP="000E55A7">
      <w:r w:rsidRPr="000E55A7">
        <w:rPr>
          <w:i/>
          <w:iCs/>
        </w:rPr>
        <w:lastRenderedPageBreak/>
        <w:t>Type:</w:t>
      </w:r>
      <w:r w:rsidRPr="000E55A7">
        <w:t xml:space="preserve"> Text Generation and Reasoning</w:t>
      </w:r>
    </w:p>
    <w:p w14:paraId="4849DEDD" w14:textId="77777777" w:rsidR="000E55A7" w:rsidRPr="000E55A7" w:rsidRDefault="000E55A7" w:rsidP="000E55A7">
      <w:r w:rsidRPr="000E55A7">
        <w:rPr>
          <w:i/>
          <w:iCs/>
        </w:rPr>
        <w:t>Output:</w:t>
      </w:r>
      <w:r w:rsidRPr="000E55A7">
        <w:t xml:space="preserve"> The sum of 2,292.32 and 4,494 1/3</w:t>
      </w:r>
    </w:p>
    <w:p w14:paraId="54F7A8FD" w14:textId="77777777" w:rsidR="000E55A7" w:rsidRPr="000E55A7" w:rsidRDefault="000E55A7" w:rsidP="000E55A7">
      <w:r w:rsidRPr="000E55A7">
        <w:rPr>
          <w:i/>
          <w:iCs/>
        </w:rPr>
        <w:t>Rules:</w:t>
      </w:r>
      <w:r w:rsidRPr="000E55A7">
        <w:t xml:space="preserve"> Return only the result expressed as a fraction.</w:t>
      </w:r>
    </w:p>
    <w:p w14:paraId="3C1AD08C" w14:textId="77777777" w:rsidR="000E55A7" w:rsidRPr="000E55A7" w:rsidRDefault="000E55A7" w:rsidP="000E55A7">
      <w:r w:rsidRPr="000E55A7">
        <w:rPr>
          <w:b/>
          <w:bCs/>
        </w:rPr>
        <w:t>Prompt Technique</w:t>
      </w:r>
    </w:p>
    <w:p w14:paraId="6BBF4E25" w14:textId="319F920B" w:rsidR="000E55A7" w:rsidRPr="000E55A7" w:rsidRDefault="000E55A7" w:rsidP="000E55A7">
      <w:r w:rsidRPr="000E55A7">
        <w:t xml:space="preserve">The objective is to ensure that an LLM correctly processes different numerical types — a decimal and </w:t>
      </w:r>
      <w:r w:rsidR="00FA64A4" w:rsidRPr="000E55A7">
        <w:t>mixed numbers</w:t>
      </w:r>
      <w:r w:rsidRPr="000E55A7">
        <w:t xml:space="preserve"> and performs addition without losing precision through floating-point approximations. The following prompt utilizes a specialized technique to achieve the required fractional output.</w:t>
      </w:r>
    </w:p>
    <w:p w14:paraId="2525BFA1" w14:textId="77777777" w:rsidR="000E55A7" w:rsidRPr="000E55A7" w:rsidRDefault="000E55A7" w:rsidP="000E55A7">
      <w:r w:rsidRPr="000E55A7">
        <w:rPr>
          <w:i/>
          <w:iCs/>
        </w:rPr>
        <w:t>Prompt 1: Chain-of-Thought Reasoning</w:t>
      </w:r>
    </w:p>
    <w:p w14:paraId="34354367" w14:textId="77777777" w:rsidR="000E55A7" w:rsidRPr="000E55A7" w:rsidRDefault="000E55A7" w:rsidP="000E55A7">
      <w:r w:rsidRPr="000E55A7">
        <w:t>Perform the following calculation by following each step exactly:</w:t>
      </w:r>
    </w:p>
    <w:p w14:paraId="7A679DEE" w14:textId="77777777" w:rsidR="000E55A7" w:rsidRPr="000E55A7" w:rsidRDefault="000E55A7" w:rsidP="000E55A7">
      <w:pPr>
        <w:numPr>
          <w:ilvl w:val="0"/>
          <w:numId w:val="7"/>
        </w:numPr>
      </w:pPr>
      <w:r w:rsidRPr="000E55A7">
        <w:t>Convert the decimal 2,292.32 into its simplest fractional form.</w:t>
      </w:r>
    </w:p>
    <w:p w14:paraId="7422B9A8" w14:textId="77777777" w:rsidR="000E55A7" w:rsidRPr="000E55A7" w:rsidRDefault="000E55A7" w:rsidP="000E55A7">
      <w:pPr>
        <w:numPr>
          <w:ilvl w:val="0"/>
          <w:numId w:val="7"/>
        </w:numPr>
      </w:pPr>
      <w:r w:rsidRPr="000E55A7">
        <w:t>Convert the mixed number 4,494 1/3 into an improper fraction.</w:t>
      </w:r>
    </w:p>
    <w:p w14:paraId="73394828" w14:textId="77777777" w:rsidR="000E55A7" w:rsidRPr="000E55A7" w:rsidRDefault="000E55A7" w:rsidP="000E55A7">
      <w:pPr>
        <w:numPr>
          <w:ilvl w:val="0"/>
          <w:numId w:val="7"/>
        </w:numPr>
      </w:pPr>
      <w:r w:rsidRPr="000E55A7">
        <w:t>Add the fractions together to find the final sum.</w:t>
      </w:r>
    </w:p>
    <w:p w14:paraId="7792168C" w14:textId="77777777" w:rsidR="000E55A7" w:rsidRPr="000E55A7" w:rsidRDefault="000E55A7" w:rsidP="000E55A7">
      <w:pPr>
        <w:numPr>
          <w:ilvl w:val="0"/>
          <w:numId w:val="7"/>
        </w:numPr>
      </w:pPr>
      <w:r w:rsidRPr="000E55A7">
        <w:t xml:space="preserve">Provide only </w:t>
      </w:r>
      <w:proofErr w:type="gramStart"/>
      <w:r w:rsidRPr="000E55A7">
        <w:t>the final result</w:t>
      </w:r>
      <w:proofErr w:type="gramEnd"/>
      <w:r w:rsidRPr="000E55A7">
        <w:t xml:space="preserve"> as a single improper fraction.</w:t>
      </w:r>
    </w:p>
    <w:p w14:paraId="3A77E7FB" w14:textId="77777777" w:rsidR="000E55A7" w:rsidRPr="000E55A7" w:rsidRDefault="000E55A7" w:rsidP="000E55A7">
      <w:r w:rsidRPr="000E55A7">
        <w:rPr>
          <w:b/>
          <w:bCs/>
        </w:rPr>
        <w:t>Inference</w:t>
      </w:r>
    </w:p>
    <w:p w14:paraId="0B29433F" w14:textId="45C6D1CC" w:rsidR="000E55A7" w:rsidRDefault="000E55A7" w:rsidP="0011699D">
      <w:r w:rsidRPr="000E55A7">
        <w:t>In this strategy, chain-of-thought (</w:t>
      </w:r>
      <w:proofErr w:type="spellStart"/>
      <w:r w:rsidRPr="000E55A7">
        <w:t>CoT</w:t>
      </w:r>
      <w:proofErr w:type="spellEnd"/>
      <w:r w:rsidRPr="000E55A7">
        <w:t xml:space="preserve">) reasoning serves as a logic gate. By requiring the conversion of 2,292.32 to 57,308/25 and 4,494 1/3 to 13,483/3, the model establishes a precise symbolic baseline. The subsequent steps of adding the fractions and returning </w:t>
      </w:r>
      <w:r w:rsidR="00FA64A4" w:rsidRPr="000E55A7">
        <w:t>the result</w:t>
      </w:r>
      <w:r w:rsidRPr="000E55A7">
        <w:t xml:space="preserve"> ensure the desired outcome is achieved.</w:t>
      </w:r>
    </w:p>
    <w:p w14:paraId="6E56DBE4" w14:textId="77777777" w:rsidR="00FA64A4" w:rsidRDefault="00FA64A4" w:rsidP="0011699D"/>
    <w:p w14:paraId="227F1623" w14:textId="1CD46341" w:rsidR="00FA64A4" w:rsidRDefault="00FA64A4" w:rsidP="0011699D">
      <w:pPr>
        <w:rPr>
          <w:b/>
          <w:bCs/>
        </w:rPr>
      </w:pPr>
      <w:r w:rsidRPr="00FA64A4">
        <w:rPr>
          <w:b/>
          <w:bCs/>
        </w:rPr>
        <w:t>Conclusion:</w:t>
      </w:r>
      <w:r>
        <w:rPr>
          <w:b/>
          <w:bCs/>
        </w:rPr>
        <w:t xml:space="preserve"> </w:t>
      </w:r>
    </w:p>
    <w:p w14:paraId="160C528E" w14:textId="0BAD7654" w:rsidR="00FA64A4" w:rsidRPr="00FA64A4" w:rsidRDefault="00FA64A4" w:rsidP="0011699D">
      <w:r>
        <w:t xml:space="preserve">Effecting outcomes can be achieved by inducing the right prompting techniques which </w:t>
      </w:r>
      <w:proofErr w:type="gramStart"/>
      <w:r>
        <w:t>ensures</w:t>
      </w:r>
      <w:proofErr w:type="gramEnd"/>
      <w:r>
        <w:t xml:space="preserve"> LLMs perform complex tasks. Few prompt techniques discussed like Few-shot and </w:t>
      </w:r>
      <w:proofErr w:type="gramStart"/>
      <w:r>
        <w:t>chain-of-</w:t>
      </w:r>
      <w:r>
        <w:lastRenderedPageBreak/>
        <w:t>thought</w:t>
      </w:r>
      <w:proofErr w:type="gramEnd"/>
      <w:r>
        <w:t xml:space="preserve"> strategies, the model accurately bridges the gap between literal text and </w:t>
      </w:r>
      <w:proofErr w:type="spellStart"/>
      <w:r>
        <w:t>nauanced</w:t>
      </w:r>
      <w:proofErr w:type="spellEnd"/>
      <w:r>
        <w:t xml:space="preserve"> human sentiment or precise </w:t>
      </w:r>
      <w:proofErr w:type="spellStart"/>
      <w:r>
        <w:t>maths</w:t>
      </w:r>
      <w:proofErr w:type="spellEnd"/>
      <w:r>
        <w:t xml:space="preserve"> constants.</w:t>
      </w:r>
      <w:r w:rsidRPr="00FA64A4">
        <w:t xml:space="preserve"> </w:t>
      </w:r>
      <w:r w:rsidRPr="00FA64A4">
        <w:t>These methods successfully mitigate common AI errors such as the misinterpretation of sarcasm and the rounding of repeating decimals</w:t>
      </w:r>
    </w:p>
    <w:p w14:paraId="08567303" w14:textId="77777777" w:rsidR="005540F1" w:rsidRPr="005540F1" w:rsidRDefault="005540F1" w:rsidP="005540F1"/>
    <w:sectPr w:rsidR="005540F1" w:rsidRPr="005540F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990"/>
    <w:multiLevelType w:val="multilevel"/>
    <w:tmpl w:val="1420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27A51"/>
    <w:multiLevelType w:val="multilevel"/>
    <w:tmpl w:val="95B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31B52"/>
    <w:multiLevelType w:val="multilevel"/>
    <w:tmpl w:val="B114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E16A9"/>
    <w:multiLevelType w:val="multilevel"/>
    <w:tmpl w:val="FD58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E3DE3"/>
    <w:multiLevelType w:val="multilevel"/>
    <w:tmpl w:val="B722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B2618"/>
    <w:multiLevelType w:val="hybridMultilevel"/>
    <w:tmpl w:val="979CA4C8"/>
    <w:lvl w:ilvl="0" w:tplc="323A5A94">
      <w:start w:val="1"/>
      <w:numFmt w:val="bullet"/>
      <w:lvlText w:val="●"/>
      <w:lvlJc w:val="left"/>
      <w:pPr>
        <w:ind w:left="720" w:hanging="360"/>
      </w:pPr>
    </w:lvl>
    <w:lvl w:ilvl="1" w:tplc="392E1BE0">
      <w:start w:val="1"/>
      <w:numFmt w:val="bullet"/>
      <w:lvlText w:val="○"/>
      <w:lvlJc w:val="left"/>
      <w:pPr>
        <w:ind w:left="1440" w:hanging="360"/>
      </w:pPr>
    </w:lvl>
    <w:lvl w:ilvl="2" w:tplc="A23448F8">
      <w:start w:val="1"/>
      <w:numFmt w:val="bullet"/>
      <w:lvlText w:val="■"/>
      <w:lvlJc w:val="left"/>
      <w:pPr>
        <w:ind w:left="2160" w:hanging="360"/>
      </w:pPr>
    </w:lvl>
    <w:lvl w:ilvl="3" w:tplc="CEC28368">
      <w:start w:val="1"/>
      <w:numFmt w:val="bullet"/>
      <w:lvlText w:val="●"/>
      <w:lvlJc w:val="left"/>
      <w:pPr>
        <w:ind w:left="2880" w:hanging="360"/>
      </w:pPr>
    </w:lvl>
    <w:lvl w:ilvl="4" w:tplc="CEA8A210">
      <w:start w:val="1"/>
      <w:numFmt w:val="bullet"/>
      <w:lvlText w:val="○"/>
      <w:lvlJc w:val="left"/>
      <w:pPr>
        <w:ind w:left="3600" w:hanging="360"/>
      </w:pPr>
    </w:lvl>
    <w:lvl w:ilvl="5" w:tplc="CDE6933E">
      <w:start w:val="1"/>
      <w:numFmt w:val="bullet"/>
      <w:lvlText w:val="■"/>
      <w:lvlJc w:val="left"/>
      <w:pPr>
        <w:ind w:left="4320" w:hanging="360"/>
      </w:pPr>
    </w:lvl>
    <w:lvl w:ilvl="6" w:tplc="21FE9524">
      <w:start w:val="1"/>
      <w:numFmt w:val="bullet"/>
      <w:lvlText w:val="●"/>
      <w:lvlJc w:val="left"/>
      <w:pPr>
        <w:ind w:left="5040" w:hanging="360"/>
      </w:pPr>
    </w:lvl>
    <w:lvl w:ilvl="7" w:tplc="24B24CAA">
      <w:start w:val="1"/>
      <w:numFmt w:val="bullet"/>
      <w:lvlText w:val="●"/>
      <w:lvlJc w:val="left"/>
      <w:pPr>
        <w:ind w:left="5760" w:hanging="360"/>
      </w:pPr>
    </w:lvl>
    <w:lvl w:ilvl="8" w:tplc="7736E452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07630EE"/>
    <w:multiLevelType w:val="multilevel"/>
    <w:tmpl w:val="993C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031290">
    <w:abstractNumId w:val="5"/>
    <w:lvlOverride w:ilvl="0">
      <w:startOverride w:val="1"/>
    </w:lvlOverride>
  </w:num>
  <w:num w:numId="2" w16cid:durableId="379746212">
    <w:abstractNumId w:val="4"/>
  </w:num>
  <w:num w:numId="3" w16cid:durableId="217595162">
    <w:abstractNumId w:val="3"/>
  </w:num>
  <w:num w:numId="4" w16cid:durableId="654456833">
    <w:abstractNumId w:val="2"/>
  </w:num>
  <w:num w:numId="5" w16cid:durableId="1696616138">
    <w:abstractNumId w:val="1"/>
  </w:num>
  <w:num w:numId="6" w16cid:durableId="340663470">
    <w:abstractNumId w:val="6"/>
  </w:num>
  <w:num w:numId="7" w16cid:durableId="672219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231"/>
    <w:rsid w:val="000E55A7"/>
    <w:rsid w:val="0011699D"/>
    <w:rsid w:val="00117231"/>
    <w:rsid w:val="00150240"/>
    <w:rsid w:val="00263FDE"/>
    <w:rsid w:val="002C0148"/>
    <w:rsid w:val="00357EB9"/>
    <w:rsid w:val="00424ED0"/>
    <w:rsid w:val="00451701"/>
    <w:rsid w:val="00522E33"/>
    <w:rsid w:val="005540F1"/>
    <w:rsid w:val="00833B66"/>
    <w:rsid w:val="008C76ED"/>
    <w:rsid w:val="00A443E6"/>
    <w:rsid w:val="00A75D4F"/>
    <w:rsid w:val="00AE7A44"/>
    <w:rsid w:val="00B15D8D"/>
    <w:rsid w:val="00B210BD"/>
    <w:rsid w:val="00D57C6B"/>
    <w:rsid w:val="00E11BEC"/>
    <w:rsid w:val="00EA4858"/>
    <w:rsid w:val="00F40605"/>
    <w:rsid w:val="00FA6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1D3AA"/>
  <w15:docId w15:val="{42485BC6-2A4A-42F0-A0B2-A5540B67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480" w:lineRule="auto"/>
    </w:pPr>
  </w:style>
  <w:style w:type="paragraph" w:styleId="Heading1">
    <w:name w:val="heading 1"/>
    <w:basedOn w:val="Normal"/>
    <w:next w:val="Normal"/>
    <w:uiPriority w:val="9"/>
    <w:qFormat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4</Pages>
  <Words>607</Words>
  <Characters>3462</Characters>
  <Application>Microsoft Office Word</Application>
  <DocSecurity>0</DocSecurity>
  <Lines>28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gyan kannur</cp:lastModifiedBy>
  <cp:revision>20</cp:revision>
  <dcterms:created xsi:type="dcterms:W3CDTF">2026-03-14T20:54:00Z</dcterms:created>
  <dcterms:modified xsi:type="dcterms:W3CDTF">2026-03-18T17:45:00Z</dcterms:modified>
</cp:coreProperties>
</file>