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BA4F" w14:textId="222E18B2" w:rsidR="005A074F" w:rsidRDefault="00C4105A" w:rsidP="005A074F">
      <w:pPr>
        <w:jc w:val="center"/>
      </w:pPr>
      <w:r>
        <w:t xml:space="preserve">Sales Prediction </w:t>
      </w:r>
      <w:proofErr w:type="gramStart"/>
      <w:r>
        <w:t>For</w:t>
      </w:r>
      <w:proofErr w:type="gramEnd"/>
      <w:r>
        <w:t xml:space="preserve"> Big Mart Outlets</w:t>
      </w:r>
    </w:p>
    <w:p w14:paraId="7075909D" w14:textId="51AA8678" w:rsidR="008B44B3" w:rsidRDefault="008B44B3" w:rsidP="005A074F">
      <w:pPr>
        <w:jc w:val="center"/>
      </w:pPr>
      <w:r>
        <w:t xml:space="preserve">Milestone 1  </w:t>
      </w:r>
    </w:p>
    <w:p w14:paraId="57FD0073" w14:textId="26E9B9BF" w:rsidR="008B44B3" w:rsidRDefault="00CF2115" w:rsidP="008B44B3">
      <w:pPr>
        <w:jc w:val="center"/>
      </w:pPr>
      <w:r>
        <w:t>Gyan Kannur</w:t>
      </w:r>
    </w:p>
    <w:p w14:paraId="55C36B86" w14:textId="04AD3A52" w:rsidR="008B44B3" w:rsidRDefault="008B44B3" w:rsidP="008B44B3">
      <w:pPr>
        <w:jc w:val="center"/>
      </w:pPr>
      <w:r>
        <w:t>DSC680</w:t>
      </w:r>
    </w:p>
    <w:p w14:paraId="1B281025" w14:textId="40457A7F" w:rsidR="008B44B3" w:rsidRDefault="008B44B3" w:rsidP="00F33A3A">
      <w:pPr>
        <w:jc w:val="center"/>
      </w:pPr>
    </w:p>
    <w:p w14:paraId="75516B24" w14:textId="77777777" w:rsidR="008B44B3" w:rsidRDefault="008B44B3" w:rsidP="008B44B3"/>
    <w:p w14:paraId="2D0AA709" w14:textId="2A541CA8" w:rsidR="00B57667" w:rsidRPr="00B57667" w:rsidRDefault="00B57667" w:rsidP="00B57667"/>
    <w:p w14:paraId="5F202215" w14:textId="77777777" w:rsidR="00B57667" w:rsidRDefault="00B57667" w:rsidP="00B57667">
      <w:pPr>
        <w:rPr>
          <w:b/>
          <w:bCs/>
        </w:rPr>
      </w:pPr>
      <w:r w:rsidRPr="00B57667">
        <w:rPr>
          <w:b/>
          <w:bCs/>
        </w:rPr>
        <w:t>Business Problem</w:t>
      </w:r>
    </w:p>
    <w:p w14:paraId="0658E746" w14:textId="5A761EC7" w:rsidR="00D52FED" w:rsidRDefault="00D52FED" w:rsidP="00D52FED">
      <w:pPr>
        <w:ind w:firstLine="720"/>
      </w:pPr>
      <w:r>
        <w:t xml:space="preserve">The objective of this project was to forecast </w:t>
      </w:r>
      <w:proofErr w:type="spellStart"/>
      <w:r>
        <w:t>Item_Outlet_Sales</w:t>
      </w:r>
      <w:proofErr w:type="spellEnd"/>
      <w:r>
        <w:t xml:space="preserve"> for individual products across </w:t>
      </w:r>
      <w:proofErr w:type="spellStart"/>
      <w:r>
        <w:t>BigMart</w:t>
      </w:r>
      <w:proofErr w:type="spellEnd"/>
      <w:r>
        <w:t xml:space="preserve"> retail outlets using historical sales data and product and outlet attributes, while simultaneously identifying product-outlet combinations that deviate structurally from expected behavior. The prediction pipeline was designed to quantify which </w:t>
      </w:r>
      <w:proofErr w:type="gramStart"/>
      <w:r>
        <w:t>outlet</w:t>
      </w:r>
      <w:proofErr w:type="gramEnd"/>
      <w:r>
        <w:t xml:space="preserve"> and product attributes drive revenue and to produce well-calibrated</w:t>
      </w:r>
    </w:p>
    <w:p w14:paraId="6EC86E4C" w14:textId="0FDBAF5A" w:rsidR="00B57667" w:rsidRDefault="00D52FED" w:rsidP="00D52FED">
      <w:r>
        <w:t>sales estimates for 5,681 unlabeled test records. The anomaly detection pipeline was designed to surface the observations that accurate prediction alone cannot explain — flagging pricing inefficiencies, shelf placement mismatches, outlet structural outliers, and hidden high-demand products that warrant operational investigation. Together the two components form a dual-perspective decision-support system: the prediction model answers what each product-outlet combination should sell, and the anomaly detection module answers which combinations are behaving in ways that no feature in the model can account for.</w:t>
      </w:r>
    </w:p>
    <w:p w14:paraId="0F0F5680" w14:textId="77777777" w:rsidR="00D52FED" w:rsidRPr="00B57667" w:rsidRDefault="00D52FED" w:rsidP="00D52FED"/>
    <w:p w14:paraId="1A3C3E51" w14:textId="77777777" w:rsidR="00B57667" w:rsidRPr="00D52FED" w:rsidRDefault="00B57667" w:rsidP="00B57667">
      <w:pPr>
        <w:rPr>
          <w:b/>
          <w:bCs/>
        </w:rPr>
      </w:pPr>
      <w:r w:rsidRPr="00D52FED">
        <w:rPr>
          <w:b/>
          <w:bCs/>
        </w:rPr>
        <w:t>Dataset</w:t>
      </w:r>
    </w:p>
    <w:p w14:paraId="00EBA984" w14:textId="77777777" w:rsidR="00B57667" w:rsidRDefault="00B57667" w:rsidP="00B57667"/>
    <w:tbl>
      <w:tblPr>
        <w:tblStyle w:val="PlainTable1"/>
        <w:tblW w:w="0" w:type="auto"/>
        <w:tblLook w:val="04A0" w:firstRow="1" w:lastRow="0" w:firstColumn="1" w:lastColumn="0" w:noHBand="0" w:noVBand="1"/>
      </w:tblPr>
      <w:tblGrid>
        <w:gridCol w:w="3213"/>
        <w:gridCol w:w="6137"/>
      </w:tblGrid>
      <w:tr w:rsidR="00A340DB" w:rsidRPr="00A340DB" w14:paraId="49246B46" w14:textId="77777777" w:rsidTr="00A34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D263D" w14:textId="77777777" w:rsidR="00A340DB" w:rsidRPr="00A340DB" w:rsidRDefault="00A340DB" w:rsidP="00A340DB">
            <w:r w:rsidRPr="00A340DB">
              <w:t>Variable</w:t>
            </w:r>
          </w:p>
        </w:tc>
        <w:tc>
          <w:tcPr>
            <w:tcW w:w="0" w:type="auto"/>
            <w:hideMark/>
          </w:tcPr>
          <w:p w14:paraId="14C0F284" w14:textId="77777777" w:rsidR="00A340DB" w:rsidRPr="00A340DB" w:rsidRDefault="00A340DB" w:rsidP="00A340DB">
            <w:pPr>
              <w:cnfStyle w:val="100000000000" w:firstRow="1" w:lastRow="0" w:firstColumn="0" w:lastColumn="0" w:oddVBand="0" w:evenVBand="0" w:oddHBand="0" w:evenHBand="0" w:firstRowFirstColumn="0" w:firstRowLastColumn="0" w:lastRowFirstColumn="0" w:lastRowLastColumn="0"/>
            </w:pPr>
            <w:r w:rsidRPr="00A340DB">
              <w:t>Description</w:t>
            </w:r>
          </w:p>
        </w:tc>
      </w:tr>
      <w:tr w:rsidR="00A340DB" w:rsidRPr="00A340DB" w14:paraId="760B9690" w14:textId="77777777" w:rsidTr="00A34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4348C" w14:textId="77777777" w:rsidR="00A340DB" w:rsidRPr="00A340DB" w:rsidRDefault="00A340DB" w:rsidP="00A340DB">
            <w:proofErr w:type="spellStart"/>
            <w:r w:rsidRPr="00A340DB">
              <w:t>Item_Identifier</w:t>
            </w:r>
            <w:proofErr w:type="spellEnd"/>
          </w:p>
        </w:tc>
        <w:tc>
          <w:tcPr>
            <w:tcW w:w="0" w:type="auto"/>
            <w:hideMark/>
          </w:tcPr>
          <w:p w14:paraId="0ED0A9B7" w14:textId="77777777" w:rsidR="00A340DB" w:rsidRPr="00A340DB" w:rsidRDefault="00A340DB" w:rsidP="00A340DB">
            <w:pPr>
              <w:cnfStyle w:val="000000100000" w:firstRow="0" w:lastRow="0" w:firstColumn="0" w:lastColumn="0" w:oddVBand="0" w:evenVBand="0" w:oddHBand="1" w:evenHBand="0" w:firstRowFirstColumn="0" w:firstRowLastColumn="0" w:lastRowFirstColumn="0" w:lastRowLastColumn="0"/>
            </w:pPr>
            <w:r w:rsidRPr="00A340DB">
              <w:t>Unique product ID</w:t>
            </w:r>
          </w:p>
        </w:tc>
      </w:tr>
      <w:tr w:rsidR="00A340DB" w:rsidRPr="00A340DB" w14:paraId="3D45BBE8" w14:textId="77777777" w:rsidTr="00A340DB">
        <w:tc>
          <w:tcPr>
            <w:cnfStyle w:val="001000000000" w:firstRow="0" w:lastRow="0" w:firstColumn="1" w:lastColumn="0" w:oddVBand="0" w:evenVBand="0" w:oddHBand="0" w:evenHBand="0" w:firstRowFirstColumn="0" w:firstRowLastColumn="0" w:lastRowFirstColumn="0" w:lastRowLastColumn="0"/>
            <w:tcW w:w="0" w:type="auto"/>
            <w:hideMark/>
          </w:tcPr>
          <w:p w14:paraId="359BFE49" w14:textId="77777777" w:rsidR="00A340DB" w:rsidRPr="00A340DB" w:rsidRDefault="00A340DB" w:rsidP="00A340DB">
            <w:proofErr w:type="spellStart"/>
            <w:r w:rsidRPr="00A340DB">
              <w:t>Item_Weight</w:t>
            </w:r>
            <w:proofErr w:type="spellEnd"/>
          </w:p>
        </w:tc>
        <w:tc>
          <w:tcPr>
            <w:tcW w:w="0" w:type="auto"/>
            <w:hideMark/>
          </w:tcPr>
          <w:p w14:paraId="3C77069E" w14:textId="77777777" w:rsidR="00A340DB" w:rsidRPr="00A340DB" w:rsidRDefault="00A340DB" w:rsidP="00A340DB">
            <w:pPr>
              <w:cnfStyle w:val="000000000000" w:firstRow="0" w:lastRow="0" w:firstColumn="0" w:lastColumn="0" w:oddVBand="0" w:evenVBand="0" w:oddHBand="0" w:evenHBand="0" w:firstRowFirstColumn="0" w:firstRowLastColumn="0" w:lastRowFirstColumn="0" w:lastRowLastColumn="0"/>
            </w:pPr>
            <w:r w:rsidRPr="00A340DB">
              <w:t>Weight of product</w:t>
            </w:r>
          </w:p>
        </w:tc>
      </w:tr>
      <w:tr w:rsidR="00A340DB" w:rsidRPr="00A340DB" w14:paraId="60F04FD6" w14:textId="77777777" w:rsidTr="00A34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68B53" w14:textId="77777777" w:rsidR="00A340DB" w:rsidRPr="00A340DB" w:rsidRDefault="00A340DB" w:rsidP="00A340DB">
            <w:proofErr w:type="spellStart"/>
            <w:r w:rsidRPr="00A340DB">
              <w:t>Item_Fat_Content</w:t>
            </w:r>
            <w:proofErr w:type="spellEnd"/>
          </w:p>
        </w:tc>
        <w:tc>
          <w:tcPr>
            <w:tcW w:w="0" w:type="auto"/>
            <w:hideMark/>
          </w:tcPr>
          <w:p w14:paraId="285BB30A" w14:textId="77777777" w:rsidR="00A340DB" w:rsidRPr="00A340DB" w:rsidRDefault="00A340DB" w:rsidP="00A340DB">
            <w:pPr>
              <w:cnfStyle w:val="000000100000" w:firstRow="0" w:lastRow="0" w:firstColumn="0" w:lastColumn="0" w:oddVBand="0" w:evenVBand="0" w:oddHBand="1" w:evenHBand="0" w:firstRowFirstColumn="0" w:firstRowLastColumn="0" w:lastRowFirstColumn="0" w:lastRowLastColumn="0"/>
            </w:pPr>
            <w:r w:rsidRPr="00A340DB">
              <w:t>Whether the product is low fat or not</w:t>
            </w:r>
          </w:p>
        </w:tc>
      </w:tr>
      <w:tr w:rsidR="00A340DB" w:rsidRPr="00A340DB" w14:paraId="59CB1906" w14:textId="77777777" w:rsidTr="00A340DB">
        <w:tc>
          <w:tcPr>
            <w:cnfStyle w:val="001000000000" w:firstRow="0" w:lastRow="0" w:firstColumn="1" w:lastColumn="0" w:oddVBand="0" w:evenVBand="0" w:oddHBand="0" w:evenHBand="0" w:firstRowFirstColumn="0" w:firstRowLastColumn="0" w:lastRowFirstColumn="0" w:lastRowLastColumn="0"/>
            <w:tcW w:w="0" w:type="auto"/>
            <w:hideMark/>
          </w:tcPr>
          <w:p w14:paraId="7E33B056" w14:textId="77777777" w:rsidR="00A340DB" w:rsidRPr="00A340DB" w:rsidRDefault="00A340DB" w:rsidP="00A340DB">
            <w:proofErr w:type="spellStart"/>
            <w:r w:rsidRPr="00A340DB">
              <w:t>Item_Visibility</w:t>
            </w:r>
            <w:proofErr w:type="spellEnd"/>
          </w:p>
        </w:tc>
        <w:tc>
          <w:tcPr>
            <w:tcW w:w="0" w:type="auto"/>
            <w:hideMark/>
          </w:tcPr>
          <w:p w14:paraId="2000CD27" w14:textId="77777777" w:rsidR="00A340DB" w:rsidRPr="00A340DB" w:rsidRDefault="00A340DB" w:rsidP="00A340DB">
            <w:pPr>
              <w:cnfStyle w:val="000000000000" w:firstRow="0" w:lastRow="0" w:firstColumn="0" w:lastColumn="0" w:oddVBand="0" w:evenVBand="0" w:oddHBand="0" w:evenHBand="0" w:firstRowFirstColumn="0" w:firstRowLastColumn="0" w:lastRowFirstColumn="0" w:lastRowLastColumn="0"/>
            </w:pPr>
            <w:r w:rsidRPr="00A340DB">
              <w:t xml:space="preserve">The % of the total display area of all products in a store allocated to the </w:t>
            </w:r>
            <w:proofErr w:type="gramStart"/>
            <w:r w:rsidRPr="00A340DB">
              <w:t>particular product</w:t>
            </w:r>
            <w:proofErr w:type="gramEnd"/>
          </w:p>
        </w:tc>
      </w:tr>
      <w:tr w:rsidR="00A340DB" w:rsidRPr="00A340DB" w14:paraId="43D971FA" w14:textId="77777777" w:rsidTr="00A34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BDC6F" w14:textId="77777777" w:rsidR="00A340DB" w:rsidRPr="00A340DB" w:rsidRDefault="00A340DB" w:rsidP="00A340DB">
            <w:proofErr w:type="spellStart"/>
            <w:r w:rsidRPr="00A340DB">
              <w:t>Item_Type</w:t>
            </w:r>
            <w:proofErr w:type="spellEnd"/>
          </w:p>
        </w:tc>
        <w:tc>
          <w:tcPr>
            <w:tcW w:w="0" w:type="auto"/>
            <w:hideMark/>
          </w:tcPr>
          <w:p w14:paraId="139485B0" w14:textId="77777777" w:rsidR="00A340DB" w:rsidRPr="00A340DB" w:rsidRDefault="00A340DB" w:rsidP="00A340DB">
            <w:pPr>
              <w:cnfStyle w:val="000000100000" w:firstRow="0" w:lastRow="0" w:firstColumn="0" w:lastColumn="0" w:oddVBand="0" w:evenVBand="0" w:oddHBand="1" w:evenHBand="0" w:firstRowFirstColumn="0" w:firstRowLastColumn="0" w:lastRowFirstColumn="0" w:lastRowLastColumn="0"/>
            </w:pPr>
            <w:r w:rsidRPr="00A340DB">
              <w:t>The category to which the product belongs</w:t>
            </w:r>
          </w:p>
        </w:tc>
      </w:tr>
      <w:tr w:rsidR="00A340DB" w:rsidRPr="00A340DB" w14:paraId="1031B660" w14:textId="77777777" w:rsidTr="00A340DB">
        <w:tc>
          <w:tcPr>
            <w:cnfStyle w:val="001000000000" w:firstRow="0" w:lastRow="0" w:firstColumn="1" w:lastColumn="0" w:oddVBand="0" w:evenVBand="0" w:oddHBand="0" w:evenHBand="0" w:firstRowFirstColumn="0" w:firstRowLastColumn="0" w:lastRowFirstColumn="0" w:lastRowLastColumn="0"/>
            <w:tcW w:w="0" w:type="auto"/>
            <w:hideMark/>
          </w:tcPr>
          <w:p w14:paraId="07F650C7" w14:textId="77777777" w:rsidR="00A340DB" w:rsidRPr="00A340DB" w:rsidRDefault="00A340DB" w:rsidP="00A340DB">
            <w:proofErr w:type="spellStart"/>
            <w:r w:rsidRPr="00A340DB">
              <w:t>Item_MRP</w:t>
            </w:r>
            <w:proofErr w:type="spellEnd"/>
          </w:p>
        </w:tc>
        <w:tc>
          <w:tcPr>
            <w:tcW w:w="0" w:type="auto"/>
            <w:hideMark/>
          </w:tcPr>
          <w:p w14:paraId="0F858450" w14:textId="77777777" w:rsidR="00A340DB" w:rsidRPr="00A340DB" w:rsidRDefault="00A340DB" w:rsidP="00A340DB">
            <w:pPr>
              <w:cnfStyle w:val="000000000000" w:firstRow="0" w:lastRow="0" w:firstColumn="0" w:lastColumn="0" w:oddVBand="0" w:evenVBand="0" w:oddHBand="0" w:evenHBand="0" w:firstRowFirstColumn="0" w:firstRowLastColumn="0" w:lastRowFirstColumn="0" w:lastRowLastColumn="0"/>
            </w:pPr>
            <w:r w:rsidRPr="00A340DB">
              <w:t>Maximum Retail Price (list price) of the product</w:t>
            </w:r>
          </w:p>
        </w:tc>
      </w:tr>
      <w:tr w:rsidR="00A340DB" w:rsidRPr="00A340DB" w14:paraId="1661D28F" w14:textId="77777777" w:rsidTr="00A34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E3506" w14:textId="77777777" w:rsidR="00A340DB" w:rsidRPr="00A340DB" w:rsidRDefault="00A340DB" w:rsidP="00A340DB">
            <w:proofErr w:type="spellStart"/>
            <w:r w:rsidRPr="00A340DB">
              <w:t>Outlet_Identifier</w:t>
            </w:r>
            <w:proofErr w:type="spellEnd"/>
          </w:p>
        </w:tc>
        <w:tc>
          <w:tcPr>
            <w:tcW w:w="0" w:type="auto"/>
            <w:hideMark/>
          </w:tcPr>
          <w:p w14:paraId="2DB51134" w14:textId="77777777" w:rsidR="00A340DB" w:rsidRPr="00A340DB" w:rsidRDefault="00A340DB" w:rsidP="00A340DB">
            <w:pPr>
              <w:cnfStyle w:val="000000100000" w:firstRow="0" w:lastRow="0" w:firstColumn="0" w:lastColumn="0" w:oddVBand="0" w:evenVBand="0" w:oddHBand="1" w:evenHBand="0" w:firstRowFirstColumn="0" w:firstRowLastColumn="0" w:lastRowFirstColumn="0" w:lastRowLastColumn="0"/>
            </w:pPr>
            <w:r w:rsidRPr="00A340DB">
              <w:t>Unique store ID</w:t>
            </w:r>
          </w:p>
        </w:tc>
      </w:tr>
      <w:tr w:rsidR="00A340DB" w:rsidRPr="00A340DB" w14:paraId="7758DE7B" w14:textId="77777777" w:rsidTr="00A340DB">
        <w:tc>
          <w:tcPr>
            <w:cnfStyle w:val="001000000000" w:firstRow="0" w:lastRow="0" w:firstColumn="1" w:lastColumn="0" w:oddVBand="0" w:evenVBand="0" w:oddHBand="0" w:evenHBand="0" w:firstRowFirstColumn="0" w:firstRowLastColumn="0" w:lastRowFirstColumn="0" w:lastRowLastColumn="0"/>
            <w:tcW w:w="0" w:type="auto"/>
            <w:hideMark/>
          </w:tcPr>
          <w:p w14:paraId="41D7632F" w14:textId="77777777" w:rsidR="00A340DB" w:rsidRPr="00A340DB" w:rsidRDefault="00A340DB" w:rsidP="00A340DB">
            <w:proofErr w:type="spellStart"/>
            <w:r w:rsidRPr="00A340DB">
              <w:t>Outlet_Establishment_Year</w:t>
            </w:r>
            <w:proofErr w:type="spellEnd"/>
          </w:p>
        </w:tc>
        <w:tc>
          <w:tcPr>
            <w:tcW w:w="0" w:type="auto"/>
            <w:hideMark/>
          </w:tcPr>
          <w:p w14:paraId="7F04D47E" w14:textId="77777777" w:rsidR="00A340DB" w:rsidRPr="00A340DB" w:rsidRDefault="00A340DB" w:rsidP="00A340DB">
            <w:pPr>
              <w:cnfStyle w:val="000000000000" w:firstRow="0" w:lastRow="0" w:firstColumn="0" w:lastColumn="0" w:oddVBand="0" w:evenVBand="0" w:oddHBand="0" w:evenHBand="0" w:firstRowFirstColumn="0" w:firstRowLastColumn="0" w:lastRowFirstColumn="0" w:lastRowLastColumn="0"/>
            </w:pPr>
            <w:r w:rsidRPr="00A340DB">
              <w:t>The year in which the store was established</w:t>
            </w:r>
          </w:p>
        </w:tc>
      </w:tr>
      <w:tr w:rsidR="00A340DB" w:rsidRPr="00A340DB" w14:paraId="081CFEF9" w14:textId="77777777" w:rsidTr="00A34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C0680" w14:textId="77777777" w:rsidR="00A340DB" w:rsidRPr="00A340DB" w:rsidRDefault="00A340DB" w:rsidP="00A340DB">
            <w:proofErr w:type="spellStart"/>
            <w:r w:rsidRPr="00A340DB">
              <w:t>Outlet_Size</w:t>
            </w:r>
            <w:proofErr w:type="spellEnd"/>
          </w:p>
        </w:tc>
        <w:tc>
          <w:tcPr>
            <w:tcW w:w="0" w:type="auto"/>
            <w:hideMark/>
          </w:tcPr>
          <w:p w14:paraId="1072330C" w14:textId="77777777" w:rsidR="00A340DB" w:rsidRPr="00A340DB" w:rsidRDefault="00A340DB" w:rsidP="00A340DB">
            <w:pPr>
              <w:cnfStyle w:val="000000100000" w:firstRow="0" w:lastRow="0" w:firstColumn="0" w:lastColumn="0" w:oddVBand="0" w:evenVBand="0" w:oddHBand="1" w:evenHBand="0" w:firstRowFirstColumn="0" w:firstRowLastColumn="0" w:lastRowFirstColumn="0" w:lastRowLastColumn="0"/>
            </w:pPr>
            <w:r w:rsidRPr="00A340DB">
              <w:t>The size of the store in terms of ground area covered</w:t>
            </w:r>
          </w:p>
        </w:tc>
      </w:tr>
      <w:tr w:rsidR="00A340DB" w:rsidRPr="00A340DB" w14:paraId="7C2AA87C" w14:textId="77777777" w:rsidTr="00A340DB">
        <w:tc>
          <w:tcPr>
            <w:cnfStyle w:val="001000000000" w:firstRow="0" w:lastRow="0" w:firstColumn="1" w:lastColumn="0" w:oddVBand="0" w:evenVBand="0" w:oddHBand="0" w:evenHBand="0" w:firstRowFirstColumn="0" w:firstRowLastColumn="0" w:lastRowFirstColumn="0" w:lastRowLastColumn="0"/>
            <w:tcW w:w="0" w:type="auto"/>
            <w:hideMark/>
          </w:tcPr>
          <w:p w14:paraId="5B6E3EFE" w14:textId="77777777" w:rsidR="00A340DB" w:rsidRPr="00A340DB" w:rsidRDefault="00A340DB" w:rsidP="00A340DB">
            <w:proofErr w:type="spellStart"/>
            <w:r w:rsidRPr="00A340DB">
              <w:t>Outlet_Location_Type</w:t>
            </w:r>
            <w:proofErr w:type="spellEnd"/>
          </w:p>
        </w:tc>
        <w:tc>
          <w:tcPr>
            <w:tcW w:w="0" w:type="auto"/>
            <w:hideMark/>
          </w:tcPr>
          <w:p w14:paraId="2F737A61" w14:textId="77777777" w:rsidR="00A340DB" w:rsidRPr="00A340DB" w:rsidRDefault="00A340DB" w:rsidP="00A340DB">
            <w:pPr>
              <w:cnfStyle w:val="000000000000" w:firstRow="0" w:lastRow="0" w:firstColumn="0" w:lastColumn="0" w:oddVBand="0" w:evenVBand="0" w:oddHBand="0" w:evenHBand="0" w:firstRowFirstColumn="0" w:firstRowLastColumn="0" w:lastRowFirstColumn="0" w:lastRowLastColumn="0"/>
            </w:pPr>
            <w:r w:rsidRPr="00A340DB">
              <w:t>The type of city in which the store is located</w:t>
            </w:r>
          </w:p>
        </w:tc>
      </w:tr>
      <w:tr w:rsidR="00A340DB" w:rsidRPr="00A340DB" w14:paraId="25E782AB" w14:textId="77777777" w:rsidTr="00A34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EA7AB" w14:textId="77777777" w:rsidR="00A340DB" w:rsidRPr="00A340DB" w:rsidRDefault="00A340DB" w:rsidP="00A340DB">
            <w:proofErr w:type="spellStart"/>
            <w:r w:rsidRPr="00A340DB">
              <w:t>Outlet_Type</w:t>
            </w:r>
            <w:proofErr w:type="spellEnd"/>
          </w:p>
        </w:tc>
        <w:tc>
          <w:tcPr>
            <w:tcW w:w="0" w:type="auto"/>
            <w:hideMark/>
          </w:tcPr>
          <w:p w14:paraId="7AC30018" w14:textId="77777777" w:rsidR="00A340DB" w:rsidRPr="00A340DB" w:rsidRDefault="00A340DB" w:rsidP="00A340DB">
            <w:pPr>
              <w:cnfStyle w:val="000000100000" w:firstRow="0" w:lastRow="0" w:firstColumn="0" w:lastColumn="0" w:oddVBand="0" w:evenVBand="0" w:oddHBand="1" w:evenHBand="0" w:firstRowFirstColumn="0" w:firstRowLastColumn="0" w:lastRowFirstColumn="0" w:lastRowLastColumn="0"/>
            </w:pPr>
            <w:r w:rsidRPr="00A340DB">
              <w:t>Whether the outlet is just a grocery store or some sort of supermarket</w:t>
            </w:r>
          </w:p>
        </w:tc>
      </w:tr>
      <w:tr w:rsidR="00A340DB" w:rsidRPr="00A340DB" w14:paraId="26B35FC5" w14:textId="77777777" w:rsidTr="00A340DB">
        <w:tc>
          <w:tcPr>
            <w:cnfStyle w:val="001000000000" w:firstRow="0" w:lastRow="0" w:firstColumn="1" w:lastColumn="0" w:oddVBand="0" w:evenVBand="0" w:oddHBand="0" w:evenHBand="0" w:firstRowFirstColumn="0" w:firstRowLastColumn="0" w:lastRowFirstColumn="0" w:lastRowLastColumn="0"/>
            <w:tcW w:w="0" w:type="auto"/>
            <w:hideMark/>
          </w:tcPr>
          <w:p w14:paraId="3D8CADF7" w14:textId="77777777" w:rsidR="00A340DB" w:rsidRPr="00A340DB" w:rsidRDefault="00A340DB" w:rsidP="00A340DB">
            <w:proofErr w:type="spellStart"/>
            <w:r w:rsidRPr="00A340DB">
              <w:t>Item_Outlet_Sales</w:t>
            </w:r>
            <w:proofErr w:type="spellEnd"/>
          </w:p>
        </w:tc>
        <w:tc>
          <w:tcPr>
            <w:tcW w:w="0" w:type="auto"/>
            <w:hideMark/>
          </w:tcPr>
          <w:p w14:paraId="58FAC062" w14:textId="77777777" w:rsidR="00A340DB" w:rsidRPr="00A340DB" w:rsidRDefault="00A340DB" w:rsidP="00A340DB">
            <w:pPr>
              <w:cnfStyle w:val="000000000000" w:firstRow="0" w:lastRow="0" w:firstColumn="0" w:lastColumn="0" w:oddVBand="0" w:evenVBand="0" w:oddHBand="0" w:evenHBand="0" w:firstRowFirstColumn="0" w:firstRowLastColumn="0" w:lastRowFirstColumn="0" w:lastRowLastColumn="0"/>
            </w:pPr>
            <w:r w:rsidRPr="00A340DB">
              <w:t xml:space="preserve">Sales of the product in that </w:t>
            </w:r>
            <w:proofErr w:type="gramStart"/>
            <w:r w:rsidRPr="00A340DB">
              <w:t>particular store</w:t>
            </w:r>
            <w:proofErr w:type="gramEnd"/>
            <w:r w:rsidRPr="00A340DB">
              <w:t>. This is the outcome variable to be predicted.</w:t>
            </w:r>
          </w:p>
        </w:tc>
      </w:tr>
    </w:tbl>
    <w:p w14:paraId="20E896B4" w14:textId="159D76F9" w:rsidR="00A340DB" w:rsidRDefault="00A340DB" w:rsidP="00A340DB"/>
    <w:p w14:paraId="15EA489E" w14:textId="77777777" w:rsidR="00A340DB" w:rsidRDefault="00A340DB" w:rsidP="00A340DB"/>
    <w:p w14:paraId="57F084FA" w14:textId="10D0A155" w:rsidR="00A340DB" w:rsidRDefault="00A340DB" w:rsidP="00A340DB"/>
    <w:p w14:paraId="7E01B95B" w14:textId="77777777" w:rsidR="00A340DB" w:rsidRPr="00B57667" w:rsidRDefault="00A340DB" w:rsidP="00B57667"/>
    <w:p w14:paraId="78C3D34F" w14:textId="77777777" w:rsidR="00B57667" w:rsidRDefault="00B57667" w:rsidP="00B57667">
      <w:pPr>
        <w:rPr>
          <w:b/>
          <w:bCs/>
        </w:rPr>
      </w:pPr>
      <w:r w:rsidRPr="00B57667">
        <w:rPr>
          <w:b/>
          <w:bCs/>
        </w:rPr>
        <w:t>Methods</w:t>
      </w:r>
    </w:p>
    <w:p w14:paraId="5BD12401" w14:textId="77777777" w:rsidR="00035172" w:rsidRPr="00B57667" w:rsidRDefault="00035172" w:rsidP="00B57667">
      <w:pPr>
        <w:rPr>
          <w:b/>
          <w:bCs/>
        </w:rPr>
      </w:pPr>
    </w:p>
    <w:p w14:paraId="0B8E8240" w14:textId="77777777" w:rsidR="00B57667" w:rsidRPr="00B57667" w:rsidRDefault="00B57667" w:rsidP="00B57667">
      <w:pPr>
        <w:ind w:firstLine="720"/>
      </w:pPr>
      <w:r w:rsidRPr="00B57667">
        <w:t>Exploratory Data Analysis. Distributions and relationships were examined using counts, bar plots, crosstabs, and box plots.</w:t>
      </w:r>
    </w:p>
    <w:p w14:paraId="3B7350C8" w14:textId="77777777" w:rsidR="00993754" w:rsidRDefault="00B57667" w:rsidP="00B57667">
      <w:r w:rsidRPr="00B57667">
        <w:t xml:space="preserve">Data Cleaning and Imputation. </w:t>
      </w:r>
      <w:proofErr w:type="spellStart"/>
      <w:r w:rsidRPr="00B57667">
        <w:t>Item_Fat_Content</w:t>
      </w:r>
      <w:proofErr w:type="spellEnd"/>
      <w:r w:rsidRPr="00B57667">
        <w:t xml:space="preserve"> labels were </w:t>
      </w:r>
      <w:proofErr w:type="gramStart"/>
      <w:r w:rsidRPr="00B57667">
        <w:t>normalized</w:t>
      </w:r>
      <w:proofErr w:type="gramEnd"/>
      <w:r w:rsidRPr="00B57667">
        <w:t xml:space="preserve"> and non-consumable items were reassigned to No Fat.</w:t>
      </w:r>
    </w:p>
    <w:p w14:paraId="540F5856" w14:textId="77777777" w:rsidR="00993754" w:rsidRDefault="00B57667" w:rsidP="00B57667">
      <w:r w:rsidRPr="00B57667">
        <w:t xml:space="preserve"> Zero </w:t>
      </w:r>
      <w:proofErr w:type="spellStart"/>
      <w:r w:rsidRPr="00B57667">
        <w:t>Item_Visibility</w:t>
      </w:r>
      <w:proofErr w:type="spellEnd"/>
      <w:r w:rsidRPr="00B57667">
        <w:t xml:space="preserve"> values were replaced with </w:t>
      </w:r>
      <w:proofErr w:type="spellStart"/>
      <w:r w:rsidRPr="00B57667">
        <w:t>NaN</w:t>
      </w:r>
      <w:proofErr w:type="spellEnd"/>
      <w:r w:rsidRPr="00B57667">
        <w:t xml:space="preserve"> and imputed using group means by </w:t>
      </w:r>
      <w:proofErr w:type="spellStart"/>
      <w:r w:rsidRPr="00B57667">
        <w:t>Item_Identifier</w:t>
      </w:r>
      <w:proofErr w:type="spellEnd"/>
      <w:r w:rsidRPr="00B57667">
        <w:t xml:space="preserve"> and </w:t>
      </w:r>
      <w:proofErr w:type="spellStart"/>
      <w:r w:rsidRPr="00B57667">
        <w:t>Outlet_Type</w:t>
      </w:r>
      <w:proofErr w:type="spellEnd"/>
      <w:r w:rsidRPr="00B57667">
        <w:t xml:space="preserve">, with additional group-based adjustments. </w:t>
      </w:r>
    </w:p>
    <w:p w14:paraId="4008E8FC" w14:textId="77777777" w:rsidR="00993754" w:rsidRDefault="00B57667" w:rsidP="00B57667">
      <w:proofErr w:type="spellStart"/>
      <w:r w:rsidRPr="00B57667">
        <w:t>Item_Weight</w:t>
      </w:r>
      <w:proofErr w:type="spellEnd"/>
      <w:r w:rsidRPr="00B57667">
        <w:t xml:space="preserve"> was imputed using median per </w:t>
      </w:r>
      <w:proofErr w:type="spellStart"/>
      <w:r w:rsidRPr="00B57667">
        <w:t>Item_Identifier</w:t>
      </w:r>
      <w:proofErr w:type="spellEnd"/>
      <w:r w:rsidRPr="00B57667">
        <w:t xml:space="preserve"> followed by mean per </w:t>
      </w:r>
      <w:proofErr w:type="spellStart"/>
      <w:r w:rsidRPr="00B57667">
        <w:t>Item_Type</w:t>
      </w:r>
      <w:proofErr w:type="spellEnd"/>
      <w:r w:rsidRPr="00B57667">
        <w:t xml:space="preserve">. </w:t>
      </w:r>
    </w:p>
    <w:p w14:paraId="75279129" w14:textId="6BBCAB6A" w:rsidR="00B57667" w:rsidRPr="00B57667" w:rsidRDefault="00B57667" w:rsidP="00B57667">
      <w:r w:rsidRPr="00B57667">
        <w:t xml:space="preserve">Missing </w:t>
      </w:r>
      <w:proofErr w:type="spellStart"/>
      <w:r w:rsidRPr="00B57667">
        <w:t>Outlet_Size</w:t>
      </w:r>
      <w:proofErr w:type="spellEnd"/>
      <w:r w:rsidRPr="00B57667">
        <w:t xml:space="preserve"> values were replaced with Small based on evidence-based reasoning.</w:t>
      </w:r>
    </w:p>
    <w:p w14:paraId="7132A2B9" w14:textId="77777777" w:rsidR="00993754" w:rsidRDefault="00B57667" w:rsidP="00B57667">
      <w:r w:rsidRPr="00B57667">
        <w:t xml:space="preserve">Feature Engineering. Binning was applied to create </w:t>
      </w:r>
      <w:proofErr w:type="spellStart"/>
      <w:r w:rsidRPr="00B57667">
        <w:t>MRP_bin</w:t>
      </w:r>
      <w:proofErr w:type="spellEnd"/>
      <w:r w:rsidRPr="00B57667">
        <w:t xml:space="preserve"> and </w:t>
      </w:r>
      <w:proofErr w:type="spellStart"/>
      <w:r w:rsidRPr="00B57667">
        <w:t>Weight_bin</w:t>
      </w:r>
      <w:proofErr w:type="spellEnd"/>
      <w:r w:rsidRPr="00B57667">
        <w:t xml:space="preserve">. </w:t>
      </w:r>
    </w:p>
    <w:p w14:paraId="406E24E4" w14:textId="21159ECC" w:rsidR="00B57667" w:rsidRDefault="00B57667" w:rsidP="00B57667"/>
    <w:p w14:paraId="67FEEAE3" w14:textId="1781DA51" w:rsidR="00993754" w:rsidRDefault="00993754" w:rsidP="00B57667">
      <w:pPr>
        <w:rPr>
          <w:b/>
          <w:bCs/>
        </w:rPr>
      </w:pPr>
      <w:r w:rsidRPr="00993754">
        <w:rPr>
          <w:b/>
          <w:bCs/>
        </w:rPr>
        <w:t>Final Features after EDA:</w:t>
      </w:r>
    </w:p>
    <w:p w14:paraId="005DF32F" w14:textId="77777777" w:rsidR="00993754" w:rsidRPr="00993754" w:rsidRDefault="00993754" w:rsidP="00B57667">
      <w:pPr>
        <w:rPr>
          <w:b/>
          <w:bCs/>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1"/>
        <w:gridCol w:w="1533"/>
        <w:gridCol w:w="3146"/>
        <w:gridCol w:w="1820"/>
      </w:tblGrid>
      <w:tr w:rsidR="00993754" w14:paraId="5F1F0493" w14:textId="77777777" w:rsidTr="00BF7FAB">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9EF381" w14:textId="77777777" w:rsidR="00993754" w:rsidRDefault="00993754" w:rsidP="00BF7FAB">
            <w:r>
              <w:rPr>
                <w:b/>
                <w:bCs/>
                <w:color w:val="FFFFFF"/>
                <w:sz w:val="22"/>
                <w:szCs w:val="22"/>
              </w:rPr>
              <w:t>Feature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F097DF" w14:textId="77777777" w:rsidR="00993754" w:rsidRDefault="00993754" w:rsidP="00BF7FAB">
            <w:r>
              <w:rPr>
                <w:b/>
                <w:bCs/>
                <w:color w:val="FFFFFF"/>
                <w:sz w:val="22"/>
                <w:szCs w:val="22"/>
              </w:rPr>
              <w:t>Type</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FF1117" w14:textId="77777777" w:rsidR="00993754" w:rsidRDefault="00993754" w:rsidP="00BF7FAB">
            <w:r>
              <w:rPr>
                <w:b/>
                <w:bCs/>
                <w:color w:val="FFFFFF"/>
                <w:sz w:val="22"/>
                <w:szCs w:val="22"/>
              </w:rPr>
              <w:t>Description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3F7958" w14:textId="77777777" w:rsidR="00993754" w:rsidRDefault="00993754" w:rsidP="00BF7FAB">
            <w:r>
              <w:rPr>
                <w:b/>
                <w:bCs/>
                <w:color w:val="FFFFFF"/>
                <w:sz w:val="22"/>
                <w:szCs w:val="22"/>
              </w:rPr>
              <w:t>Agreement Score</w:t>
            </w:r>
          </w:p>
        </w:tc>
      </w:tr>
      <w:tr w:rsidR="00993754" w14:paraId="36A1FE70" w14:textId="77777777" w:rsidTr="00BF7FA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F72EA" w14:textId="77777777" w:rsidR="00993754" w:rsidRDefault="00993754" w:rsidP="00BF7FAB">
            <w:proofErr w:type="spellStart"/>
            <w:r>
              <w:rPr>
                <w:sz w:val="22"/>
                <w:szCs w:val="22"/>
              </w:rPr>
              <w:t>Item_MRP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849FC" w14:textId="77777777" w:rsidR="00993754" w:rsidRDefault="00993754" w:rsidP="00BF7FAB">
            <w:r>
              <w:rPr>
                <w:sz w:val="22"/>
                <w:szCs w:val="22"/>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B0D42" w14:textId="77777777" w:rsidR="00993754" w:rsidRDefault="00993754" w:rsidP="00BF7FAB">
            <w:r>
              <w:rPr>
                <w:sz w:val="22"/>
                <w:szCs w:val="22"/>
              </w:rPr>
              <w:t>Maximum Retail Price of the product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8661B" w14:textId="77777777" w:rsidR="00993754" w:rsidRDefault="00993754" w:rsidP="00BF7FAB">
            <w:r>
              <w:rPr>
                <w:sz w:val="22"/>
                <w:szCs w:val="22"/>
              </w:rPr>
              <w:t>2</w:t>
            </w:r>
          </w:p>
        </w:tc>
      </w:tr>
      <w:tr w:rsidR="00993754" w14:paraId="48D87A1A" w14:textId="77777777" w:rsidTr="00BF7FA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AAE65A" w14:textId="77777777" w:rsidR="00993754" w:rsidRDefault="00993754" w:rsidP="00BF7FAB">
            <w:proofErr w:type="spellStart"/>
            <w:r>
              <w:rPr>
                <w:sz w:val="22"/>
                <w:szCs w:val="22"/>
              </w:rPr>
              <w:t>Outlet_Type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53F877" w14:textId="77777777" w:rsidR="00993754" w:rsidRDefault="00993754" w:rsidP="00BF7FAB">
            <w:r>
              <w:rPr>
                <w:sz w:val="22"/>
                <w:szCs w:val="22"/>
              </w:rPr>
              <w:t>Categorical (encoded)</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FCB1D" w14:textId="77777777" w:rsidR="00993754" w:rsidRDefault="00993754" w:rsidP="00BF7FAB">
            <w:r>
              <w:rPr>
                <w:sz w:val="22"/>
                <w:szCs w:val="22"/>
              </w:rPr>
              <w:t>Grocery Store / Supermarket Type 1/2/3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D00839" w14:textId="77777777" w:rsidR="00993754" w:rsidRDefault="00993754" w:rsidP="00BF7FAB">
            <w:r>
              <w:rPr>
                <w:sz w:val="22"/>
                <w:szCs w:val="22"/>
              </w:rPr>
              <w:t>2</w:t>
            </w:r>
          </w:p>
        </w:tc>
      </w:tr>
      <w:tr w:rsidR="00993754" w14:paraId="327C40F9" w14:textId="77777777" w:rsidTr="00BF7FA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119FA" w14:textId="77777777" w:rsidR="00993754" w:rsidRDefault="00993754" w:rsidP="00BF7FAB">
            <w:proofErr w:type="spellStart"/>
            <w:r>
              <w:rPr>
                <w:sz w:val="22"/>
                <w:szCs w:val="22"/>
              </w:rPr>
              <w:t>Outlet_Size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E6030" w14:textId="77777777" w:rsidR="00993754" w:rsidRDefault="00993754" w:rsidP="00BF7FAB">
            <w:r>
              <w:rPr>
                <w:sz w:val="22"/>
                <w:szCs w:val="22"/>
              </w:rPr>
              <w:t>Ordinal (0-2)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FF82" w14:textId="77777777" w:rsidR="00993754" w:rsidRDefault="00993754" w:rsidP="00BF7FAB">
            <w:r>
              <w:rPr>
                <w:sz w:val="22"/>
                <w:szCs w:val="22"/>
              </w:rPr>
              <w:t>Small / Medium / 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2F19F" w14:textId="77777777" w:rsidR="00993754" w:rsidRDefault="00993754" w:rsidP="00BF7FAB">
            <w:r>
              <w:rPr>
                <w:sz w:val="22"/>
                <w:szCs w:val="22"/>
              </w:rPr>
              <w:t>1</w:t>
            </w:r>
          </w:p>
        </w:tc>
      </w:tr>
      <w:tr w:rsidR="00993754" w14:paraId="4E07849F" w14:textId="77777777" w:rsidTr="00BF7FA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D54C9F" w14:textId="77777777" w:rsidR="00993754" w:rsidRDefault="00993754" w:rsidP="00BF7FAB">
            <w:proofErr w:type="spellStart"/>
            <w:r>
              <w:rPr>
                <w:sz w:val="22"/>
                <w:szCs w:val="22"/>
              </w:rPr>
              <w:t>Outlet_Location_Type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E96A7F" w14:textId="77777777" w:rsidR="00993754" w:rsidRDefault="00993754" w:rsidP="00BF7FAB">
            <w:r>
              <w:rPr>
                <w:sz w:val="22"/>
                <w:szCs w:val="22"/>
              </w:rPr>
              <w:t>Ordinal (0-2)</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A751D7" w14:textId="77777777" w:rsidR="00993754" w:rsidRDefault="00993754" w:rsidP="00BF7FAB">
            <w:r>
              <w:rPr>
                <w:sz w:val="22"/>
                <w:szCs w:val="22"/>
              </w:rPr>
              <w:t>Tier 1 / Tier 2 / Tier 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B9ECB" w14:textId="77777777" w:rsidR="00993754" w:rsidRDefault="00993754" w:rsidP="00BF7FAB">
            <w:r>
              <w:rPr>
                <w:sz w:val="22"/>
                <w:szCs w:val="22"/>
              </w:rPr>
              <w:t>1</w:t>
            </w:r>
          </w:p>
        </w:tc>
      </w:tr>
      <w:tr w:rsidR="00993754" w14:paraId="62B40F85" w14:textId="77777777" w:rsidTr="00BF7FA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7AE6B" w14:textId="77777777" w:rsidR="00993754" w:rsidRDefault="00993754" w:rsidP="00BF7FAB">
            <w:proofErr w:type="spellStart"/>
            <w:r>
              <w:rPr>
                <w:sz w:val="22"/>
                <w:szCs w:val="22"/>
              </w:rPr>
              <w:t>Item_Visibility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AEC81" w14:textId="77777777" w:rsidR="00993754" w:rsidRDefault="00993754" w:rsidP="00BF7FAB">
            <w:r>
              <w:rPr>
                <w:sz w:val="22"/>
                <w:szCs w:val="22"/>
              </w:rPr>
              <w:t>Continuous (scaled)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FDC18" w14:textId="77777777" w:rsidR="00993754" w:rsidRDefault="00993754" w:rsidP="00BF7FAB">
            <w:r>
              <w:rPr>
                <w:sz w:val="22"/>
                <w:szCs w:val="22"/>
              </w:rPr>
              <w:t>Shelf display area fraction (post-imputation)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B4648" w14:textId="77777777" w:rsidR="00993754" w:rsidRDefault="00993754" w:rsidP="00BF7FAB">
            <w:r>
              <w:rPr>
                <w:sz w:val="22"/>
                <w:szCs w:val="22"/>
              </w:rPr>
              <w:t>1</w:t>
            </w:r>
          </w:p>
        </w:tc>
      </w:tr>
      <w:tr w:rsidR="00993754" w14:paraId="206E220A" w14:textId="77777777" w:rsidTr="00BF7FA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45994" w14:textId="77777777" w:rsidR="00993754" w:rsidRDefault="00993754" w:rsidP="00BF7FAB">
            <w:proofErr w:type="spellStart"/>
            <w:r>
              <w:rPr>
                <w:sz w:val="22"/>
                <w:szCs w:val="22"/>
              </w:rPr>
              <w:t>Item_Frequency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AD4AB2" w14:textId="77777777" w:rsidR="00993754" w:rsidRDefault="00993754" w:rsidP="00BF7FAB">
            <w:r>
              <w:rPr>
                <w:sz w:val="22"/>
                <w:szCs w:val="22"/>
              </w:rPr>
              <w:t>Binary</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776E4" w14:textId="77777777" w:rsidR="00993754" w:rsidRDefault="00993754" w:rsidP="00BF7FAB">
            <w:r>
              <w:rPr>
                <w:sz w:val="22"/>
                <w:szCs w:val="22"/>
              </w:rPr>
              <w:t>Daily (D) vs Seasonal (S) consumption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8D5C7" w14:textId="77777777" w:rsidR="00993754" w:rsidRDefault="00993754" w:rsidP="00BF7FAB">
            <w:r>
              <w:rPr>
                <w:sz w:val="22"/>
                <w:szCs w:val="22"/>
              </w:rPr>
              <w:t>1</w:t>
            </w:r>
          </w:p>
        </w:tc>
      </w:tr>
      <w:tr w:rsidR="00993754" w14:paraId="38B3AF1E" w14:textId="77777777" w:rsidTr="00BF7FA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C9F18" w14:textId="77777777" w:rsidR="00993754" w:rsidRDefault="00993754" w:rsidP="00BF7FAB">
            <w:proofErr w:type="spellStart"/>
            <w:r>
              <w:rPr>
                <w:sz w:val="22"/>
                <w:szCs w:val="22"/>
              </w:rPr>
              <w:t>Item_Type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01DCF" w14:textId="77777777" w:rsidR="00993754" w:rsidRDefault="00993754" w:rsidP="00BF7FAB">
            <w:r>
              <w:rPr>
                <w:sz w:val="22"/>
                <w:szCs w:val="22"/>
              </w:rPr>
              <w:t>Categorical (encoded)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4499E" w14:textId="77777777" w:rsidR="00993754" w:rsidRDefault="00993754" w:rsidP="00BF7FAB">
            <w:r>
              <w:rPr>
                <w:sz w:val="22"/>
                <w:szCs w:val="22"/>
              </w:rPr>
              <w:t>16 product categories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90DD1" w14:textId="77777777" w:rsidR="00993754" w:rsidRDefault="00993754" w:rsidP="00BF7FAB">
            <w:r>
              <w:rPr>
                <w:sz w:val="22"/>
                <w:szCs w:val="22"/>
              </w:rPr>
              <w:t>1</w:t>
            </w:r>
          </w:p>
        </w:tc>
      </w:tr>
      <w:tr w:rsidR="00993754" w14:paraId="3B1B8D73" w14:textId="77777777" w:rsidTr="00BF7FA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51E178" w14:textId="77777777" w:rsidR="00993754" w:rsidRDefault="00993754" w:rsidP="00BF7FAB">
            <w:proofErr w:type="spellStart"/>
            <w:r>
              <w:rPr>
                <w:sz w:val="22"/>
                <w:szCs w:val="22"/>
              </w:rPr>
              <w:t>Item_Identifier_Type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43B50D" w14:textId="77777777" w:rsidR="00993754" w:rsidRDefault="00993754" w:rsidP="00BF7FAB">
            <w:r>
              <w:rPr>
                <w:sz w:val="22"/>
                <w:szCs w:val="22"/>
              </w:rPr>
              <w:t>Categorical (encoded)</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858240" w14:textId="77777777" w:rsidR="00993754" w:rsidRDefault="00993754" w:rsidP="00BF7FAB">
            <w:r>
              <w:rPr>
                <w:sz w:val="22"/>
                <w:szCs w:val="22"/>
              </w:rPr>
              <w:t>FD / DR / NC prefix</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29284" w14:textId="77777777" w:rsidR="00993754" w:rsidRDefault="00993754" w:rsidP="00BF7FAB">
            <w:r>
              <w:rPr>
                <w:sz w:val="22"/>
                <w:szCs w:val="22"/>
              </w:rPr>
              <w:t>1</w:t>
            </w:r>
          </w:p>
        </w:tc>
      </w:tr>
      <w:tr w:rsidR="00993754" w14:paraId="686C8612" w14:textId="77777777" w:rsidTr="00BF7FA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E3C4C" w14:textId="77777777" w:rsidR="00993754" w:rsidRDefault="00993754" w:rsidP="00BF7FAB">
            <w:proofErr w:type="spellStart"/>
            <w:r>
              <w:rPr>
                <w:sz w:val="22"/>
                <w:szCs w:val="22"/>
              </w:rPr>
              <w:t>Outlet_Status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C04BA" w14:textId="77777777" w:rsidR="00993754" w:rsidRDefault="00993754" w:rsidP="00BF7FAB">
            <w:r>
              <w:rPr>
                <w:sz w:val="22"/>
                <w:szCs w:val="22"/>
              </w:rPr>
              <w:t>Binary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E3A99" w14:textId="77777777" w:rsidR="00993754" w:rsidRDefault="00993754" w:rsidP="00BF7FAB">
            <w:r>
              <w:rPr>
                <w:sz w:val="22"/>
                <w:szCs w:val="22"/>
              </w:rPr>
              <w:t>Established before/after 2000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AD00E" w14:textId="77777777" w:rsidR="00993754" w:rsidRDefault="00993754" w:rsidP="00BF7FAB">
            <w:r>
              <w:rPr>
                <w:sz w:val="22"/>
                <w:szCs w:val="22"/>
              </w:rPr>
              <w:t>1</w:t>
            </w:r>
          </w:p>
        </w:tc>
      </w:tr>
      <w:tr w:rsidR="00993754" w14:paraId="44D4307C" w14:textId="77777777" w:rsidTr="00BF7FA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04A57" w14:textId="77777777" w:rsidR="00993754" w:rsidRDefault="00993754" w:rsidP="00BF7FAB">
            <w:proofErr w:type="spellStart"/>
            <w:r>
              <w:rPr>
                <w:sz w:val="22"/>
                <w:szCs w:val="22"/>
              </w:rPr>
              <w:t>Calorie_Count_per_givenwt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0B15D" w14:textId="77777777" w:rsidR="00993754" w:rsidRDefault="00993754" w:rsidP="00BF7FAB">
            <w:r>
              <w:rPr>
                <w:sz w:val="22"/>
                <w:szCs w:val="22"/>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11ABF" w14:textId="77777777" w:rsidR="00993754" w:rsidRDefault="00993754" w:rsidP="00BF7FAB">
            <w:r>
              <w:rPr>
                <w:sz w:val="22"/>
                <w:szCs w:val="22"/>
              </w:rPr>
              <w:t>Domain proxy: calories per item weight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1BE2AF" w14:textId="77777777" w:rsidR="00993754" w:rsidRDefault="00993754" w:rsidP="00BF7FAB">
            <w:r>
              <w:rPr>
                <w:sz w:val="22"/>
                <w:szCs w:val="22"/>
              </w:rPr>
              <w:t>1</w:t>
            </w:r>
          </w:p>
        </w:tc>
      </w:tr>
    </w:tbl>
    <w:p w14:paraId="19F51122" w14:textId="77777777" w:rsidR="00993754" w:rsidRDefault="00993754" w:rsidP="00B57667"/>
    <w:p w14:paraId="7757C99F" w14:textId="77777777" w:rsidR="00227FFA" w:rsidRPr="00B57667" w:rsidRDefault="00227FFA" w:rsidP="00B57667"/>
    <w:p w14:paraId="0FC14BB1" w14:textId="77777777" w:rsidR="00227FFA" w:rsidRPr="00227FFA" w:rsidRDefault="00B57667" w:rsidP="00B57667">
      <w:pPr>
        <w:rPr>
          <w:b/>
          <w:bCs/>
        </w:rPr>
      </w:pPr>
      <w:r w:rsidRPr="00227FFA">
        <w:rPr>
          <w:b/>
          <w:bCs/>
        </w:rPr>
        <w:t>Modeling and Evaluation</w:t>
      </w:r>
    </w:p>
    <w:p w14:paraId="24AEE751" w14:textId="77777777" w:rsidR="00035172" w:rsidRDefault="00B57667" w:rsidP="00227FFA">
      <w:pPr>
        <w:ind w:firstLine="720"/>
      </w:pPr>
      <w:r w:rsidRPr="00B57667">
        <w:lastRenderedPageBreak/>
        <w:t xml:space="preserve">Models evaluated included Linear Regression, Ridge, Lasso, Decision Tree, Random Forest, Gradient Boosting, AdaBoost, and Bagging, with hyperparameter tuning via </w:t>
      </w:r>
      <w:proofErr w:type="spellStart"/>
      <w:r w:rsidRPr="00B57667">
        <w:t>GridSearchCV</w:t>
      </w:r>
      <w:proofErr w:type="spellEnd"/>
      <w:r w:rsidRPr="00B57667">
        <w:t xml:space="preserve">. </w:t>
      </w:r>
    </w:p>
    <w:p w14:paraId="6A394831" w14:textId="77777777" w:rsidR="00035172" w:rsidRDefault="00B57667" w:rsidP="00227FFA">
      <w:pPr>
        <w:ind w:firstLine="720"/>
      </w:pPr>
      <w:r w:rsidRPr="00B57667">
        <w:t xml:space="preserve">An 80/20 train-test </w:t>
      </w:r>
      <w:proofErr w:type="gramStart"/>
      <w:r w:rsidRPr="00B57667">
        <w:t>split</w:t>
      </w:r>
      <w:proofErr w:type="gramEnd"/>
      <w:r w:rsidRPr="00B57667">
        <w:t xml:space="preserve"> and cross-validation were applied, with RMSE as the primary evaluation metric. </w:t>
      </w:r>
    </w:p>
    <w:p w14:paraId="148E26E9" w14:textId="77777777" w:rsidR="00B57667" w:rsidRPr="00B57667" w:rsidRDefault="00B57667" w:rsidP="00B57667"/>
    <w:p w14:paraId="3B25CFAB" w14:textId="77777777" w:rsidR="00B57667" w:rsidRPr="00B57667" w:rsidRDefault="00B57667" w:rsidP="00B57667">
      <w:pPr>
        <w:rPr>
          <w:b/>
          <w:bCs/>
        </w:rPr>
      </w:pPr>
      <w:r w:rsidRPr="00B57667">
        <w:rPr>
          <w:b/>
          <w:bCs/>
        </w:rPr>
        <w:t>Ethical Considerations</w:t>
      </w:r>
    </w:p>
    <w:p w14:paraId="349CB80D" w14:textId="77777777" w:rsidR="00B57667" w:rsidRPr="00B57667" w:rsidRDefault="00B57667" w:rsidP="00B57667">
      <w:pPr>
        <w:ind w:firstLine="720"/>
      </w:pPr>
      <w:r w:rsidRPr="00B57667">
        <w:t xml:space="preserve">Data quality bias may be introduced through group-based imputations and manual mappings, potentially affecting certain products or regions disproportionately. Ensemble models such as bagged gradient </w:t>
      </w:r>
      <w:proofErr w:type="gramStart"/>
      <w:r w:rsidRPr="00B57667">
        <w:t>boosting reduce</w:t>
      </w:r>
      <w:proofErr w:type="gramEnd"/>
      <w:r w:rsidRPr="00B57667">
        <w:t xml:space="preserve"> transparency, requiring thorough documentation of feature engineering and mappings for stakeholder communication. Model decisions could influence product availability and pricing, warranting ongoing monitoring for unequal effects across regions or demographics. Privacy controls should ensure that no personally identifiable information is included or leaked through predictions or model artifacts.</w:t>
      </w:r>
    </w:p>
    <w:p w14:paraId="00868461" w14:textId="77777777" w:rsidR="00B57667" w:rsidRDefault="00B57667" w:rsidP="00B57667">
      <w:pPr>
        <w:rPr>
          <w:b/>
          <w:bCs/>
        </w:rPr>
      </w:pPr>
    </w:p>
    <w:p w14:paraId="7B4D97E5" w14:textId="2C778719" w:rsidR="00B57667" w:rsidRPr="00B57667" w:rsidRDefault="00B57667" w:rsidP="00B57667">
      <w:pPr>
        <w:rPr>
          <w:b/>
          <w:bCs/>
        </w:rPr>
      </w:pPr>
      <w:r w:rsidRPr="00B57667">
        <w:rPr>
          <w:b/>
          <w:bCs/>
        </w:rPr>
        <w:t>Challenges and Limitations</w:t>
      </w:r>
    </w:p>
    <w:p w14:paraId="6AC92FD7" w14:textId="77777777" w:rsidR="00B57667" w:rsidRPr="00B57667" w:rsidRDefault="00B57667" w:rsidP="00B57667">
      <w:pPr>
        <w:ind w:firstLine="720"/>
      </w:pPr>
      <w:r w:rsidRPr="00B57667">
        <w:t xml:space="preserve">Imputation choices were largely heuristic, relying on group means and medians as well as manual offsets, which may introduce systematic bias. Outlier treatment was ad-hoc, using z-score and IQR thresholds with group median replacement. Potential data leakage was identified in cases where scalers </w:t>
      </w:r>
      <w:proofErr w:type="gramStart"/>
      <w:r w:rsidRPr="00B57667">
        <w:t>were fit</w:t>
      </w:r>
      <w:proofErr w:type="gramEnd"/>
      <w:r w:rsidRPr="00B57667">
        <w:t xml:space="preserve"> separately on training and test sets, as well as where </w:t>
      </w:r>
      <w:proofErr w:type="spellStart"/>
      <w:r w:rsidRPr="00B57667">
        <w:t>LabelEncoder</w:t>
      </w:r>
      <w:proofErr w:type="spellEnd"/>
      <w:r w:rsidRPr="00B57667">
        <w:t xml:space="preserve"> was fit independently on each split, risking inconsistent category mappings. Chained assignment patterns using replace with </w:t>
      </w:r>
      <w:proofErr w:type="spellStart"/>
      <w:r w:rsidRPr="00B57667">
        <w:t>inplace</w:t>
      </w:r>
      <w:proofErr w:type="spellEnd"/>
      <w:r w:rsidRPr="00B57667">
        <w:t xml:space="preserve">=True on </w:t>
      </w:r>
      <w:proofErr w:type="spellStart"/>
      <w:r w:rsidRPr="00B57667">
        <w:t>DataFrame</w:t>
      </w:r>
      <w:proofErr w:type="spellEnd"/>
      <w:r w:rsidRPr="00B57667">
        <w:t xml:space="preserve"> slices may trigger </w:t>
      </w:r>
      <w:proofErr w:type="spellStart"/>
      <w:r w:rsidRPr="00B57667">
        <w:t>SettingWithCopyWarning</w:t>
      </w:r>
      <w:proofErr w:type="spellEnd"/>
      <w:r w:rsidRPr="00B57667">
        <w:t xml:space="preserve"> and future behavior changes; explicit assignment using </w:t>
      </w:r>
      <w:proofErr w:type="spellStart"/>
      <w:r w:rsidRPr="00B57667">
        <w:t>df.loc</w:t>
      </w:r>
      <w:proofErr w:type="spellEnd"/>
      <w:r w:rsidRPr="00B57667">
        <w:t xml:space="preserve"> is preferred. Hard-coded mappings and bin boundaries for years, calorie values, MRP, and weight bins reduce reproducibility and generalizability across datasets. Finally, the most performant models were ensemble-based, presenting a tradeoff between predictive accuracy and interpretability for business stakeholders.</w:t>
      </w:r>
    </w:p>
    <w:p w14:paraId="58031DFC" w14:textId="77777777" w:rsidR="005803EF" w:rsidRDefault="005803EF" w:rsidP="008B44B3"/>
    <w:p w14:paraId="2E9054FF" w14:textId="77777777" w:rsidR="005803EF" w:rsidRDefault="005803EF" w:rsidP="008B44B3">
      <w:pPr>
        <w:rPr>
          <w:b/>
          <w:bCs/>
        </w:rPr>
      </w:pPr>
      <w:r w:rsidRPr="005803EF">
        <w:rPr>
          <w:b/>
          <w:bCs/>
        </w:rPr>
        <w:t>References</w:t>
      </w:r>
    </w:p>
    <w:p w14:paraId="597068DB" w14:textId="77777777" w:rsidR="005803EF" w:rsidRDefault="005803EF" w:rsidP="008B44B3">
      <w:pPr>
        <w:rPr>
          <w:b/>
          <w:bCs/>
        </w:rPr>
      </w:pPr>
    </w:p>
    <w:p w14:paraId="326F74D3" w14:textId="18EE8D94" w:rsidR="00F33A3A" w:rsidRDefault="002E1D20" w:rsidP="002E1D20">
      <w:hyperlink r:id="rId6" w:history="1">
        <w:r w:rsidRPr="00370545">
          <w:rPr>
            <w:rStyle w:val="Hyperlink"/>
          </w:rPr>
          <w:t>https://www.kaggle.com/datasets/yasserh/bigmartsalesdataset</w:t>
        </w:r>
      </w:hyperlink>
    </w:p>
    <w:p w14:paraId="7612EAAB" w14:textId="77777777" w:rsidR="002E1D20" w:rsidRPr="00F33A3A" w:rsidRDefault="002E1D20" w:rsidP="002E1D20"/>
    <w:p w14:paraId="1C3D929A" w14:textId="77777777" w:rsidR="00F33A3A" w:rsidRDefault="00F33A3A" w:rsidP="008B44B3"/>
    <w:sectPr w:rsidR="00F33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A3465"/>
    <w:multiLevelType w:val="multilevel"/>
    <w:tmpl w:val="8082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E56C91"/>
    <w:multiLevelType w:val="multilevel"/>
    <w:tmpl w:val="756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99138F"/>
    <w:multiLevelType w:val="hybridMultilevel"/>
    <w:tmpl w:val="FC862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189874">
    <w:abstractNumId w:val="0"/>
  </w:num>
  <w:num w:numId="2" w16cid:durableId="1338993941">
    <w:abstractNumId w:val="1"/>
  </w:num>
  <w:num w:numId="3" w16cid:durableId="1540043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B3"/>
    <w:rsid w:val="000349DD"/>
    <w:rsid w:val="00035172"/>
    <w:rsid w:val="001C2589"/>
    <w:rsid w:val="00227FFA"/>
    <w:rsid w:val="002457BE"/>
    <w:rsid w:val="002470E7"/>
    <w:rsid w:val="00294F84"/>
    <w:rsid w:val="002E1D20"/>
    <w:rsid w:val="0030154A"/>
    <w:rsid w:val="00310866"/>
    <w:rsid w:val="004053A1"/>
    <w:rsid w:val="00474E20"/>
    <w:rsid w:val="00475BE7"/>
    <w:rsid w:val="005803EF"/>
    <w:rsid w:val="005A074F"/>
    <w:rsid w:val="00701F66"/>
    <w:rsid w:val="007858B2"/>
    <w:rsid w:val="00804675"/>
    <w:rsid w:val="008B44B3"/>
    <w:rsid w:val="00993754"/>
    <w:rsid w:val="00996658"/>
    <w:rsid w:val="00996B18"/>
    <w:rsid w:val="00A340DB"/>
    <w:rsid w:val="00B50C09"/>
    <w:rsid w:val="00B57667"/>
    <w:rsid w:val="00C4105A"/>
    <w:rsid w:val="00CA363E"/>
    <w:rsid w:val="00CE625D"/>
    <w:rsid w:val="00CF2115"/>
    <w:rsid w:val="00D14D79"/>
    <w:rsid w:val="00D52FED"/>
    <w:rsid w:val="00F10545"/>
    <w:rsid w:val="00F33A3A"/>
    <w:rsid w:val="00F97628"/>
    <w:rsid w:val="00FE1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56B6"/>
  <w15:chartTrackingRefBased/>
  <w15:docId w15:val="{4B9ABA4C-CD47-934E-8465-05C0D2C8C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4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B3"/>
    <w:rPr>
      <w:rFonts w:eastAsiaTheme="majorEastAsia" w:cstheme="majorBidi"/>
      <w:color w:val="272727" w:themeColor="text1" w:themeTint="D8"/>
    </w:rPr>
  </w:style>
  <w:style w:type="paragraph" w:styleId="Title">
    <w:name w:val="Title"/>
    <w:basedOn w:val="Normal"/>
    <w:next w:val="Normal"/>
    <w:link w:val="TitleChar"/>
    <w:uiPriority w:val="10"/>
    <w:qFormat/>
    <w:rsid w:val="008B44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44B3"/>
    <w:rPr>
      <w:i/>
      <w:iCs/>
      <w:color w:val="404040" w:themeColor="text1" w:themeTint="BF"/>
    </w:rPr>
  </w:style>
  <w:style w:type="paragraph" w:styleId="ListParagraph">
    <w:name w:val="List Paragraph"/>
    <w:basedOn w:val="Normal"/>
    <w:uiPriority w:val="34"/>
    <w:qFormat/>
    <w:rsid w:val="008B44B3"/>
    <w:pPr>
      <w:ind w:left="720"/>
      <w:contextualSpacing/>
    </w:pPr>
  </w:style>
  <w:style w:type="character" w:styleId="IntenseEmphasis">
    <w:name w:val="Intense Emphasis"/>
    <w:basedOn w:val="DefaultParagraphFont"/>
    <w:uiPriority w:val="21"/>
    <w:qFormat/>
    <w:rsid w:val="008B44B3"/>
    <w:rPr>
      <w:i/>
      <w:iCs/>
      <w:color w:val="0F4761" w:themeColor="accent1" w:themeShade="BF"/>
    </w:rPr>
  </w:style>
  <w:style w:type="paragraph" w:styleId="IntenseQuote">
    <w:name w:val="Intense Quote"/>
    <w:basedOn w:val="Normal"/>
    <w:next w:val="Normal"/>
    <w:link w:val="IntenseQuoteChar"/>
    <w:uiPriority w:val="30"/>
    <w:qFormat/>
    <w:rsid w:val="008B4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4B3"/>
    <w:rPr>
      <w:i/>
      <w:iCs/>
      <w:color w:val="0F4761" w:themeColor="accent1" w:themeShade="BF"/>
    </w:rPr>
  </w:style>
  <w:style w:type="character" w:styleId="IntenseReference">
    <w:name w:val="Intense Reference"/>
    <w:basedOn w:val="DefaultParagraphFont"/>
    <w:uiPriority w:val="32"/>
    <w:qFormat/>
    <w:rsid w:val="008B44B3"/>
    <w:rPr>
      <w:b/>
      <w:bCs/>
      <w:smallCaps/>
      <w:color w:val="0F4761" w:themeColor="accent1" w:themeShade="BF"/>
      <w:spacing w:val="5"/>
    </w:rPr>
  </w:style>
  <w:style w:type="character" w:styleId="Hyperlink">
    <w:name w:val="Hyperlink"/>
    <w:basedOn w:val="DefaultParagraphFont"/>
    <w:uiPriority w:val="99"/>
    <w:unhideWhenUsed/>
    <w:rsid w:val="00475BE7"/>
    <w:rPr>
      <w:color w:val="467886" w:themeColor="hyperlink"/>
      <w:u w:val="single"/>
    </w:rPr>
  </w:style>
  <w:style w:type="character" w:styleId="UnresolvedMention">
    <w:name w:val="Unresolved Mention"/>
    <w:basedOn w:val="DefaultParagraphFont"/>
    <w:uiPriority w:val="99"/>
    <w:semiHidden/>
    <w:unhideWhenUsed/>
    <w:rsid w:val="00475BE7"/>
    <w:rPr>
      <w:color w:val="605E5C"/>
      <w:shd w:val="clear" w:color="auto" w:fill="E1DFDD"/>
    </w:rPr>
  </w:style>
  <w:style w:type="paragraph" w:styleId="NormalWeb">
    <w:name w:val="Normal (Web)"/>
    <w:basedOn w:val="Normal"/>
    <w:uiPriority w:val="99"/>
    <w:semiHidden/>
    <w:unhideWhenUsed/>
    <w:rsid w:val="00F33A3A"/>
    <w:rPr>
      <w:rFonts w:ascii="Times New Roman" w:hAnsi="Times New Roman" w:cs="Times New Roman"/>
    </w:rPr>
  </w:style>
  <w:style w:type="table" w:styleId="TableGridLight">
    <w:name w:val="Grid Table Light"/>
    <w:basedOn w:val="TableNormal"/>
    <w:uiPriority w:val="40"/>
    <w:rsid w:val="00A340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340D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25440">
      <w:bodyDiv w:val="1"/>
      <w:marLeft w:val="0"/>
      <w:marRight w:val="0"/>
      <w:marTop w:val="0"/>
      <w:marBottom w:val="0"/>
      <w:divBdr>
        <w:top w:val="none" w:sz="0" w:space="0" w:color="auto"/>
        <w:left w:val="none" w:sz="0" w:space="0" w:color="auto"/>
        <w:bottom w:val="none" w:sz="0" w:space="0" w:color="auto"/>
        <w:right w:val="none" w:sz="0" w:space="0" w:color="auto"/>
      </w:divBdr>
    </w:div>
    <w:div w:id="515312200">
      <w:bodyDiv w:val="1"/>
      <w:marLeft w:val="0"/>
      <w:marRight w:val="0"/>
      <w:marTop w:val="0"/>
      <w:marBottom w:val="0"/>
      <w:divBdr>
        <w:top w:val="none" w:sz="0" w:space="0" w:color="auto"/>
        <w:left w:val="none" w:sz="0" w:space="0" w:color="auto"/>
        <w:bottom w:val="none" w:sz="0" w:space="0" w:color="auto"/>
        <w:right w:val="none" w:sz="0" w:space="0" w:color="auto"/>
      </w:divBdr>
      <w:divsChild>
        <w:div w:id="1317875346">
          <w:marLeft w:val="-720"/>
          <w:marRight w:val="0"/>
          <w:marTop w:val="0"/>
          <w:marBottom w:val="0"/>
          <w:divBdr>
            <w:top w:val="none" w:sz="0" w:space="0" w:color="auto"/>
            <w:left w:val="none" w:sz="0" w:space="0" w:color="auto"/>
            <w:bottom w:val="none" w:sz="0" w:space="0" w:color="auto"/>
            <w:right w:val="none" w:sz="0" w:space="0" w:color="auto"/>
          </w:divBdr>
        </w:div>
      </w:divsChild>
    </w:div>
    <w:div w:id="548569045">
      <w:bodyDiv w:val="1"/>
      <w:marLeft w:val="0"/>
      <w:marRight w:val="0"/>
      <w:marTop w:val="0"/>
      <w:marBottom w:val="0"/>
      <w:divBdr>
        <w:top w:val="none" w:sz="0" w:space="0" w:color="auto"/>
        <w:left w:val="none" w:sz="0" w:space="0" w:color="auto"/>
        <w:bottom w:val="none" w:sz="0" w:space="0" w:color="auto"/>
        <w:right w:val="none" w:sz="0" w:space="0" w:color="auto"/>
      </w:divBdr>
      <w:divsChild>
        <w:div w:id="44719064">
          <w:marLeft w:val="-720"/>
          <w:marRight w:val="0"/>
          <w:marTop w:val="0"/>
          <w:marBottom w:val="0"/>
          <w:divBdr>
            <w:top w:val="none" w:sz="0" w:space="0" w:color="auto"/>
            <w:left w:val="none" w:sz="0" w:space="0" w:color="auto"/>
            <w:bottom w:val="none" w:sz="0" w:space="0" w:color="auto"/>
            <w:right w:val="none" w:sz="0" w:space="0" w:color="auto"/>
          </w:divBdr>
        </w:div>
      </w:divsChild>
    </w:div>
    <w:div w:id="652414010">
      <w:bodyDiv w:val="1"/>
      <w:marLeft w:val="0"/>
      <w:marRight w:val="0"/>
      <w:marTop w:val="0"/>
      <w:marBottom w:val="0"/>
      <w:divBdr>
        <w:top w:val="none" w:sz="0" w:space="0" w:color="auto"/>
        <w:left w:val="none" w:sz="0" w:space="0" w:color="auto"/>
        <w:bottom w:val="none" w:sz="0" w:space="0" w:color="auto"/>
        <w:right w:val="none" w:sz="0" w:space="0" w:color="auto"/>
      </w:divBdr>
      <w:divsChild>
        <w:div w:id="1980650573">
          <w:marLeft w:val="-720"/>
          <w:marRight w:val="0"/>
          <w:marTop w:val="0"/>
          <w:marBottom w:val="0"/>
          <w:divBdr>
            <w:top w:val="none" w:sz="0" w:space="0" w:color="auto"/>
            <w:left w:val="none" w:sz="0" w:space="0" w:color="auto"/>
            <w:bottom w:val="none" w:sz="0" w:space="0" w:color="auto"/>
            <w:right w:val="none" w:sz="0" w:space="0" w:color="auto"/>
          </w:divBdr>
        </w:div>
      </w:divsChild>
    </w:div>
    <w:div w:id="709962109">
      <w:bodyDiv w:val="1"/>
      <w:marLeft w:val="0"/>
      <w:marRight w:val="0"/>
      <w:marTop w:val="0"/>
      <w:marBottom w:val="0"/>
      <w:divBdr>
        <w:top w:val="none" w:sz="0" w:space="0" w:color="auto"/>
        <w:left w:val="none" w:sz="0" w:space="0" w:color="auto"/>
        <w:bottom w:val="none" w:sz="0" w:space="0" w:color="auto"/>
        <w:right w:val="none" w:sz="0" w:space="0" w:color="auto"/>
      </w:divBdr>
      <w:divsChild>
        <w:div w:id="795414347">
          <w:marLeft w:val="-720"/>
          <w:marRight w:val="0"/>
          <w:marTop w:val="0"/>
          <w:marBottom w:val="0"/>
          <w:divBdr>
            <w:top w:val="none" w:sz="0" w:space="0" w:color="auto"/>
            <w:left w:val="none" w:sz="0" w:space="0" w:color="auto"/>
            <w:bottom w:val="none" w:sz="0" w:space="0" w:color="auto"/>
            <w:right w:val="none" w:sz="0" w:space="0" w:color="auto"/>
          </w:divBdr>
        </w:div>
      </w:divsChild>
    </w:div>
    <w:div w:id="1032994741">
      <w:bodyDiv w:val="1"/>
      <w:marLeft w:val="0"/>
      <w:marRight w:val="0"/>
      <w:marTop w:val="0"/>
      <w:marBottom w:val="0"/>
      <w:divBdr>
        <w:top w:val="none" w:sz="0" w:space="0" w:color="auto"/>
        <w:left w:val="none" w:sz="0" w:space="0" w:color="auto"/>
        <w:bottom w:val="none" w:sz="0" w:space="0" w:color="auto"/>
        <w:right w:val="none" w:sz="0" w:space="0" w:color="auto"/>
      </w:divBdr>
      <w:divsChild>
        <w:div w:id="725567728">
          <w:marLeft w:val="-720"/>
          <w:marRight w:val="0"/>
          <w:marTop w:val="0"/>
          <w:marBottom w:val="0"/>
          <w:divBdr>
            <w:top w:val="none" w:sz="0" w:space="0" w:color="auto"/>
            <w:left w:val="none" w:sz="0" w:space="0" w:color="auto"/>
            <w:bottom w:val="none" w:sz="0" w:space="0" w:color="auto"/>
            <w:right w:val="none" w:sz="0" w:space="0" w:color="auto"/>
          </w:divBdr>
        </w:div>
      </w:divsChild>
    </w:div>
    <w:div w:id="1259825969">
      <w:bodyDiv w:val="1"/>
      <w:marLeft w:val="0"/>
      <w:marRight w:val="0"/>
      <w:marTop w:val="0"/>
      <w:marBottom w:val="0"/>
      <w:divBdr>
        <w:top w:val="none" w:sz="0" w:space="0" w:color="auto"/>
        <w:left w:val="none" w:sz="0" w:space="0" w:color="auto"/>
        <w:bottom w:val="none" w:sz="0" w:space="0" w:color="auto"/>
        <w:right w:val="none" w:sz="0" w:space="0" w:color="auto"/>
      </w:divBdr>
      <w:divsChild>
        <w:div w:id="823281854">
          <w:marLeft w:val="-720"/>
          <w:marRight w:val="0"/>
          <w:marTop w:val="0"/>
          <w:marBottom w:val="0"/>
          <w:divBdr>
            <w:top w:val="none" w:sz="0" w:space="0" w:color="auto"/>
            <w:left w:val="none" w:sz="0" w:space="0" w:color="auto"/>
            <w:bottom w:val="none" w:sz="0" w:space="0" w:color="auto"/>
            <w:right w:val="none" w:sz="0" w:space="0" w:color="auto"/>
          </w:divBdr>
        </w:div>
      </w:divsChild>
    </w:div>
    <w:div w:id="1826505587">
      <w:bodyDiv w:val="1"/>
      <w:marLeft w:val="0"/>
      <w:marRight w:val="0"/>
      <w:marTop w:val="0"/>
      <w:marBottom w:val="0"/>
      <w:divBdr>
        <w:top w:val="none" w:sz="0" w:space="0" w:color="auto"/>
        <w:left w:val="none" w:sz="0" w:space="0" w:color="auto"/>
        <w:bottom w:val="none" w:sz="0" w:space="0" w:color="auto"/>
        <w:right w:val="none" w:sz="0" w:space="0" w:color="auto"/>
      </w:divBdr>
      <w:divsChild>
        <w:div w:id="1328706751">
          <w:marLeft w:val="-720"/>
          <w:marRight w:val="0"/>
          <w:marTop w:val="0"/>
          <w:marBottom w:val="0"/>
          <w:divBdr>
            <w:top w:val="none" w:sz="0" w:space="0" w:color="auto"/>
            <w:left w:val="none" w:sz="0" w:space="0" w:color="auto"/>
            <w:bottom w:val="none" w:sz="0" w:space="0" w:color="auto"/>
            <w:right w:val="none" w:sz="0" w:space="0" w:color="auto"/>
          </w:divBdr>
        </w:div>
      </w:divsChild>
    </w:div>
    <w:div w:id="197232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yasserh/bigmartsalesdatase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37D81-C6A1-6049-81A9-513D03335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3</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Brown</dc:creator>
  <cp:keywords/>
  <dc:description/>
  <cp:lastModifiedBy>gyan kannur</cp:lastModifiedBy>
  <cp:revision>12</cp:revision>
  <dcterms:created xsi:type="dcterms:W3CDTF">2024-11-30T20:07:00Z</dcterms:created>
  <dcterms:modified xsi:type="dcterms:W3CDTF">2026-07-03T11:09:00Z</dcterms:modified>
</cp:coreProperties>
</file>