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EC6" w:rsidRPr="00F94EC6" w:rsidRDefault="00F94EC6" w:rsidP="00F94EC6">
      <w:pPr>
        <w:shd w:val="clear" w:color="auto" w:fill="699C52"/>
        <w:spacing w:beforeAutospacing="1" w:after="0" w:afterAutospacing="1" w:line="294" w:lineRule="atLeast"/>
        <w:textAlignment w:val="baseline"/>
        <w:outlineLvl w:val="1"/>
        <w:rPr>
          <w:rFonts w:ascii="Arial" w:eastAsia="Times New Roman" w:hAnsi="Arial" w:cs="Arial"/>
          <w:b/>
          <w:bCs/>
          <w:color w:val="FFFFFF"/>
          <w:sz w:val="36"/>
          <w:szCs w:val="36"/>
          <w:lang w:bidi="ar-SA"/>
        </w:rPr>
      </w:pPr>
      <w:r w:rsidRPr="00F94EC6">
        <w:rPr>
          <w:rFonts w:ascii="inherit" w:eastAsia="Times New Roman" w:hAnsi="inherit" w:cs="Arial"/>
          <w:b/>
          <w:bCs/>
          <w:color w:val="FFFFFF"/>
          <w:sz w:val="36"/>
          <w:szCs w:val="36"/>
          <w:bdr w:val="none" w:sz="0" w:space="0" w:color="auto" w:frame="1"/>
          <w:lang w:bidi="ar-SA"/>
        </w:rPr>
        <w:t>The Euclidean Algorithm</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Recall that the Greatest Common Divisor (GCD) of two integers A and B is the </w:t>
      </w:r>
      <w:r w:rsidRPr="00F94EC6">
        <w:rPr>
          <w:rFonts w:ascii="inherit" w:eastAsia="Times New Roman" w:hAnsi="inherit" w:cs="Arial"/>
          <w:b/>
          <w:bCs/>
          <w:color w:val="444444"/>
          <w:sz w:val="24"/>
          <w:szCs w:val="24"/>
          <w:bdr w:val="none" w:sz="0" w:space="0" w:color="auto" w:frame="1"/>
          <w:lang w:bidi="ar-SA"/>
        </w:rPr>
        <w:t>largest integer that divides both A and B</w:t>
      </w:r>
      <w:r w:rsidRPr="00F94EC6">
        <w:rPr>
          <w:rFonts w:ascii="inherit" w:eastAsia="Times New Roman" w:hAnsi="inherit" w:cs="Arial"/>
          <w:color w:val="444444"/>
          <w:sz w:val="24"/>
          <w:szCs w:val="24"/>
          <w:lang w:bidi="ar-SA"/>
        </w:rPr>
        <w:t>.</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w:t>
      </w:r>
      <w:r w:rsidRPr="00F94EC6">
        <w:rPr>
          <w:rFonts w:ascii="inherit" w:eastAsia="Times New Roman" w:hAnsi="inherit" w:cs="Arial"/>
          <w:b/>
          <w:bCs/>
          <w:color w:val="444444"/>
          <w:sz w:val="24"/>
          <w:szCs w:val="24"/>
          <w:bdr w:val="none" w:sz="0" w:space="0" w:color="auto" w:frame="1"/>
          <w:lang w:bidi="ar-SA"/>
        </w:rPr>
        <w:t>Euclidean Algorithm</w:t>
      </w:r>
      <w:r w:rsidRPr="00F94EC6">
        <w:rPr>
          <w:rFonts w:ascii="inherit" w:eastAsia="Times New Roman" w:hAnsi="inherit" w:cs="Arial"/>
          <w:color w:val="444444"/>
          <w:sz w:val="24"/>
          <w:szCs w:val="24"/>
          <w:lang w:bidi="ar-SA"/>
        </w:rPr>
        <w:t> is a technique for quickly finding the </w:t>
      </w:r>
      <w:r w:rsidRPr="00F94EC6">
        <w:rPr>
          <w:rFonts w:ascii="inherit" w:eastAsia="Times New Roman" w:hAnsi="inherit" w:cs="Arial"/>
          <w:b/>
          <w:bCs/>
          <w:color w:val="444444"/>
          <w:sz w:val="24"/>
          <w:szCs w:val="24"/>
          <w:bdr w:val="none" w:sz="0" w:space="0" w:color="auto" w:frame="1"/>
          <w:lang w:bidi="ar-SA"/>
        </w:rPr>
        <w:t>GCD</w:t>
      </w:r>
      <w:r w:rsidRPr="00F94EC6">
        <w:rPr>
          <w:rFonts w:ascii="inherit" w:eastAsia="Times New Roman" w:hAnsi="inherit" w:cs="Arial"/>
          <w:color w:val="444444"/>
          <w:sz w:val="24"/>
          <w:szCs w:val="24"/>
          <w:lang w:bidi="ar-SA"/>
        </w:rPr>
        <w:t> of two integers.</w:t>
      </w:r>
    </w:p>
    <w:p w:rsidR="00F94EC6" w:rsidRPr="00F94EC6" w:rsidRDefault="00F94EC6" w:rsidP="00F94EC6">
      <w:pPr>
        <w:spacing w:before="912" w:after="0" w:line="456" w:lineRule="atLeast"/>
        <w:textAlignment w:val="baseline"/>
        <w:outlineLvl w:val="0"/>
        <w:rPr>
          <w:rFonts w:ascii="Arial" w:eastAsia="Times New Roman" w:hAnsi="Arial" w:cs="Arial"/>
          <w:color w:val="111111"/>
          <w:kern w:val="36"/>
          <w:sz w:val="36"/>
          <w:szCs w:val="36"/>
          <w:lang w:bidi="ar-SA"/>
        </w:rPr>
      </w:pPr>
      <w:r w:rsidRPr="00F94EC6">
        <w:rPr>
          <w:rFonts w:ascii="Arial" w:eastAsia="Times New Roman" w:hAnsi="Arial" w:cs="Arial"/>
          <w:color w:val="111111"/>
          <w:kern w:val="36"/>
          <w:sz w:val="36"/>
          <w:szCs w:val="36"/>
          <w:lang w:bidi="ar-SA"/>
        </w:rPr>
        <w:t>The Algorithm</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Euclidean Algorithm for finding GCD(A,B) is as follows:</w:t>
      </w:r>
    </w:p>
    <w:p w:rsidR="00F94EC6" w:rsidRPr="00F94EC6" w:rsidRDefault="00F94EC6" w:rsidP="00F94EC6">
      <w:pPr>
        <w:numPr>
          <w:ilvl w:val="0"/>
          <w:numId w:val="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If A = 0 then GCD(A,B)=B, since the GCD(0,B)=B, and we can stop.  </w:t>
      </w:r>
    </w:p>
    <w:p w:rsidR="00F94EC6" w:rsidRPr="00F94EC6" w:rsidRDefault="00F94EC6" w:rsidP="00F94EC6">
      <w:pPr>
        <w:numPr>
          <w:ilvl w:val="0"/>
          <w:numId w:val="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If B = 0 then GCD(A,B)=A, since the GCD(A,0)=A, and we can stop.  </w:t>
      </w:r>
    </w:p>
    <w:p w:rsidR="00F94EC6" w:rsidRPr="00F94EC6" w:rsidRDefault="00F94EC6" w:rsidP="00F94EC6">
      <w:pPr>
        <w:numPr>
          <w:ilvl w:val="0"/>
          <w:numId w:val="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Write A in quotient remainder form (A = B</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Q + R)</w:t>
      </w:r>
    </w:p>
    <w:p w:rsidR="00F94EC6" w:rsidRPr="00F94EC6" w:rsidRDefault="00F94EC6" w:rsidP="00F94EC6">
      <w:pPr>
        <w:numPr>
          <w:ilvl w:val="0"/>
          <w:numId w:val="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Find GCD(B,R) using the Euclidean Algorithm since GCD(A,B) = GCD(B,R)</w:t>
      </w:r>
    </w:p>
    <w:p w:rsidR="00F94EC6" w:rsidRPr="00F94EC6" w:rsidRDefault="00F94EC6" w:rsidP="00F94EC6">
      <w:pPr>
        <w:spacing w:before="912" w:after="0" w:line="456" w:lineRule="atLeast"/>
        <w:textAlignment w:val="baseline"/>
        <w:outlineLvl w:val="0"/>
        <w:rPr>
          <w:rFonts w:ascii="Arial" w:eastAsia="Times New Roman" w:hAnsi="Arial" w:cs="Arial"/>
          <w:color w:val="111111"/>
          <w:kern w:val="36"/>
          <w:sz w:val="36"/>
          <w:szCs w:val="36"/>
          <w:lang w:bidi="ar-SA"/>
        </w:rPr>
      </w:pPr>
      <w:r w:rsidRPr="00F94EC6">
        <w:rPr>
          <w:rFonts w:ascii="Arial" w:eastAsia="Times New Roman" w:hAnsi="Arial" w:cs="Arial"/>
          <w:color w:val="111111"/>
          <w:kern w:val="36"/>
          <w:sz w:val="36"/>
          <w:szCs w:val="36"/>
          <w:lang w:bidi="ar-SA"/>
        </w:rPr>
        <w:t>Example:</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Find the GCD of 270 and 192</w:t>
      </w:r>
    </w:p>
    <w:p w:rsidR="00F94EC6" w:rsidRPr="00F94EC6" w:rsidRDefault="00F94EC6" w:rsidP="00F94EC6">
      <w:pPr>
        <w:numPr>
          <w:ilvl w:val="0"/>
          <w:numId w:val="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A=270, B=192</w:t>
      </w:r>
    </w:p>
    <w:p w:rsidR="00F94EC6" w:rsidRPr="00F94EC6" w:rsidRDefault="00F94EC6" w:rsidP="00F94EC6">
      <w:pPr>
        <w:numPr>
          <w:ilvl w:val="0"/>
          <w:numId w:val="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A ≠0</w:t>
      </w:r>
    </w:p>
    <w:p w:rsidR="00F94EC6" w:rsidRPr="00F94EC6" w:rsidRDefault="00F94EC6" w:rsidP="00F94EC6">
      <w:pPr>
        <w:numPr>
          <w:ilvl w:val="0"/>
          <w:numId w:val="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B ≠0</w:t>
      </w:r>
    </w:p>
    <w:p w:rsidR="00F94EC6" w:rsidRPr="00F94EC6" w:rsidRDefault="00F94EC6" w:rsidP="00F94EC6">
      <w:pPr>
        <w:numPr>
          <w:ilvl w:val="0"/>
          <w:numId w:val="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Use long division to find that 270/192 = 1 with a remainder of 78. We can write this as: 270 = 192 * 1 +78</w:t>
      </w:r>
    </w:p>
    <w:p w:rsidR="00F94EC6" w:rsidRPr="00F94EC6" w:rsidRDefault="00F94EC6" w:rsidP="00F94EC6">
      <w:pPr>
        <w:numPr>
          <w:ilvl w:val="0"/>
          <w:numId w:val="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Find GCD(192,78), since GCD(270,192)=GCD(192,78)</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    A=192, B=78</w:t>
      </w:r>
    </w:p>
    <w:p w:rsidR="00F94EC6" w:rsidRPr="00F94EC6" w:rsidRDefault="00F94EC6" w:rsidP="00F94EC6">
      <w:pPr>
        <w:numPr>
          <w:ilvl w:val="0"/>
          <w:numId w:val="3"/>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A ≠0</w:t>
      </w:r>
    </w:p>
    <w:p w:rsidR="00F94EC6" w:rsidRPr="00F94EC6" w:rsidRDefault="00F94EC6" w:rsidP="00F94EC6">
      <w:pPr>
        <w:numPr>
          <w:ilvl w:val="0"/>
          <w:numId w:val="3"/>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B ≠0</w:t>
      </w:r>
    </w:p>
    <w:p w:rsidR="00F94EC6" w:rsidRPr="00F94EC6" w:rsidRDefault="00F94EC6" w:rsidP="00F94EC6">
      <w:pPr>
        <w:numPr>
          <w:ilvl w:val="0"/>
          <w:numId w:val="3"/>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lastRenderedPageBreak/>
        <w:t>Use long division to find that 192/78 = 2 with a remainder of 36. We can write this as:</w:t>
      </w:r>
    </w:p>
    <w:p w:rsidR="00F94EC6" w:rsidRPr="00F94EC6" w:rsidRDefault="00F94EC6" w:rsidP="00F94EC6">
      <w:pPr>
        <w:numPr>
          <w:ilvl w:val="0"/>
          <w:numId w:val="3"/>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192 = 78 * 2 + 36</w:t>
      </w:r>
    </w:p>
    <w:p w:rsidR="00F94EC6" w:rsidRPr="00F94EC6" w:rsidRDefault="00F94EC6" w:rsidP="00F94EC6">
      <w:pPr>
        <w:numPr>
          <w:ilvl w:val="0"/>
          <w:numId w:val="3"/>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Find GCD(78,36), since GCD(192,78)=GCD(78,36)</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    A=78, B=36</w:t>
      </w:r>
    </w:p>
    <w:p w:rsidR="00F94EC6" w:rsidRPr="00F94EC6" w:rsidRDefault="00F94EC6" w:rsidP="00F94EC6">
      <w:pPr>
        <w:numPr>
          <w:ilvl w:val="0"/>
          <w:numId w:val="4"/>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A ≠0</w:t>
      </w:r>
    </w:p>
    <w:p w:rsidR="00F94EC6" w:rsidRPr="00F94EC6" w:rsidRDefault="00F94EC6" w:rsidP="00F94EC6">
      <w:pPr>
        <w:numPr>
          <w:ilvl w:val="0"/>
          <w:numId w:val="4"/>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B ≠0</w:t>
      </w:r>
    </w:p>
    <w:p w:rsidR="00F94EC6" w:rsidRPr="00F94EC6" w:rsidRDefault="00F94EC6" w:rsidP="00F94EC6">
      <w:pPr>
        <w:numPr>
          <w:ilvl w:val="0"/>
          <w:numId w:val="4"/>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Use long division to find that 78/36 = 2 with a remainder of 6. We can write this as:</w:t>
      </w:r>
    </w:p>
    <w:p w:rsidR="00F94EC6" w:rsidRPr="00F94EC6" w:rsidRDefault="00F94EC6" w:rsidP="00F94EC6">
      <w:pPr>
        <w:numPr>
          <w:ilvl w:val="0"/>
          <w:numId w:val="4"/>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78 = 36 * 2 + 6</w:t>
      </w:r>
    </w:p>
    <w:p w:rsidR="00F94EC6" w:rsidRPr="00F94EC6" w:rsidRDefault="00F94EC6" w:rsidP="00F94EC6">
      <w:pPr>
        <w:numPr>
          <w:ilvl w:val="0"/>
          <w:numId w:val="4"/>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Find GCD(36,6), since GCD(78,36)=GCD(36,6)</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    A=36, B=6</w:t>
      </w:r>
    </w:p>
    <w:p w:rsidR="00F94EC6" w:rsidRPr="00F94EC6" w:rsidRDefault="00F94EC6" w:rsidP="00F94EC6">
      <w:pPr>
        <w:numPr>
          <w:ilvl w:val="0"/>
          <w:numId w:val="5"/>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A ≠0</w:t>
      </w:r>
    </w:p>
    <w:p w:rsidR="00F94EC6" w:rsidRPr="00F94EC6" w:rsidRDefault="00F94EC6" w:rsidP="00F94EC6">
      <w:pPr>
        <w:numPr>
          <w:ilvl w:val="0"/>
          <w:numId w:val="5"/>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B ≠0</w:t>
      </w:r>
    </w:p>
    <w:p w:rsidR="00F94EC6" w:rsidRPr="00F94EC6" w:rsidRDefault="00F94EC6" w:rsidP="00F94EC6">
      <w:pPr>
        <w:numPr>
          <w:ilvl w:val="0"/>
          <w:numId w:val="5"/>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Use long division to find that 36/6 = 6 with a remainder of 0. We can write this as:</w:t>
      </w:r>
    </w:p>
    <w:p w:rsidR="00F94EC6" w:rsidRPr="00F94EC6" w:rsidRDefault="00F94EC6" w:rsidP="00F94EC6">
      <w:pPr>
        <w:numPr>
          <w:ilvl w:val="0"/>
          <w:numId w:val="5"/>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36 = 6 * 6 + 0</w:t>
      </w:r>
    </w:p>
    <w:p w:rsidR="00F94EC6" w:rsidRPr="00F94EC6" w:rsidRDefault="00F94EC6" w:rsidP="00F94EC6">
      <w:pPr>
        <w:numPr>
          <w:ilvl w:val="0"/>
          <w:numId w:val="5"/>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Find GCD(6,0), since GCD(36,6)=GCD(6,0)</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A=6, B=0</w:t>
      </w:r>
    </w:p>
    <w:p w:rsidR="00F94EC6" w:rsidRPr="00F94EC6" w:rsidRDefault="00F94EC6" w:rsidP="00F94EC6">
      <w:pPr>
        <w:numPr>
          <w:ilvl w:val="0"/>
          <w:numId w:val="6"/>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A ≠0</w:t>
      </w:r>
    </w:p>
    <w:p w:rsidR="00F94EC6" w:rsidRPr="00F94EC6" w:rsidRDefault="00F94EC6" w:rsidP="00F94EC6">
      <w:pPr>
        <w:numPr>
          <w:ilvl w:val="0"/>
          <w:numId w:val="6"/>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B =0, GCD(6,0)=6</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So we have shown:</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GCD(270,192) = GCD(192,78) = GCD(78,36) = GCD(36,6) = GCD(6,0) = 6</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GCD(270,192) = 6</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 </w:t>
      </w:r>
    </w:p>
    <w:p w:rsidR="00F94EC6" w:rsidRPr="00F94EC6" w:rsidRDefault="00F94EC6" w:rsidP="00F94EC6">
      <w:pPr>
        <w:spacing w:before="912" w:after="0" w:line="456" w:lineRule="atLeast"/>
        <w:textAlignment w:val="baseline"/>
        <w:outlineLvl w:val="0"/>
        <w:rPr>
          <w:rFonts w:ascii="Arial" w:eastAsia="Times New Roman" w:hAnsi="Arial" w:cs="Arial"/>
          <w:color w:val="111111"/>
          <w:kern w:val="36"/>
          <w:sz w:val="36"/>
          <w:szCs w:val="36"/>
          <w:lang w:bidi="ar-SA"/>
        </w:rPr>
      </w:pPr>
      <w:r w:rsidRPr="00F94EC6">
        <w:rPr>
          <w:rFonts w:ascii="Arial" w:eastAsia="Times New Roman" w:hAnsi="Arial" w:cs="Arial"/>
          <w:color w:val="111111"/>
          <w:kern w:val="36"/>
          <w:sz w:val="36"/>
          <w:szCs w:val="36"/>
          <w:lang w:bidi="ar-SA"/>
        </w:rPr>
        <w:lastRenderedPageBreak/>
        <w:t>Understanding the Euclidean Algorithm</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 </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If we examine the Euclidean Algorithm we can see that it makes use of the following properties:</w:t>
      </w:r>
    </w:p>
    <w:p w:rsidR="00F94EC6" w:rsidRPr="00F94EC6" w:rsidRDefault="00F94EC6" w:rsidP="00F94EC6">
      <w:pPr>
        <w:numPr>
          <w:ilvl w:val="0"/>
          <w:numId w:val="7"/>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GCD(A,0) = A</w:t>
      </w:r>
    </w:p>
    <w:p w:rsidR="00F94EC6" w:rsidRPr="00F94EC6" w:rsidRDefault="00F94EC6" w:rsidP="00F94EC6">
      <w:pPr>
        <w:numPr>
          <w:ilvl w:val="0"/>
          <w:numId w:val="7"/>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GCD(0,B) = B</w:t>
      </w:r>
    </w:p>
    <w:p w:rsidR="00F94EC6" w:rsidRPr="00F94EC6" w:rsidRDefault="00F94EC6" w:rsidP="00F94EC6">
      <w:pPr>
        <w:numPr>
          <w:ilvl w:val="0"/>
          <w:numId w:val="7"/>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b/>
          <w:bCs/>
          <w:color w:val="444444"/>
          <w:sz w:val="21"/>
          <w:szCs w:val="21"/>
          <w:bdr w:val="none" w:sz="0" w:space="0" w:color="auto" w:frame="1"/>
          <w:lang w:bidi="ar-SA"/>
        </w:rPr>
        <w:t>If A = B</w:t>
      </w:r>
      <w:r w:rsidRPr="00F94EC6">
        <w:rPr>
          <w:rFonts w:ascii="Cambria Math" w:eastAsia="Times New Roman" w:hAnsi="Cambria Math" w:cs="Cambria Math"/>
          <w:b/>
          <w:bCs/>
          <w:color w:val="444444"/>
          <w:sz w:val="21"/>
          <w:szCs w:val="21"/>
          <w:bdr w:val="none" w:sz="0" w:space="0" w:color="auto" w:frame="1"/>
          <w:lang w:bidi="ar-SA"/>
        </w:rPr>
        <w:t>⋅</w:t>
      </w:r>
      <w:r w:rsidRPr="00F94EC6">
        <w:rPr>
          <w:rFonts w:ascii="inherit" w:eastAsia="Times New Roman" w:hAnsi="inherit" w:cs="Arial"/>
          <w:b/>
          <w:bCs/>
          <w:color w:val="444444"/>
          <w:sz w:val="21"/>
          <w:szCs w:val="21"/>
          <w:bdr w:val="none" w:sz="0" w:space="0" w:color="auto" w:frame="1"/>
          <w:lang w:bidi="ar-SA"/>
        </w:rPr>
        <w:t>Q + R and B</w:t>
      </w:r>
      <w:r w:rsidRPr="00F94EC6">
        <w:rPr>
          <w:rFonts w:ascii="Times New Roman" w:eastAsia="Times New Roman" w:hAnsi="Times New Roman" w:cs="Times New Roman"/>
          <w:b/>
          <w:bCs/>
          <w:color w:val="444444"/>
          <w:sz w:val="21"/>
          <w:szCs w:val="21"/>
          <w:bdr w:val="none" w:sz="0" w:space="0" w:color="auto" w:frame="1"/>
          <w:lang w:bidi="ar-SA"/>
        </w:rPr>
        <w:t>≠</w:t>
      </w:r>
      <w:r w:rsidRPr="00F94EC6">
        <w:rPr>
          <w:rFonts w:ascii="inherit" w:eastAsia="Times New Roman" w:hAnsi="inherit" w:cs="Arial"/>
          <w:b/>
          <w:bCs/>
          <w:color w:val="444444"/>
          <w:sz w:val="21"/>
          <w:szCs w:val="21"/>
          <w:bdr w:val="none" w:sz="0" w:space="0" w:color="auto" w:frame="1"/>
          <w:lang w:bidi="ar-SA"/>
        </w:rPr>
        <w:t>0 then GCD(A,B) = GCD(B,R) </w:t>
      </w:r>
      <w:r w:rsidRPr="00F94EC6">
        <w:rPr>
          <w:rFonts w:ascii="inherit" w:eastAsia="Times New Roman" w:hAnsi="inherit" w:cs="Arial"/>
          <w:color w:val="444444"/>
          <w:sz w:val="21"/>
          <w:szCs w:val="21"/>
          <w:lang w:bidi="ar-SA"/>
        </w:rPr>
        <w:t>where Q is an integer, R is an integer between 0 and B-1</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first two properties let us find the GCD if either number is 0. The third property lets us take a larger, more difficult to solve problem, and </w:t>
      </w:r>
      <w:r w:rsidRPr="00F94EC6">
        <w:rPr>
          <w:rFonts w:ascii="inherit" w:eastAsia="Times New Roman" w:hAnsi="inherit" w:cs="Arial"/>
          <w:b/>
          <w:bCs/>
          <w:color w:val="444444"/>
          <w:sz w:val="24"/>
          <w:szCs w:val="24"/>
          <w:bdr w:val="none" w:sz="0" w:space="0" w:color="auto" w:frame="1"/>
          <w:lang w:bidi="ar-SA"/>
        </w:rPr>
        <w:t>reduce it to a smaller, easier to solve problem</w:t>
      </w:r>
      <w:r w:rsidRPr="00F94EC6">
        <w:rPr>
          <w:rFonts w:ascii="inherit" w:eastAsia="Times New Roman" w:hAnsi="inherit" w:cs="Arial"/>
          <w:color w:val="444444"/>
          <w:sz w:val="24"/>
          <w:szCs w:val="24"/>
          <w:lang w:bidi="ar-SA"/>
        </w:rPr>
        <w:t>.</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Euclidean Algorithm makes use of these properties by rapidly reducing the problem into easier and easier problems, using the third property,  until it is easily solved by using one of the first two properties.</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We can understand why these properties work by proving them.</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We can prove that GCD(A,0)=A is as follows:</w:t>
      </w:r>
    </w:p>
    <w:p w:rsidR="00F94EC6" w:rsidRPr="00F94EC6" w:rsidRDefault="00F94EC6" w:rsidP="00F94EC6">
      <w:pPr>
        <w:numPr>
          <w:ilvl w:val="0"/>
          <w:numId w:val="8"/>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The largest integer that can evenly divide A is A.</w:t>
      </w:r>
    </w:p>
    <w:p w:rsidR="00F94EC6" w:rsidRPr="00F94EC6" w:rsidRDefault="00F94EC6" w:rsidP="00F94EC6">
      <w:pPr>
        <w:numPr>
          <w:ilvl w:val="0"/>
          <w:numId w:val="8"/>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 xml:space="preserve">All integers evenly divide 0, since for any integer, C, we can write C </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 xml:space="preserve"> 0 = 0. So we can conclude that A must evenly divide 0.</w:t>
      </w:r>
    </w:p>
    <w:p w:rsidR="00F94EC6" w:rsidRPr="00F94EC6" w:rsidRDefault="00F94EC6" w:rsidP="00F94EC6">
      <w:pPr>
        <w:numPr>
          <w:ilvl w:val="0"/>
          <w:numId w:val="8"/>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The greatest number that divides both A and 0 is A.</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proof for </w:t>
      </w:r>
      <w:r w:rsidRPr="00F94EC6">
        <w:rPr>
          <w:rFonts w:ascii="inherit" w:eastAsia="Times New Roman" w:hAnsi="inherit" w:cs="Arial"/>
          <w:b/>
          <w:bCs/>
          <w:color w:val="444444"/>
          <w:sz w:val="24"/>
          <w:szCs w:val="24"/>
          <w:bdr w:val="none" w:sz="0" w:space="0" w:color="auto" w:frame="1"/>
          <w:lang w:bidi="ar-SA"/>
        </w:rPr>
        <w:t>GCD(0,B)=B</w:t>
      </w:r>
      <w:r w:rsidRPr="00F94EC6">
        <w:rPr>
          <w:rFonts w:ascii="inherit" w:eastAsia="Times New Roman" w:hAnsi="inherit" w:cs="Arial"/>
          <w:color w:val="444444"/>
          <w:sz w:val="24"/>
          <w:szCs w:val="24"/>
          <w:lang w:bidi="ar-SA"/>
        </w:rPr>
        <w:t> is similar. (Same proof, but we replace A with B).</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To prove that </w:t>
      </w:r>
      <w:r w:rsidRPr="00F94EC6">
        <w:rPr>
          <w:rFonts w:ascii="inherit" w:eastAsia="Times New Roman" w:hAnsi="inherit" w:cs="Arial"/>
          <w:b/>
          <w:bCs/>
          <w:color w:val="444444"/>
          <w:sz w:val="24"/>
          <w:szCs w:val="24"/>
          <w:bdr w:val="none" w:sz="0" w:space="0" w:color="auto" w:frame="1"/>
          <w:lang w:bidi="ar-SA"/>
        </w:rPr>
        <w:t>GCD(A,B)=GCD(B,R)</w:t>
      </w:r>
      <w:r w:rsidRPr="00F94EC6">
        <w:rPr>
          <w:rFonts w:ascii="inherit" w:eastAsia="Times New Roman" w:hAnsi="inherit" w:cs="Arial"/>
          <w:color w:val="444444"/>
          <w:sz w:val="24"/>
          <w:szCs w:val="24"/>
          <w:lang w:bidi="ar-SA"/>
        </w:rPr>
        <w:t> we first need to show that </w:t>
      </w:r>
      <w:r w:rsidRPr="00F94EC6">
        <w:rPr>
          <w:rFonts w:ascii="inherit" w:eastAsia="Times New Roman" w:hAnsi="inherit" w:cs="Arial"/>
          <w:b/>
          <w:bCs/>
          <w:color w:val="444444"/>
          <w:sz w:val="24"/>
          <w:szCs w:val="24"/>
          <w:bdr w:val="none" w:sz="0" w:space="0" w:color="auto" w:frame="1"/>
          <w:lang w:bidi="ar-SA"/>
        </w:rPr>
        <w:t>GCD(A,B)=GCD(B,A-B)</w:t>
      </w:r>
      <w:r w:rsidRPr="00F94EC6">
        <w:rPr>
          <w:rFonts w:ascii="inherit" w:eastAsia="Times New Roman" w:hAnsi="inherit" w:cs="Arial"/>
          <w:color w:val="444444"/>
          <w:sz w:val="24"/>
          <w:szCs w:val="24"/>
          <w:lang w:bidi="ar-SA"/>
        </w:rPr>
        <w:t>.</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noProof/>
          <w:color w:val="444444"/>
          <w:sz w:val="24"/>
          <w:szCs w:val="24"/>
          <w:bdr w:val="none" w:sz="0" w:space="0" w:color="auto" w:frame="1"/>
          <w:lang w:bidi="ar-SA"/>
        </w:rPr>
        <w:lastRenderedPageBreak/>
        <w:drawing>
          <wp:inline distT="0" distB="0" distL="0" distR="0">
            <wp:extent cx="5934075" cy="1962150"/>
            <wp:effectExtent l="0" t="0" r="9525" b="0"/>
            <wp:docPr id="4" name="Picture 4" descr="https://ka-perseus-images.s3.amazonaws.com/d6568dc48504e7a948ceffc61de4802868d28f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perseus-images.s3.amazonaws.com/d6568dc48504e7a948ceffc61de4802868d28f7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r w:rsidRPr="00F94EC6">
        <w:rPr>
          <w:rFonts w:ascii="inherit" w:eastAsia="Times New Roman" w:hAnsi="inherit" w:cs="Arial"/>
          <w:color w:val="444444"/>
          <w:sz w:val="24"/>
          <w:szCs w:val="24"/>
          <w:lang w:bidi="ar-SA"/>
        </w:rPr>
        <w:t>Suppose we have three integers </w:t>
      </w:r>
      <w:r w:rsidRPr="00F94EC6">
        <w:rPr>
          <w:rFonts w:ascii="inherit" w:eastAsia="Times New Roman" w:hAnsi="inherit" w:cs="Arial"/>
          <w:b/>
          <w:bCs/>
          <w:color w:val="444444"/>
          <w:sz w:val="24"/>
          <w:szCs w:val="24"/>
          <w:bdr w:val="none" w:sz="0" w:space="0" w:color="auto" w:frame="1"/>
          <w:lang w:bidi="ar-SA"/>
        </w:rPr>
        <w:t>A,B</w:t>
      </w:r>
      <w:r w:rsidRPr="00F94EC6">
        <w:rPr>
          <w:rFonts w:ascii="inherit" w:eastAsia="Times New Roman" w:hAnsi="inherit" w:cs="Arial"/>
          <w:color w:val="444444"/>
          <w:sz w:val="24"/>
          <w:szCs w:val="24"/>
          <w:lang w:bidi="ar-SA"/>
        </w:rPr>
        <w:t> and </w:t>
      </w:r>
      <w:r w:rsidRPr="00F94EC6">
        <w:rPr>
          <w:rFonts w:ascii="inherit" w:eastAsia="Times New Roman" w:hAnsi="inherit" w:cs="Arial"/>
          <w:b/>
          <w:bCs/>
          <w:color w:val="444444"/>
          <w:sz w:val="24"/>
          <w:szCs w:val="24"/>
          <w:bdr w:val="none" w:sz="0" w:space="0" w:color="auto" w:frame="1"/>
          <w:lang w:bidi="ar-SA"/>
        </w:rPr>
        <w:t>C</w:t>
      </w:r>
      <w:r w:rsidRPr="00F94EC6">
        <w:rPr>
          <w:rFonts w:ascii="inherit" w:eastAsia="Times New Roman" w:hAnsi="inherit" w:cs="Arial"/>
          <w:color w:val="444444"/>
          <w:sz w:val="24"/>
          <w:szCs w:val="24"/>
          <w:lang w:bidi="ar-SA"/>
        </w:rPr>
        <w:t> such that </w:t>
      </w:r>
      <w:r w:rsidRPr="00F94EC6">
        <w:rPr>
          <w:rFonts w:ascii="inherit" w:eastAsia="Times New Roman" w:hAnsi="inherit" w:cs="Arial"/>
          <w:b/>
          <w:bCs/>
          <w:color w:val="444444"/>
          <w:sz w:val="24"/>
          <w:szCs w:val="24"/>
          <w:bdr w:val="none" w:sz="0" w:space="0" w:color="auto" w:frame="1"/>
          <w:lang w:bidi="ar-SA"/>
        </w:rPr>
        <w:t>A-B=C</w:t>
      </w:r>
      <w:r w:rsidRPr="00F94EC6">
        <w:rPr>
          <w:rFonts w:ascii="inherit" w:eastAsia="Times New Roman" w:hAnsi="inherit" w:cs="Arial"/>
          <w:color w:val="444444"/>
          <w:sz w:val="24"/>
          <w:szCs w:val="24"/>
          <w:lang w:bidi="ar-SA"/>
        </w:rPr>
        <w:t>.</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Proof that the GCD(A,B) evenly divides C</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GCD(A,B), by definition, evenly divides A. As a result, A must be some multiple of GCD(A,B). i.e. X</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GCD(A,B)=A where X is some integer</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GCD(A,B), by definition, evenly divides B. As a result,  B must be some multiple of GCD(A,B). i.e. Y</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GCD(A,B)=B where Y is some integer</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A-B=C gives us:</w:t>
      </w:r>
    </w:p>
    <w:p w:rsidR="00F94EC6" w:rsidRPr="00F94EC6" w:rsidRDefault="00F94EC6" w:rsidP="00F94EC6">
      <w:pPr>
        <w:numPr>
          <w:ilvl w:val="0"/>
          <w:numId w:val="9"/>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X</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GCD(A,B) - Y</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GCD(A,B) = C</w:t>
      </w:r>
    </w:p>
    <w:p w:rsidR="00F94EC6" w:rsidRPr="00F94EC6" w:rsidRDefault="00F94EC6" w:rsidP="00F94EC6">
      <w:pPr>
        <w:numPr>
          <w:ilvl w:val="0"/>
          <w:numId w:val="9"/>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(X - Y)</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GCD(A,B) = C</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So we can see that GCD(A,B) evenly divides C.</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An illustration of this proof  is shown in the left portion of the figure below:</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noProof/>
          <w:color w:val="444444"/>
          <w:sz w:val="24"/>
          <w:szCs w:val="24"/>
          <w:bdr w:val="none" w:sz="0" w:space="0" w:color="auto" w:frame="1"/>
          <w:lang w:bidi="ar-SA"/>
        </w:rPr>
        <w:lastRenderedPageBreak/>
        <w:drawing>
          <wp:inline distT="0" distB="0" distL="0" distR="0">
            <wp:extent cx="2133600" cy="1876425"/>
            <wp:effectExtent l="0" t="0" r="0" b="9525"/>
            <wp:docPr id="3" name="Picture 3" descr="https://ka-perseus-images.s3.amazonaws.com/6b6e1950ccd637d77235017c258b86378a4cba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a-perseus-images.s3.amazonaws.com/6b6e1950ccd637d77235017c258b86378a4cba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876425"/>
                    </a:xfrm>
                    <a:prstGeom prst="rect">
                      <a:avLst/>
                    </a:prstGeom>
                    <a:noFill/>
                    <a:ln>
                      <a:noFill/>
                    </a:ln>
                  </pic:spPr>
                </pic:pic>
              </a:graphicData>
            </a:graphic>
          </wp:inline>
        </w:drawing>
      </w:r>
      <w:r w:rsidRPr="00F94EC6">
        <w:rPr>
          <w:rFonts w:ascii="inherit" w:eastAsia="Times New Roman" w:hAnsi="inherit" w:cs="Arial"/>
          <w:b/>
          <w:bCs/>
          <w:color w:val="444444"/>
          <w:sz w:val="24"/>
          <w:szCs w:val="24"/>
          <w:bdr w:val="none" w:sz="0" w:space="0" w:color="auto" w:frame="1"/>
          <w:lang w:bidi="ar-SA"/>
        </w:rPr>
        <w:t>Proof that the GCD(B,C) evenly divides A</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GCD(B,C), by definition, evenly divides B. As a result, B must be some multiple of GCD(B,C). i.e. M</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GCD(B,C)=B where M is some integer</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GCD(B,C), by definition, evenly divides C. As a result,  C must be some multiple of GCD(B,C). i.e. N</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GCD(B,C)=C where N is some integer</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A-B=C gives us:</w:t>
      </w:r>
    </w:p>
    <w:p w:rsidR="00F94EC6" w:rsidRPr="00F94EC6" w:rsidRDefault="00F94EC6" w:rsidP="00F94EC6">
      <w:pPr>
        <w:numPr>
          <w:ilvl w:val="0"/>
          <w:numId w:val="10"/>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B+C=A</w:t>
      </w:r>
    </w:p>
    <w:p w:rsidR="00F94EC6" w:rsidRPr="00F94EC6" w:rsidRDefault="00F94EC6" w:rsidP="00F94EC6">
      <w:pPr>
        <w:numPr>
          <w:ilvl w:val="0"/>
          <w:numId w:val="10"/>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M</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GCD(B,C) + N</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GCD(B,C) = A</w:t>
      </w:r>
    </w:p>
    <w:p w:rsidR="00F94EC6" w:rsidRPr="00F94EC6" w:rsidRDefault="00F94EC6" w:rsidP="00F94EC6">
      <w:pPr>
        <w:numPr>
          <w:ilvl w:val="0"/>
          <w:numId w:val="10"/>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(M + N)</w:t>
      </w:r>
      <w:r w:rsidRPr="00F94EC6">
        <w:rPr>
          <w:rFonts w:ascii="Cambria Math" w:eastAsia="Times New Roman" w:hAnsi="Cambria Math" w:cs="Cambria Math"/>
          <w:color w:val="444444"/>
          <w:sz w:val="21"/>
          <w:szCs w:val="21"/>
          <w:lang w:bidi="ar-SA"/>
        </w:rPr>
        <w:t>⋅</w:t>
      </w:r>
      <w:r w:rsidRPr="00F94EC6">
        <w:rPr>
          <w:rFonts w:ascii="inherit" w:eastAsia="Times New Roman" w:hAnsi="inherit" w:cs="Arial"/>
          <w:color w:val="444444"/>
          <w:sz w:val="21"/>
          <w:szCs w:val="21"/>
          <w:lang w:bidi="ar-SA"/>
        </w:rPr>
        <w:t>GCD(B,C) = A</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So we can see that GCD(B,C) evenly divides A.</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An illustration of this proof  is shown in the figure below</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noProof/>
          <w:color w:val="444444"/>
          <w:sz w:val="24"/>
          <w:szCs w:val="24"/>
          <w:bdr w:val="none" w:sz="0" w:space="0" w:color="auto" w:frame="1"/>
          <w:lang w:bidi="ar-SA"/>
        </w:rPr>
        <w:drawing>
          <wp:inline distT="0" distB="0" distL="0" distR="0">
            <wp:extent cx="2381250" cy="1866900"/>
            <wp:effectExtent l="0" t="0" r="0" b="0"/>
            <wp:docPr id="2" name="Picture 2" descr="https://ka-perseus-images.s3.amazonaws.com/bdaae4e94ab086d57f14df18ee01abf5f36f49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a-perseus-images.s3.amazonaws.com/bdaae4e94ab086d57f14df18ee01abf5f36f49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866900"/>
                    </a:xfrm>
                    <a:prstGeom prst="rect">
                      <a:avLst/>
                    </a:prstGeom>
                    <a:noFill/>
                    <a:ln>
                      <a:noFill/>
                    </a:ln>
                  </pic:spPr>
                </pic:pic>
              </a:graphicData>
            </a:graphic>
          </wp:inline>
        </w:drawing>
      </w:r>
      <w:r w:rsidRPr="00F94EC6">
        <w:rPr>
          <w:rFonts w:ascii="inherit" w:eastAsia="Times New Roman" w:hAnsi="inherit" w:cs="Arial"/>
          <w:b/>
          <w:bCs/>
          <w:color w:val="444444"/>
          <w:sz w:val="24"/>
          <w:szCs w:val="24"/>
          <w:bdr w:val="none" w:sz="0" w:space="0" w:color="auto" w:frame="1"/>
          <w:lang w:bidi="ar-SA"/>
        </w:rPr>
        <w:t>Proof that GCD(A,B)=GCD(A,A-B)</w:t>
      </w:r>
    </w:p>
    <w:p w:rsidR="00F94EC6" w:rsidRPr="00F94EC6" w:rsidRDefault="00F94EC6" w:rsidP="00F94EC6">
      <w:pPr>
        <w:numPr>
          <w:ilvl w:val="0"/>
          <w:numId w:val="1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lastRenderedPageBreak/>
        <w:t>GCD(A,B) by definition, evenly divides B.</w:t>
      </w:r>
    </w:p>
    <w:p w:rsidR="00F94EC6" w:rsidRPr="00F94EC6" w:rsidRDefault="00F94EC6" w:rsidP="00F94EC6">
      <w:pPr>
        <w:numPr>
          <w:ilvl w:val="0"/>
          <w:numId w:val="1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We proved that GCD(A,B) evenly divides C.</w:t>
      </w:r>
    </w:p>
    <w:p w:rsidR="00F94EC6" w:rsidRPr="00F94EC6" w:rsidRDefault="00F94EC6" w:rsidP="00F94EC6">
      <w:pPr>
        <w:numPr>
          <w:ilvl w:val="0"/>
          <w:numId w:val="11"/>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Since the GCD(A,B) divides both B and C evenly it is a common divisor of B and C.</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GCD(A,B) must be less than or equal to, GCD(B,C), because GCD(B,C) is the “greatest” common divisor of B and C.</w:t>
      </w:r>
    </w:p>
    <w:p w:rsidR="00F94EC6" w:rsidRPr="00F94EC6" w:rsidRDefault="00F94EC6" w:rsidP="00F94EC6">
      <w:pPr>
        <w:numPr>
          <w:ilvl w:val="0"/>
          <w:numId w:val="1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GCD(B,C) by definition, evenly divides B.</w:t>
      </w:r>
    </w:p>
    <w:p w:rsidR="00F94EC6" w:rsidRPr="00F94EC6" w:rsidRDefault="00F94EC6" w:rsidP="00F94EC6">
      <w:pPr>
        <w:numPr>
          <w:ilvl w:val="0"/>
          <w:numId w:val="1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We proved that GCD(B,C) evenly divides A.</w:t>
      </w:r>
    </w:p>
    <w:p w:rsidR="00F94EC6" w:rsidRPr="00F94EC6" w:rsidRDefault="00F94EC6" w:rsidP="00F94EC6">
      <w:pPr>
        <w:numPr>
          <w:ilvl w:val="0"/>
          <w:numId w:val="12"/>
        </w:numPr>
        <w:spacing w:after="0" w:line="456" w:lineRule="atLeast"/>
        <w:ind w:left="0"/>
        <w:textAlignment w:val="baseline"/>
        <w:rPr>
          <w:rFonts w:ascii="inherit" w:eastAsia="Times New Roman" w:hAnsi="inherit" w:cs="Arial"/>
          <w:color w:val="444444"/>
          <w:sz w:val="21"/>
          <w:szCs w:val="21"/>
          <w:lang w:bidi="ar-SA"/>
        </w:rPr>
      </w:pPr>
      <w:r w:rsidRPr="00F94EC6">
        <w:rPr>
          <w:rFonts w:ascii="inherit" w:eastAsia="Times New Roman" w:hAnsi="inherit" w:cs="Arial"/>
          <w:color w:val="444444"/>
          <w:sz w:val="21"/>
          <w:szCs w:val="21"/>
          <w:lang w:bidi="ar-SA"/>
        </w:rPr>
        <w:t>Since the GCD(B,C) divides both A and B evenly it is a common divisor of A and B.</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GCD(B,C) must be less than or equal to, GCD(A,B), because GCD(A,B) is the </w:t>
      </w:r>
      <w:r w:rsidRPr="00F94EC6">
        <w:rPr>
          <w:rFonts w:ascii="inherit" w:eastAsia="Times New Roman" w:hAnsi="inherit" w:cs="Arial"/>
          <w:b/>
          <w:bCs/>
          <w:color w:val="444444"/>
          <w:sz w:val="24"/>
          <w:szCs w:val="24"/>
          <w:bdr w:val="none" w:sz="0" w:space="0" w:color="auto" w:frame="1"/>
          <w:lang w:bidi="ar-SA"/>
        </w:rPr>
        <w:t>“greatest”</w:t>
      </w:r>
      <w:r w:rsidRPr="00F94EC6">
        <w:rPr>
          <w:rFonts w:ascii="inherit" w:eastAsia="Times New Roman" w:hAnsi="inherit" w:cs="Arial"/>
          <w:color w:val="444444"/>
          <w:sz w:val="24"/>
          <w:szCs w:val="24"/>
          <w:lang w:bidi="ar-SA"/>
        </w:rPr>
        <w:t>common divisor of A and B.</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Given that GCD(A,B)≤GCD(B,C) and GCD(B,C)≤GCD(A,B) we can conclude that:</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GCD(A,B)=GCD(B,C)</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Which is equivalent to:</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GCD(A,B)=GCD(B,A-B)</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An illustration of this proof  is shown in the right portion of the figure below.</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noProof/>
          <w:color w:val="444444"/>
          <w:sz w:val="24"/>
          <w:szCs w:val="24"/>
          <w:bdr w:val="none" w:sz="0" w:space="0" w:color="auto" w:frame="1"/>
          <w:lang w:bidi="ar-SA"/>
        </w:rPr>
        <w:drawing>
          <wp:inline distT="0" distB="0" distL="0" distR="0">
            <wp:extent cx="5934075" cy="1962150"/>
            <wp:effectExtent l="0" t="0" r="9525" b="0"/>
            <wp:docPr id="1" name="Picture 1" descr="https://ka-perseus-images.s3.amazonaws.com/d6568dc48504e7a948ceffc61de4802868d28f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perseus-images.s3.amazonaws.com/d6568dc48504e7a948ceffc61de4802868d28f7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r w:rsidRPr="00F94EC6">
        <w:rPr>
          <w:rFonts w:ascii="inherit" w:eastAsia="Times New Roman" w:hAnsi="inherit" w:cs="Arial"/>
          <w:b/>
          <w:bCs/>
          <w:color w:val="444444"/>
          <w:sz w:val="24"/>
          <w:szCs w:val="24"/>
          <w:bdr w:val="none" w:sz="0" w:space="0" w:color="auto" w:frame="1"/>
          <w:lang w:bidi="ar-SA"/>
        </w:rPr>
        <w:t>Proof that GCD(A,B) = GCD(B,R)</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We proved that GCD(A,B)=GCD(B,A-B)</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lastRenderedPageBreak/>
        <w:t>The order of the terms does not matter so we can say GCD(A,B)=GCD(A-B,B)</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We can repeatedly apply GCD(A,B)=GCD(A-B,B) to obtain:</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GCD(A,B)=GCD(A-B,B)=GCD(A-2B,B)=GCD(A-3B,B)=...=GCD(A-Q</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B,B)</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But A= B</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 xml:space="preserve">Q + R so </w:t>
      </w:r>
      <w:r w:rsidRPr="00F94EC6">
        <w:rPr>
          <w:rFonts w:ascii="Times New Roman" w:eastAsia="Times New Roman" w:hAnsi="Times New Roman" w:cs="Times New Roman"/>
          <w:color w:val="444444"/>
          <w:sz w:val="24"/>
          <w:szCs w:val="24"/>
          <w:lang w:bidi="ar-SA"/>
        </w:rPr>
        <w:t> </w:t>
      </w:r>
      <w:r w:rsidRPr="00F94EC6">
        <w:rPr>
          <w:rFonts w:ascii="inherit" w:eastAsia="Times New Roman" w:hAnsi="inherit" w:cs="Arial"/>
          <w:color w:val="444444"/>
          <w:sz w:val="24"/>
          <w:szCs w:val="24"/>
          <w:lang w:bidi="ar-SA"/>
        </w:rPr>
        <w:t>A-Q</w:t>
      </w:r>
      <w:r w:rsidRPr="00F94EC6">
        <w:rPr>
          <w:rFonts w:ascii="Cambria Math" w:eastAsia="Times New Roman" w:hAnsi="Cambria Math" w:cs="Cambria Math"/>
          <w:color w:val="444444"/>
          <w:sz w:val="24"/>
          <w:szCs w:val="24"/>
          <w:lang w:bidi="ar-SA"/>
        </w:rPr>
        <w:t>⋅</w:t>
      </w:r>
      <w:r w:rsidRPr="00F94EC6">
        <w:rPr>
          <w:rFonts w:ascii="inherit" w:eastAsia="Times New Roman" w:hAnsi="inherit" w:cs="Arial"/>
          <w:color w:val="444444"/>
          <w:sz w:val="24"/>
          <w:szCs w:val="24"/>
          <w:lang w:bidi="ar-SA"/>
        </w:rPr>
        <w:t>B=R</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Thus </w:t>
      </w:r>
      <w:r w:rsidRPr="00F94EC6">
        <w:rPr>
          <w:rFonts w:ascii="inherit" w:eastAsia="Times New Roman" w:hAnsi="inherit" w:cs="Arial"/>
          <w:b/>
          <w:bCs/>
          <w:color w:val="444444"/>
          <w:sz w:val="24"/>
          <w:szCs w:val="24"/>
          <w:bdr w:val="none" w:sz="0" w:space="0" w:color="auto" w:frame="1"/>
          <w:lang w:bidi="ar-SA"/>
        </w:rPr>
        <w:t>GCD(A,B)=GCD(R,B)</w:t>
      </w:r>
    </w:p>
    <w:p w:rsidR="00F94EC6" w:rsidRPr="00F94EC6" w:rsidRDefault="00F94EC6" w:rsidP="00F94EC6">
      <w:pPr>
        <w:spacing w:before="456"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The order of terms does not matter, thus:</w:t>
      </w:r>
    </w:p>
    <w:p w:rsidR="00F94EC6" w:rsidRPr="00F94EC6" w:rsidRDefault="00F94EC6" w:rsidP="00F94EC6">
      <w:pPr>
        <w:spacing w:after="0"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b/>
          <w:bCs/>
          <w:color w:val="444444"/>
          <w:sz w:val="24"/>
          <w:szCs w:val="24"/>
          <w:bdr w:val="none" w:sz="0" w:space="0" w:color="auto" w:frame="1"/>
          <w:lang w:bidi="ar-SA"/>
        </w:rPr>
        <w:t>GCD(A,B)=GCD(B,R)</w:t>
      </w:r>
    </w:p>
    <w:p w:rsidR="00F94EC6" w:rsidRPr="00F94EC6" w:rsidRDefault="00F94EC6" w:rsidP="00F94EC6">
      <w:pPr>
        <w:spacing w:before="456" w:line="456" w:lineRule="atLeast"/>
        <w:textAlignment w:val="baseline"/>
        <w:rPr>
          <w:rFonts w:ascii="inherit" w:eastAsia="Times New Roman" w:hAnsi="inherit" w:cs="Arial"/>
          <w:color w:val="444444"/>
          <w:sz w:val="24"/>
          <w:szCs w:val="24"/>
          <w:lang w:bidi="ar-SA"/>
        </w:rPr>
      </w:pPr>
      <w:r w:rsidRPr="00F94EC6">
        <w:rPr>
          <w:rFonts w:ascii="inherit" w:eastAsia="Times New Roman" w:hAnsi="inherit" w:cs="Arial"/>
          <w:color w:val="444444"/>
          <w:sz w:val="24"/>
          <w:szCs w:val="24"/>
          <w:lang w:bidi="ar-SA"/>
        </w:rPr>
        <w:t>In the next article we will show how we can extend the Euclidean Algorithm to find modular inverses.</w:t>
      </w:r>
    </w:p>
    <w:p w:rsidR="00B755C8" w:rsidRDefault="00B755C8">
      <w:bookmarkStart w:id="0" w:name="_GoBack"/>
      <w:bookmarkEnd w:id="0"/>
    </w:p>
    <w:sectPr w:rsidR="00B7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A6F8F"/>
    <w:multiLevelType w:val="multilevel"/>
    <w:tmpl w:val="218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F408B"/>
    <w:multiLevelType w:val="multilevel"/>
    <w:tmpl w:val="B91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76CF0"/>
    <w:multiLevelType w:val="multilevel"/>
    <w:tmpl w:val="01AC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551412"/>
    <w:multiLevelType w:val="multilevel"/>
    <w:tmpl w:val="4D0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41304"/>
    <w:multiLevelType w:val="multilevel"/>
    <w:tmpl w:val="846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F97A13"/>
    <w:multiLevelType w:val="multilevel"/>
    <w:tmpl w:val="0F2C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9702E4"/>
    <w:multiLevelType w:val="multilevel"/>
    <w:tmpl w:val="14E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97ADC"/>
    <w:multiLevelType w:val="multilevel"/>
    <w:tmpl w:val="3AC6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96C0A"/>
    <w:multiLevelType w:val="multilevel"/>
    <w:tmpl w:val="056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3A3277"/>
    <w:multiLevelType w:val="multilevel"/>
    <w:tmpl w:val="788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B91089"/>
    <w:multiLevelType w:val="multilevel"/>
    <w:tmpl w:val="1AC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A1DD5"/>
    <w:multiLevelType w:val="multilevel"/>
    <w:tmpl w:val="5E44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1"/>
  </w:num>
  <w:num w:numId="5">
    <w:abstractNumId w:val="2"/>
  </w:num>
  <w:num w:numId="6">
    <w:abstractNumId w:val="8"/>
  </w:num>
  <w:num w:numId="7">
    <w:abstractNumId w:val="6"/>
  </w:num>
  <w:num w:numId="8">
    <w:abstractNumId w:val="7"/>
  </w:num>
  <w:num w:numId="9">
    <w:abstractNumId w:val="10"/>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AC"/>
    <w:rsid w:val="00426229"/>
    <w:rsid w:val="004442AC"/>
    <w:rsid w:val="00446B09"/>
    <w:rsid w:val="005016E7"/>
    <w:rsid w:val="00970681"/>
    <w:rsid w:val="00B755C8"/>
    <w:rsid w:val="00F94E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D62C6-3A8E-447B-A81F-C4D9CEF4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EC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94EC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EC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94EC6"/>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94EC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F94EC6"/>
  </w:style>
  <w:style w:type="character" w:styleId="Strong">
    <w:name w:val="Strong"/>
    <w:basedOn w:val="DefaultParagraphFont"/>
    <w:uiPriority w:val="22"/>
    <w:qFormat/>
    <w:rsid w:val="00F94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041262">
      <w:bodyDiv w:val="1"/>
      <w:marLeft w:val="0"/>
      <w:marRight w:val="0"/>
      <w:marTop w:val="0"/>
      <w:marBottom w:val="0"/>
      <w:divBdr>
        <w:top w:val="none" w:sz="0" w:space="0" w:color="auto"/>
        <w:left w:val="none" w:sz="0" w:space="0" w:color="auto"/>
        <w:bottom w:val="none" w:sz="0" w:space="0" w:color="auto"/>
        <w:right w:val="none" w:sz="0" w:space="0" w:color="auto"/>
      </w:divBdr>
      <w:divsChild>
        <w:div w:id="652948725">
          <w:marLeft w:val="0"/>
          <w:marRight w:val="0"/>
          <w:marTop w:val="0"/>
          <w:marBottom w:val="0"/>
          <w:divBdr>
            <w:top w:val="single" w:sz="6" w:space="0" w:color="DDDDDD"/>
            <w:left w:val="none" w:sz="0" w:space="0" w:color="auto"/>
            <w:bottom w:val="none" w:sz="0" w:space="0" w:color="auto"/>
            <w:right w:val="none" w:sz="0" w:space="0" w:color="auto"/>
          </w:divBdr>
          <w:divsChild>
            <w:div w:id="1004550179">
              <w:marLeft w:val="0"/>
              <w:marRight w:val="0"/>
              <w:marTop w:val="0"/>
              <w:marBottom w:val="0"/>
              <w:divBdr>
                <w:top w:val="none" w:sz="0" w:space="0" w:color="auto"/>
                <w:left w:val="none" w:sz="0" w:space="0" w:color="auto"/>
                <w:bottom w:val="none" w:sz="0" w:space="0" w:color="auto"/>
                <w:right w:val="none" w:sz="0" w:space="0" w:color="auto"/>
              </w:divBdr>
              <w:divsChild>
                <w:div w:id="269316399">
                  <w:marLeft w:val="0"/>
                  <w:marRight w:val="0"/>
                  <w:marTop w:val="0"/>
                  <w:marBottom w:val="0"/>
                  <w:divBdr>
                    <w:top w:val="none" w:sz="0" w:space="0" w:color="auto"/>
                    <w:left w:val="none" w:sz="0" w:space="0" w:color="auto"/>
                    <w:bottom w:val="none" w:sz="0" w:space="0" w:color="auto"/>
                    <w:right w:val="none" w:sz="0" w:space="0" w:color="auto"/>
                  </w:divBdr>
                  <w:divsChild>
                    <w:div w:id="757099398">
                      <w:marLeft w:val="0"/>
                      <w:marRight w:val="0"/>
                      <w:marTop w:val="0"/>
                      <w:marBottom w:val="0"/>
                      <w:divBdr>
                        <w:top w:val="none" w:sz="0" w:space="0" w:color="auto"/>
                        <w:left w:val="none" w:sz="0" w:space="0" w:color="auto"/>
                        <w:bottom w:val="none" w:sz="0" w:space="0" w:color="auto"/>
                        <w:right w:val="none" w:sz="0" w:space="0" w:color="auto"/>
                      </w:divBdr>
                      <w:divsChild>
                        <w:div w:id="382411419">
                          <w:marLeft w:val="0"/>
                          <w:marRight w:val="0"/>
                          <w:marTop w:val="0"/>
                          <w:marBottom w:val="0"/>
                          <w:divBdr>
                            <w:top w:val="none" w:sz="0" w:space="0" w:color="auto"/>
                            <w:left w:val="none" w:sz="0" w:space="0" w:color="auto"/>
                            <w:bottom w:val="none" w:sz="0" w:space="0" w:color="auto"/>
                            <w:right w:val="none" w:sz="0" w:space="0" w:color="auto"/>
                          </w:divBdr>
                          <w:divsChild>
                            <w:div w:id="9875933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30251014">
          <w:marLeft w:val="0"/>
          <w:marRight w:val="0"/>
          <w:marTop w:val="0"/>
          <w:marBottom w:val="0"/>
          <w:divBdr>
            <w:top w:val="none" w:sz="0" w:space="0" w:color="auto"/>
            <w:left w:val="none" w:sz="0" w:space="0" w:color="auto"/>
            <w:bottom w:val="none" w:sz="0" w:space="0" w:color="auto"/>
            <w:right w:val="none" w:sz="0" w:space="0" w:color="auto"/>
          </w:divBdr>
          <w:divsChild>
            <w:div w:id="538902785">
              <w:marLeft w:val="0"/>
              <w:marRight w:val="0"/>
              <w:marTop w:val="0"/>
              <w:marBottom w:val="0"/>
              <w:divBdr>
                <w:top w:val="none" w:sz="0" w:space="0" w:color="auto"/>
                <w:left w:val="none" w:sz="0" w:space="0" w:color="auto"/>
                <w:bottom w:val="none" w:sz="0" w:space="0" w:color="auto"/>
                <w:right w:val="none" w:sz="0" w:space="0" w:color="auto"/>
              </w:divBdr>
              <w:divsChild>
                <w:div w:id="560481836">
                  <w:marLeft w:val="0"/>
                  <w:marRight w:val="0"/>
                  <w:marTop w:val="100"/>
                  <w:marBottom w:val="100"/>
                  <w:divBdr>
                    <w:top w:val="none" w:sz="0" w:space="0" w:color="auto"/>
                    <w:left w:val="none" w:sz="0" w:space="0" w:color="auto"/>
                    <w:bottom w:val="none" w:sz="0" w:space="0" w:color="auto"/>
                    <w:right w:val="none" w:sz="0" w:space="0" w:color="auto"/>
                  </w:divBdr>
                  <w:divsChild>
                    <w:div w:id="18923053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Rajob raihan Monmoy</dc:creator>
  <cp:keywords/>
  <dc:description/>
  <cp:lastModifiedBy>Rajob raihan Monmoy</cp:lastModifiedBy>
  <cp:revision>2</cp:revision>
  <dcterms:created xsi:type="dcterms:W3CDTF">2014-10-30T19:11:00Z</dcterms:created>
  <dcterms:modified xsi:type="dcterms:W3CDTF">2014-10-30T19:11:00Z</dcterms:modified>
</cp:coreProperties>
</file>