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857C4F" wp14:paraId="5D372A38" wp14:textId="3A1D1038">
      <w:pPr>
        <w:spacing w:before="0" w:beforeAutospacing="off" w:after="0" w:afterAutospacing="off"/>
      </w:pPr>
      <w:r w:rsidRPr="73857C4F" w:rsidR="2E1DB1B3">
        <w:rPr>
          <w:rFonts w:ascii="Aptos" w:hAnsi="Aptos" w:eastAsia="Aptos" w:cs="Aptos"/>
          <w:noProof w:val="0"/>
          <w:sz w:val="24"/>
          <w:szCs w:val="24"/>
          <w:lang w:val="en-US"/>
        </w:rPr>
        <w:t>Marketing Mix Modeling &amp; Viewership Analytics Dashboard | Python, Streamlit, Plotly</w:t>
      </w:r>
    </w:p>
    <w:p xmlns:wp14="http://schemas.microsoft.com/office/word/2010/wordml" w:rsidP="73857C4F" wp14:paraId="4030BB8E" wp14:textId="3FB474CC">
      <w:pPr>
        <w:spacing w:before="0" w:beforeAutospacing="off" w:after="0" w:afterAutospacing="off"/>
      </w:pPr>
      <w:r w:rsidRPr="73857C4F" w:rsidR="2E1DB1B3">
        <w:rPr>
          <w:rFonts w:ascii="Aptos" w:hAnsi="Aptos" w:eastAsia="Aptos" w:cs="Aptos"/>
          <w:noProof w:val="0"/>
          <w:sz w:val="24"/>
          <w:szCs w:val="24"/>
          <w:lang w:val="en-US"/>
        </w:rPr>
        <w:t>Oct 2023 – Present</w:t>
      </w:r>
    </w:p>
    <w:p xmlns:wp14="http://schemas.microsoft.com/office/word/2010/wordml" wp14:paraId="6B53A7FA" wp14:textId="4E8A174A"/>
    <w:p xmlns:wp14="http://schemas.microsoft.com/office/word/2010/wordml" w:rsidP="73857C4F" wp14:paraId="29DB03FB" wp14:textId="40198C5C">
      <w:pPr>
        <w:spacing w:before="0" w:beforeAutospacing="off" w:after="0" w:afterAutospacing="off"/>
      </w:pPr>
      <w:r w:rsidRPr="73857C4F" w:rsidR="2E1DB1B3">
        <w:rPr>
          <w:rFonts w:ascii="Aptos" w:hAnsi="Aptos" w:eastAsia="Aptos" w:cs="Aptos"/>
          <w:noProof w:val="0"/>
          <w:sz w:val="24"/>
          <w:szCs w:val="24"/>
          <w:lang w:val="en-US"/>
        </w:rPr>
        <w:t>• Built a marketing analytics dashboard to analyze channel effectiveness and viewership contribution across 300+ sports and games.</w:t>
      </w:r>
    </w:p>
    <w:p xmlns:wp14="http://schemas.microsoft.com/office/word/2010/wordml" w:rsidP="73857C4F" wp14:paraId="45A0A875" wp14:textId="5DE946C1">
      <w:pPr>
        <w:spacing w:before="0" w:beforeAutospacing="off" w:after="0" w:afterAutospacing="off"/>
      </w:pPr>
      <w:r w:rsidRPr="73857C4F" w:rsidR="2E1DB1B3">
        <w:rPr>
          <w:rFonts w:ascii="Aptos" w:hAnsi="Aptos" w:eastAsia="Aptos" w:cs="Aptos"/>
          <w:noProof w:val="0"/>
          <w:sz w:val="24"/>
          <w:szCs w:val="24"/>
          <w:lang w:val="en-US"/>
        </w:rPr>
        <w:t>• Analyzed marketing spend efficiency using response curves, ROI metrics, and contribution modeling techniques.</w:t>
      </w:r>
    </w:p>
    <w:p xmlns:wp14="http://schemas.microsoft.com/office/word/2010/wordml" w:rsidP="73857C4F" wp14:paraId="77EED32C" wp14:textId="0E67D859">
      <w:pPr>
        <w:spacing w:before="0" w:beforeAutospacing="off" w:after="0" w:afterAutospacing="off"/>
      </w:pPr>
      <w:r w:rsidRPr="73857C4F" w:rsidR="2E1DB1B3">
        <w:rPr>
          <w:rFonts w:ascii="Aptos" w:hAnsi="Aptos" w:eastAsia="Aptos" w:cs="Aptos"/>
          <w:noProof w:val="0"/>
          <w:sz w:val="24"/>
          <w:szCs w:val="24"/>
          <w:lang w:val="en-US"/>
        </w:rPr>
        <w:t>• Automated KPI reporting and visualization workflows for executive decision-making using Streamlit and Plotly.</w:t>
      </w:r>
    </w:p>
    <w:p xmlns:wp14="http://schemas.microsoft.com/office/word/2010/wordml" w:rsidP="73857C4F" wp14:paraId="590CC1CC" wp14:textId="13F2C5E8">
      <w:pPr>
        <w:spacing w:before="0" w:beforeAutospacing="off" w:after="0" w:afterAutospacing="off"/>
      </w:pPr>
      <w:r w:rsidRPr="73857C4F" w:rsidR="2E1DB1B3">
        <w:rPr>
          <w:rFonts w:ascii="Aptos" w:hAnsi="Aptos" w:eastAsia="Aptos" w:cs="Aptos"/>
          <w:noProof w:val="0"/>
          <w:sz w:val="24"/>
          <w:szCs w:val="24"/>
          <w:lang w:val="en-US"/>
        </w:rPr>
        <w:t>• Identified high-spend and low-efficiency campaigns, along with optimization opportunities through channel-level performance diagnostics.</w:t>
      </w:r>
    </w:p>
    <w:p xmlns:wp14="http://schemas.microsoft.com/office/word/2010/wordml" w:rsidP="73857C4F" wp14:paraId="29152183" wp14:textId="1CDF9342">
      <w:pPr>
        <w:spacing w:before="0" w:beforeAutospacing="off" w:after="0" w:afterAutospacing="off"/>
      </w:pPr>
      <w:r w:rsidRPr="73857C4F" w:rsidR="2E1DB1B3">
        <w:rPr>
          <w:rFonts w:ascii="Aptos" w:hAnsi="Aptos" w:eastAsia="Aptos" w:cs="Aptos"/>
          <w:noProof w:val="0"/>
          <w:sz w:val="24"/>
          <w:szCs w:val="24"/>
          <w:lang w:val="en-US"/>
        </w:rPr>
        <w:t>• Developed interactive dashboards with dynamic filtering, trend analysis, and business insight generation for non-technical stakeholders.</w:t>
      </w:r>
    </w:p>
    <w:p xmlns:wp14="http://schemas.microsoft.com/office/word/2010/wordml" wp14:paraId="0E8EC1BC" wp14:textId="192772CF"/>
    <w:p xmlns:wp14="http://schemas.microsoft.com/office/word/2010/wordml" w:rsidP="73857C4F" wp14:paraId="42B19ADB" wp14:textId="5576F75D">
      <w:pPr>
        <w:spacing w:before="0" w:beforeAutospacing="off" w:after="0" w:afterAutospacing="off"/>
      </w:pPr>
      <w:r w:rsidRPr="73857C4F" w:rsidR="2E1DB1B3">
        <w:rPr>
          <w:rFonts w:ascii="Aptos" w:hAnsi="Aptos" w:eastAsia="Aptos" w:cs="Aptos"/>
          <w:noProof w:val="0"/>
          <w:sz w:val="24"/>
          <w:szCs w:val="24"/>
          <w:lang w:val="en-US"/>
        </w:rPr>
        <w:t>Databricks Data Engineering Platform | Python, SQL</w:t>
      </w:r>
    </w:p>
    <w:p xmlns:wp14="http://schemas.microsoft.com/office/word/2010/wordml" wp14:paraId="2CB6BEFA" wp14:textId="09B6205D"/>
    <w:p xmlns:wp14="http://schemas.microsoft.com/office/word/2010/wordml" w:rsidP="73857C4F" wp14:paraId="43C63506" wp14:textId="484087FA">
      <w:pPr>
        <w:spacing w:before="0" w:beforeAutospacing="off" w:after="0" w:afterAutospacing="off"/>
      </w:pPr>
      <w:r w:rsidRPr="73857C4F" w:rsidR="2E1DB1B3">
        <w:rPr>
          <w:rFonts w:ascii="Aptos" w:hAnsi="Aptos" w:eastAsia="Aptos" w:cs="Aptos"/>
          <w:noProof w:val="0"/>
          <w:sz w:val="24"/>
          <w:szCs w:val="24"/>
          <w:lang w:val="en-US"/>
        </w:rPr>
        <w:t>• Executed end-to-end ETL processes using Python and SQL to extract, transform, validate, and load data from multiple sources.</w:t>
      </w:r>
    </w:p>
    <w:p xmlns:wp14="http://schemas.microsoft.com/office/word/2010/wordml" w:rsidP="73857C4F" wp14:paraId="0DE3F041" wp14:textId="2F3270D9">
      <w:pPr>
        <w:spacing w:before="0" w:beforeAutospacing="off" w:after="0" w:afterAutospacing="off"/>
      </w:pPr>
      <w:r w:rsidRPr="73857C4F" w:rsidR="2E1DB1B3">
        <w:rPr>
          <w:rFonts w:ascii="Aptos" w:hAnsi="Aptos" w:eastAsia="Aptos" w:cs="Aptos"/>
          <w:noProof w:val="0"/>
          <w:sz w:val="24"/>
          <w:szCs w:val="24"/>
          <w:lang w:val="en-US"/>
        </w:rPr>
        <w:t>• Built metadata-driven Databricks notebooks to automate ETL pipelines, minimizing manual effort and supporting dynamic workflows.</w:t>
      </w:r>
    </w:p>
    <w:p xmlns:wp14="http://schemas.microsoft.com/office/word/2010/wordml" w:rsidP="73857C4F" wp14:paraId="07D9C61F" wp14:textId="09C3EFA2">
      <w:pPr>
        <w:spacing w:before="0" w:beforeAutospacing="off" w:after="0" w:afterAutospacing="off"/>
      </w:pPr>
      <w:r w:rsidRPr="73857C4F" w:rsidR="2E1DB1B3">
        <w:rPr>
          <w:rFonts w:ascii="Aptos" w:hAnsi="Aptos" w:eastAsia="Aptos" w:cs="Aptos"/>
          <w:noProof w:val="0"/>
          <w:sz w:val="24"/>
          <w:szCs w:val="24"/>
          <w:lang w:val="en-US"/>
        </w:rPr>
        <w:t>• Managed and monitored Azure Data Factory pipelines for automated scheduling, orchestration, and error tracking of ETL workflows.</w:t>
      </w:r>
    </w:p>
    <w:p xmlns:wp14="http://schemas.microsoft.com/office/word/2010/wordml" w:rsidP="73857C4F" wp14:paraId="167C20DC" wp14:textId="4365DDCF">
      <w:pPr>
        <w:spacing w:before="0" w:beforeAutospacing="off" w:after="0" w:afterAutospacing="off"/>
      </w:pPr>
      <w:r w:rsidRPr="73857C4F" w:rsidR="2E1DB1B3">
        <w:rPr>
          <w:rFonts w:ascii="Aptos" w:hAnsi="Aptos" w:eastAsia="Aptos" w:cs="Aptos"/>
          <w:noProof w:val="0"/>
          <w:sz w:val="24"/>
          <w:szCs w:val="24"/>
          <w:lang w:val="en-US"/>
        </w:rPr>
        <w:t>• Implemented data quality checks and optimized SQL transformations to improve performance and efficiency in Databricks pipelines.</w:t>
      </w:r>
    </w:p>
    <w:p xmlns:wp14="http://schemas.microsoft.com/office/word/2010/wordml" wp14:paraId="5358E12D" wp14:textId="19EFC0FC"/>
    <w:p xmlns:wp14="http://schemas.microsoft.com/office/word/2010/wordml" w:rsidP="73857C4F" wp14:paraId="31A03F10" wp14:textId="3BDA2B3D">
      <w:pPr>
        <w:spacing w:before="0" w:beforeAutospacing="off" w:after="0" w:afterAutospacing="off"/>
      </w:pPr>
      <w:r w:rsidRPr="73857C4F" w:rsidR="2E1DB1B3">
        <w:rPr>
          <w:rFonts w:ascii="Aptos" w:hAnsi="Aptos" w:eastAsia="Aptos" w:cs="Aptos"/>
          <w:noProof w:val="0"/>
          <w:sz w:val="24"/>
          <w:szCs w:val="24"/>
          <w:lang w:val="en-US"/>
        </w:rPr>
        <w:t>Agentic RAG Chatbot for Asset Management Analytics</w:t>
      </w:r>
    </w:p>
    <w:p xmlns:wp14="http://schemas.microsoft.com/office/word/2010/wordml" wp14:paraId="023C044E" wp14:textId="62AFBAC8"/>
    <w:p xmlns:wp14="http://schemas.microsoft.com/office/word/2010/wordml" w:rsidP="73857C4F" wp14:paraId="5150F25C" wp14:textId="7F5D60FD">
      <w:pPr>
        <w:spacing w:before="0" w:beforeAutospacing="off" w:after="0" w:afterAutospacing="off"/>
      </w:pPr>
      <w:r w:rsidRPr="73857C4F" w:rsidR="2E1DB1B3">
        <w:rPr>
          <w:rFonts w:ascii="Aptos" w:hAnsi="Aptos" w:eastAsia="Aptos" w:cs="Aptos"/>
          <w:noProof w:val="0"/>
          <w:sz w:val="24"/>
          <w:szCs w:val="24"/>
          <w:lang w:val="en-US"/>
        </w:rPr>
        <w:t>• Developed a GenAI-powered chatbot for an asset management company, leveraging multiple specialized agents to address complex business queries.</w:t>
      </w:r>
    </w:p>
    <w:p xmlns:wp14="http://schemas.microsoft.com/office/word/2010/wordml" w:rsidP="73857C4F" wp14:paraId="71B6DC20" wp14:textId="007B860E">
      <w:pPr>
        <w:spacing w:before="0" w:beforeAutospacing="off" w:after="0" w:afterAutospacing="off"/>
      </w:pPr>
      <w:r w:rsidRPr="73857C4F" w:rsidR="2E1DB1B3">
        <w:rPr>
          <w:rFonts w:ascii="Aptos" w:hAnsi="Aptos" w:eastAsia="Aptos" w:cs="Aptos"/>
          <w:noProof w:val="0"/>
          <w:sz w:val="24"/>
          <w:szCs w:val="24"/>
          <w:lang w:val="en-US"/>
        </w:rPr>
        <w:t>• Implemented advanced parsing techniques for precise table extraction and integrated rerankers to enhance retriever performance and response accuracy.</w:t>
      </w:r>
    </w:p>
    <w:p xmlns:wp14="http://schemas.microsoft.com/office/word/2010/wordml" wp14:paraId="59A7BCD6" wp14:textId="02C21A13"/>
    <w:p xmlns:wp14="http://schemas.microsoft.com/office/word/2010/wordml" w:rsidP="73857C4F" wp14:paraId="4BFC15F9" wp14:textId="731C20B9">
      <w:pPr>
        <w:spacing w:before="0" w:beforeAutospacing="off" w:after="0" w:afterAutospacing="off"/>
      </w:pPr>
      <w:r w:rsidRPr="73857C4F" w:rsidR="2E1DB1B3">
        <w:rPr>
          <w:rFonts w:ascii="Aptos" w:hAnsi="Aptos" w:eastAsia="Aptos" w:cs="Aptos"/>
          <w:noProof w:val="0"/>
          <w:sz w:val="24"/>
          <w:szCs w:val="24"/>
          <w:lang w:val="en-US"/>
        </w:rPr>
        <w:t>GenAI-Based Marketing Content Generation</w:t>
      </w:r>
    </w:p>
    <w:p xmlns:wp14="http://schemas.microsoft.com/office/word/2010/wordml" wp14:paraId="3271642E" wp14:textId="6BDC0099"/>
    <w:p xmlns:wp14="http://schemas.microsoft.com/office/word/2010/wordml" w:rsidP="73857C4F" wp14:paraId="0C0AAEB1" wp14:textId="107FA3DE">
      <w:pPr>
        <w:spacing w:before="0" w:beforeAutospacing="off" w:after="0" w:afterAutospacing="off"/>
      </w:pPr>
      <w:r w:rsidRPr="73857C4F" w:rsidR="2E1DB1B3">
        <w:rPr>
          <w:rFonts w:ascii="Aptos" w:hAnsi="Aptos" w:eastAsia="Aptos" w:cs="Aptos"/>
          <w:noProof w:val="0"/>
          <w:sz w:val="24"/>
          <w:szCs w:val="24"/>
          <w:lang w:val="en-US"/>
        </w:rPr>
        <w:t>• Developed a GenAI-based solution to create personalized email campaigns using client segmentation data, email content, and predefined templates.</w:t>
      </w:r>
    </w:p>
    <w:p xmlns:wp14="http://schemas.microsoft.com/office/word/2010/wordml" w:rsidP="73857C4F" wp14:paraId="50864F45" wp14:textId="524CFC19">
      <w:pPr>
        <w:spacing w:before="0" w:beforeAutospacing="off" w:after="0" w:afterAutospacing="off"/>
      </w:pPr>
      <w:r w:rsidRPr="73857C4F" w:rsidR="2E1DB1B3">
        <w:rPr>
          <w:rFonts w:ascii="Aptos" w:hAnsi="Aptos" w:eastAsia="Aptos" w:cs="Aptos"/>
          <w:noProof w:val="0"/>
          <w:sz w:val="24"/>
          <w:szCs w:val="24"/>
          <w:lang w:val="en-US"/>
        </w:rPr>
        <w:t>• Applied advanced prompt engineering techniques to generate tailored emails, enhancing engagement, segmentation accuracy, and conversion rates.</w:t>
      </w:r>
    </w:p>
    <w:p xmlns:wp14="http://schemas.microsoft.com/office/word/2010/wordml" wp14:paraId="499A3850" wp14:textId="5AB5BEC3"/>
    <w:p xmlns:wp14="http://schemas.microsoft.com/office/word/2010/wordml" w:rsidP="73857C4F" wp14:paraId="2837B61F" wp14:textId="6BCBAB67">
      <w:pPr>
        <w:spacing w:before="0" w:beforeAutospacing="off" w:after="0" w:afterAutospacing="off"/>
      </w:pPr>
      <w:r w:rsidRPr="73857C4F" w:rsidR="2E1DB1B3">
        <w:rPr>
          <w:rFonts w:ascii="Aptos" w:hAnsi="Aptos" w:eastAsia="Aptos" w:cs="Aptos"/>
          <w:noProof w:val="0"/>
          <w:sz w:val="24"/>
          <w:szCs w:val="24"/>
          <w:lang w:val="en-US"/>
        </w:rPr>
        <w:t>Predictive Target Customer Scoring Model for Marketing Optimization</w:t>
      </w:r>
    </w:p>
    <w:p xmlns:wp14="http://schemas.microsoft.com/office/word/2010/wordml" wp14:paraId="22E44562" wp14:textId="4B40C328"/>
    <w:p xmlns:wp14="http://schemas.microsoft.com/office/word/2010/wordml" w:rsidP="73857C4F" wp14:paraId="3740A7B1" wp14:textId="6E460A3B">
      <w:pPr>
        <w:spacing w:before="0" w:beforeAutospacing="off" w:after="0" w:afterAutospacing="off"/>
      </w:pPr>
      <w:r w:rsidRPr="73857C4F" w:rsidR="2E1DB1B3">
        <w:rPr>
          <w:rFonts w:ascii="Aptos" w:hAnsi="Aptos" w:eastAsia="Aptos" w:cs="Aptos"/>
          <w:noProof w:val="0"/>
          <w:sz w:val="24"/>
          <w:szCs w:val="24"/>
          <w:lang w:val="en-US"/>
        </w:rPr>
        <w:t>• Aggregated and transformed raw text data from three independent sources across three states into a structured SAS database.</w:t>
      </w:r>
    </w:p>
    <w:p xmlns:wp14="http://schemas.microsoft.com/office/word/2010/wordml" w:rsidP="73857C4F" wp14:paraId="6D6A3594" wp14:textId="20D2EF2F">
      <w:pPr>
        <w:spacing w:before="0" w:beforeAutospacing="off" w:after="0" w:afterAutospacing="off"/>
      </w:pPr>
      <w:r w:rsidRPr="73857C4F" w:rsidR="2E1DB1B3">
        <w:rPr>
          <w:rFonts w:ascii="Aptos" w:hAnsi="Aptos" w:eastAsia="Aptos" w:cs="Aptos"/>
          <w:noProof w:val="0"/>
          <w:sz w:val="24"/>
          <w:szCs w:val="24"/>
          <w:lang w:val="en-US"/>
        </w:rPr>
        <w:t>• Developed a machine learning-based target prioritization model using unstructured raw text data after rigorous exploratory data analysis.</w:t>
      </w:r>
    </w:p>
    <w:p xmlns:wp14="http://schemas.microsoft.com/office/word/2010/wordml" w:rsidP="73857C4F" wp14:paraId="39464144" wp14:textId="0FEB985A">
      <w:pPr>
        <w:spacing w:before="0" w:beforeAutospacing="off" w:after="0" w:afterAutospacing="off"/>
      </w:pPr>
      <w:r w:rsidRPr="73857C4F" w:rsidR="2E1DB1B3">
        <w:rPr>
          <w:rFonts w:ascii="Aptos" w:hAnsi="Aptos" w:eastAsia="Aptos" w:cs="Aptos"/>
          <w:noProof w:val="0"/>
          <w:sz w:val="24"/>
          <w:szCs w:val="24"/>
          <w:lang w:val="en-US"/>
        </w:rPr>
        <w:t>• Improved model accuracy by tuning hyperparameters and applying grid search to identify optimized parameter values.</w:t>
      </w:r>
    </w:p>
    <w:p xmlns:wp14="http://schemas.microsoft.com/office/word/2010/wordml" w:rsidP="73857C4F" wp14:paraId="73090719" wp14:textId="0919ACB4">
      <w:pPr>
        <w:spacing w:before="0" w:beforeAutospacing="off" w:after="0" w:afterAutospacing="off"/>
      </w:pPr>
      <w:r w:rsidRPr="73857C4F" w:rsidR="2E1DB1B3">
        <w:rPr>
          <w:rFonts w:ascii="Aptos" w:hAnsi="Aptos" w:eastAsia="Aptos" w:cs="Aptos"/>
          <w:noProof w:val="0"/>
          <w:sz w:val="24"/>
          <w:szCs w:val="24"/>
          <w:lang w:val="en-US"/>
        </w:rPr>
        <w:t>• Deployed the machine learning model in a production environment, ensuring smooth integration and scalability for operational performance.</w:t>
      </w:r>
    </w:p>
    <w:p xmlns:wp14="http://schemas.microsoft.com/office/word/2010/wordml" w:rsidP="73857C4F" wp14:paraId="5A8A5F5B" wp14:textId="4A6FB318">
      <w:pPr>
        <w:spacing w:before="0" w:beforeAutospacing="off" w:after="0" w:afterAutospacing="off"/>
      </w:pPr>
      <w:r w:rsidRPr="73857C4F" w:rsidR="2E1DB1B3">
        <w:rPr>
          <w:rFonts w:ascii="Aptos" w:hAnsi="Aptos" w:eastAsia="Aptos" w:cs="Aptos"/>
          <w:noProof w:val="0"/>
          <w:sz w:val="24"/>
          <w:szCs w:val="24"/>
          <w:lang w:val="en-US"/>
        </w:rPr>
        <w:t>• Designed and managed data pipelines for quarterly datasets and model validation to ensure predictive model robustness and accuracy.</w:t>
      </w:r>
    </w:p>
    <w:p xmlns:wp14="http://schemas.microsoft.com/office/word/2010/wordml" w:rsidP="73857C4F" wp14:paraId="1E7970C9" wp14:textId="7F1814CC">
      <w:pPr>
        <w:spacing w:before="0" w:beforeAutospacing="off" w:after="0" w:afterAutospacing="off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Marketing Mix Modeling &amp; Viewership Analytics Dashboard | Python, Streamlit, Plotly</w:t>
      </w:r>
    </w:p>
    <w:p xmlns:wp14="http://schemas.microsoft.com/office/word/2010/wordml" w:rsidP="73857C4F" wp14:paraId="422D6C4E" wp14:textId="51C3A83D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Oct 2023 – Present</w:t>
      </w:r>
    </w:p>
    <w:p xmlns:wp14="http://schemas.microsoft.com/office/word/2010/wordml" wp14:paraId="367BD243" wp14:textId="64AED300"/>
    <w:p xmlns:wp14="http://schemas.microsoft.com/office/word/2010/wordml" w:rsidP="73857C4F" wp14:paraId="2AAA9D0F" wp14:textId="79FE25F4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Designed and developed a marketing analytics dashboard leveraging Python (Pandas, NumPy) and Streamlit to evaluate channel effectiveness and viewership contribution across 300+ sports and gaming events.</w:t>
      </w:r>
    </w:p>
    <w:p xmlns:wp14="http://schemas.microsoft.com/office/word/2010/wordml" w:rsidP="73857C4F" wp14:paraId="2CF0C039" wp14:textId="7CC52DD3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Built Marketing Mix Models (MMM) using regression-based techniques incorporating adstock transformations, saturation curves, and lag effects to quantify channel impact.</w:t>
      </w:r>
    </w:p>
    <w:p xmlns:wp14="http://schemas.microsoft.com/office/word/2010/wordml" w:rsidP="73857C4F" wp14:paraId="112C3C83" wp14:textId="20DF654F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Computed advanced ROI metrics (incrementality, marginal ROI, cost-per-rating-point) and generated response curves for budget allocation optimization.</w:t>
      </w:r>
    </w:p>
    <w:p xmlns:wp14="http://schemas.microsoft.com/office/word/2010/wordml" w:rsidP="73857C4F" wp14:paraId="1AE6AA42" wp14:textId="0284D782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Developed efficient data pipelines for ingestion, transformation, and aggregation of large-scale campaign and viewership datasets.</w:t>
      </w:r>
    </w:p>
    <w:p xmlns:wp14="http://schemas.microsoft.com/office/word/2010/wordml" w:rsidP="73857C4F" wp14:paraId="5E02FA62" wp14:textId="15CEF8DE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Automated KPI reporting workflows using modular Python scripts with caching mechanisms to improve dashboard performance.</w:t>
      </w:r>
    </w:p>
    <w:p xmlns:wp14="http://schemas.microsoft.com/office/word/2010/wordml" w:rsidP="73857C4F" wp14:paraId="34D62F21" wp14:textId="5D5B9FA2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Created interactive visualizations using Plotly (time-series decomposition, trend analysis, contribution waterfalls) with dynamic filtering and drill-down features.</w:t>
      </w:r>
    </w:p>
    <w:p xmlns:wp14="http://schemas.microsoft.com/office/word/2010/wordml" w:rsidP="73857C4F" wp14:paraId="76D027D5" wp14:textId="5DE352DD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Enabled business users to perform scenario simulations and sensitivity analysis for spend reallocation strategies.</w:t>
      </w:r>
    </w:p>
    <w:p xmlns:wp14="http://schemas.microsoft.com/office/word/2010/wordml" wp14:paraId="78E8BEF4" wp14:textId="7780C627"/>
    <w:p xmlns:wp14="http://schemas.microsoft.com/office/word/2010/wordml" w:rsidP="73857C4F" wp14:paraId="6714819C" wp14:textId="03F8739C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Databricks Data Engineering Platform | Python, SQL, Azure Data Factory</w:t>
      </w:r>
    </w:p>
    <w:p xmlns:wp14="http://schemas.microsoft.com/office/word/2010/wordml" wp14:paraId="67898C15" wp14:textId="16BAC158"/>
    <w:p xmlns:wp14="http://schemas.microsoft.com/office/word/2010/wordml" w:rsidP="73857C4F" wp14:paraId="6F69C304" wp14:textId="06C46764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Engineered end-to-end ETL pipelines using Databricks (PySpark, SQL) to process high-volume structured and semi-structured data from multiple data sources (APIs, data lakes, SQL servers).</w:t>
      </w:r>
    </w:p>
    <w:p xmlns:wp14="http://schemas.microsoft.com/office/word/2010/wordml" w:rsidP="73857C4F" wp14:paraId="05D27558" wp14:textId="49279C10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Built metadata-driven, parameterized notebooks enabling dynamic workflow execution and reusable ETL components.</w:t>
      </w:r>
    </w:p>
    <w:p xmlns:wp14="http://schemas.microsoft.com/office/word/2010/wordml" w:rsidP="73857C4F" wp14:paraId="348A7F99" wp14:textId="58DC1BB1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Optimized large-scale transformations using Spark optimizations (partitioning, caching, broadcast joins) to improve runtime efficiency.</w:t>
      </w:r>
    </w:p>
    <w:p xmlns:wp14="http://schemas.microsoft.com/office/word/2010/wordml" w:rsidP="73857C4F" wp14:paraId="4865C748" wp14:textId="3FB0539B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Integrated Azure Data Factory (ADF) for pipeline orchestration, implementing triggers, dependency management, and failure handling mechanisms.</w:t>
      </w:r>
    </w:p>
    <w:p xmlns:wp14="http://schemas.microsoft.com/office/word/2010/wordml" w:rsidP="73857C4F" wp14:paraId="1D233414" wp14:textId="28C6C557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Implemented robust data validation frameworks with schema enforcement, null checks, and anomaly detection.</w:t>
      </w:r>
    </w:p>
    <w:p xmlns:wp14="http://schemas.microsoft.com/office/word/2010/wordml" w:rsidP="73857C4F" wp14:paraId="25B49FDC" wp14:textId="68E80CFB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Improved SQL query performance through indexing strategies, query refactoring, and execution plan optimization.</w:t>
      </w:r>
    </w:p>
    <w:p xmlns:wp14="http://schemas.microsoft.com/office/word/2010/wordml" w:rsidP="73857C4F" wp14:paraId="775A1126" wp14:textId="2724B7E0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Enabled logging and monitoring via Databricks and ADF for pipeline observability and debugging.</w:t>
      </w:r>
    </w:p>
    <w:p xmlns:wp14="http://schemas.microsoft.com/office/word/2010/wordml" wp14:paraId="7BE4C0AC" wp14:textId="15DE957F"/>
    <w:p xmlns:wp14="http://schemas.microsoft.com/office/word/2010/wordml" w:rsidP="73857C4F" wp14:paraId="3F569339" wp14:textId="61B041B3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Agentic RAG Chatbot for Asset Management Analytics | LLMs, LangChain, Vector DB</w:t>
      </w:r>
    </w:p>
    <w:p xmlns:wp14="http://schemas.microsoft.com/office/word/2010/wordml" wp14:paraId="288E3DB9" wp14:textId="43AD4E02"/>
    <w:p xmlns:wp14="http://schemas.microsoft.com/office/word/2010/wordml" w:rsidP="73857C4F" wp14:paraId="3F863E68" wp14:textId="206F2133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Developed an agentic Retrieval-Augmented Generation (RAG) chatbot using LLMs (OpenAI/GPT-based) integrated with LangChain for financial and asset management analytics.</w:t>
      </w:r>
    </w:p>
    <w:p xmlns:wp14="http://schemas.microsoft.com/office/word/2010/wordml" w:rsidP="73857C4F" wp14:paraId="3743B49D" wp14:textId="5777E4D4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Designed multi-agent architecture with specialized agents (retrieval, reasoning, summarization) for handling complex domain-specific queries.</w:t>
      </w:r>
    </w:p>
    <w:p xmlns:wp14="http://schemas.microsoft.com/office/word/2010/wordml" w:rsidP="73857C4F" wp14:paraId="6B088B66" wp14:textId="4D0448F6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Implemented document parsing pipelines using OCR/NLP techniques for extracting structured tables and financial data from PDFs.</w:t>
      </w:r>
    </w:p>
    <w:p xmlns:wp14="http://schemas.microsoft.com/office/word/2010/wordml" w:rsidP="73857C4F" wp14:paraId="195D8139" wp14:textId="061C3DD0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Built vector embeddings using models like OpenAI embeddings / sentence-transformers and managed storage in vector databases (FAISS/Chroma).</w:t>
      </w:r>
    </w:p>
    <w:p xmlns:wp14="http://schemas.microsoft.com/office/word/2010/wordml" w:rsidP="73857C4F" wp14:paraId="79A354CC" wp14:textId="185A0AF0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Integrated reranking algorithms (cross-encoders) to improve contextual relevance and retrieval precision.</w:t>
      </w:r>
    </w:p>
    <w:p xmlns:wp14="http://schemas.microsoft.com/office/word/2010/wordml" w:rsidP="73857C4F" wp14:paraId="437B2C05" wp14:textId="6EE41C4A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Optimized prompt engineering and context window management to reduce hallucinations and improve answer accuracy.</w:t>
      </w:r>
    </w:p>
    <w:p xmlns:wp14="http://schemas.microsoft.com/office/word/2010/wordml" wp14:paraId="05AC5152" wp14:textId="31DC9349"/>
    <w:p xmlns:wp14="http://schemas.microsoft.com/office/word/2010/wordml" w:rsidP="73857C4F" wp14:paraId="603F4753" wp14:textId="17F69199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GenAI-Based Marketing Content Generation | LLMs, Prompt Engineering</w:t>
      </w:r>
    </w:p>
    <w:p xmlns:wp14="http://schemas.microsoft.com/office/word/2010/wordml" wp14:paraId="23EF9992" wp14:textId="36A8389B"/>
    <w:p xmlns:wp14="http://schemas.microsoft.com/office/word/2010/wordml" w:rsidP="73857C4F" wp14:paraId="59C7908A" wp14:textId="4BF26C43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Developed a GenAI-driven content generation engine for personalized email marketing using LLM APIs and structured customer segmentation data.</w:t>
      </w:r>
    </w:p>
    <w:p xmlns:wp14="http://schemas.microsoft.com/office/word/2010/wordml" w:rsidP="73857C4F" wp14:paraId="27A19803" wp14:textId="0FD305D4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Designed prompt templates incorporating tone, persona, and contextual attributes to generate high-quality campaign content.</w:t>
      </w:r>
    </w:p>
    <w:p xmlns:wp14="http://schemas.microsoft.com/office/word/2010/wordml" w:rsidP="73857C4F" wp14:paraId="1F1962E8" wp14:textId="1691C0BE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Built dynamic content pipelines that merge structured datasets (customer attributes, product features) with generative outputs.</w:t>
      </w:r>
    </w:p>
    <w:p xmlns:wp14="http://schemas.microsoft.com/office/word/2010/wordml" w:rsidP="73857C4F" wp14:paraId="29DDB81B" wp14:textId="5D219081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Implemented evaluation metrics (BLEU, ROUGE, human-in-loop feedback) to assess quality and relevance of generated content.</w:t>
      </w:r>
    </w:p>
    <w:p xmlns:wp14="http://schemas.microsoft.com/office/word/2010/wordml" w:rsidP="73857C4F" wp14:paraId="7F0E38D3" wp14:textId="4E2D0661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Automated campaign generation workflows to scale personalized outreach while maintaining consistency and brand alignment.</w:t>
      </w:r>
    </w:p>
    <w:p xmlns:wp14="http://schemas.microsoft.com/office/word/2010/wordml" wp14:paraId="7687B057" wp14:textId="33EF25A7"/>
    <w:p xmlns:wp14="http://schemas.microsoft.com/office/word/2010/wordml" w:rsidP="73857C4F" wp14:paraId="092B4139" wp14:textId="4B4CDF50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Predictive Target Customer Scoring Model for Marketing Optimization | Machine Learning, NLP</w:t>
      </w:r>
    </w:p>
    <w:p xmlns:wp14="http://schemas.microsoft.com/office/word/2010/wordml" wp14:paraId="6872FD92" wp14:textId="416226D8"/>
    <w:p xmlns:wp14="http://schemas.microsoft.com/office/word/2010/wordml" w:rsidP="73857C4F" wp14:paraId="0BFAD24C" wp14:textId="69D9475F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Aggregated and preprocessed unstructured textual datasets from three independent sources using NLP techniques (tokenization, TF-IDF, feature engineering).</w:t>
      </w:r>
    </w:p>
    <w:p xmlns:wp14="http://schemas.microsoft.com/office/word/2010/wordml" w:rsidP="73857C4F" wp14:paraId="5F3BD87C" wp14:textId="08F7FE3D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Built supervised machine learning models (Logistic Regression, Random Forest, Gradient Boosting) for customer prioritization and targeting.</w:t>
      </w:r>
    </w:p>
    <w:p xmlns:wp14="http://schemas.microsoft.com/office/word/2010/wordml" w:rsidP="73857C4F" wp14:paraId="60E8C375" wp14:textId="53487C40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Performed extensive exploratory data analysis (EDA) and feature importance analysis to identify key predictors.</w:t>
      </w:r>
    </w:p>
    <w:p xmlns:wp14="http://schemas.microsoft.com/office/word/2010/wordml" w:rsidP="73857C4F" wp14:paraId="03AC21E4" wp14:textId="786E9F3D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Tuned hyperparameters using Grid Search and Cross-Validation to improve model accuracy and generalization.</w:t>
      </w:r>
    </w:p>
    <w:p xmlns:wp14="http://schemas.microsoft.com/office/word/2010/wordml" w:rsidP="73857C4F" wp14:paraId="3BA3CC6D" wp14:textId="6A42E226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Deployed models in production using scalable pipelines with batch scoring capabilities.</w:t>
      </w:r>
    </w:p>
    <w:p xmlns:wp14="http://schemas.microsoft.com/office/word/2010/wordml" w:rsidP="73857C4F" wp14:paraId="79E82DC5" wp14:textId="197606F4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Designed automated data pipelines for quarterly model retraining, drift detection, and validation to ensure model stability.</w:t>
      </w:r>
    </w:p>
    <w:p xmlns:wp14="http://schemas.microsoft.com/office/word/2010/wordml" w:rsidP="73857C4F" wp14:paraId="09CA1C4D" wp14:textId="6081B1E2">
      <w:pPr>
        <w:spacing w:before="0" w:beforeAutospacing="off" w:after="0" w:afterAutospacing="off"/>
      </w:pPr>
      <w:r w:rsidRPr="73857C4F" w:rsidR="34491E70">
        <w:rPr>
          <w:rFonts w:ascii="Aptos" w:hAnsi="Aptos" w:eastAsia="Aptos" w:cs="Aptos"/>
          <w:noProof w:val="0"/>
          <w:sz w:val="24"/>
          <w:szCs w:val="24"/>
          <w:lang w:val="en-US"/>
        </w:rPr>
        <w:t>• Integrated model outputs into business workflows for targeted marketing and decision-making.</w:t>
      </w:r>
    </w:p>
    <w:p xmlns:wp14="http://schemas.microsoft.com/office/word/2010/wordml" wp14:paraId="2C078E63" wp14:textId="2731DE9E"/>
    <w:p w:rsidR="73857C4F" w:rsidRDefault="73857C4F" w14:paraId="45BF724C" w14:textId="79E7C010"/>
    <w:p w:rsidR="73857C4F" w:rsidRDefault="73857C4F" w14:paraId="06EF9A48" w14:textId="48F0CDDC"/>
    <w:p w:rsidR="73857C4F" w:rsidRDefault="73857C4F" w14:paraId="52ADE73A" w14:textId="63656CE2"/>
    <w:p w:rsidR="73857C4F" w:rsidRDefault="73857C4F" w14:paraId="51119F4F" w14:textId="34B7ADAE"/>
    <w:p w:rsidR="73857C4F" w:rsidRDefault="73857C4F" w14:paraId="21A8CB9B" w14:textId="2A5270CE"/>
    <w:p w:rsidR="73857C4F" w:rsidRDefault="73857C4F" w14:paraId="45AB8420" w14:textId="716F0D71"/>
    <w:p w:rsidR="73857C4F" w:rsidRDefault="73857C4F" w14:paraId="3B990992" w14:textId="5E60871B"/>
    <w:p w:rsidR="73857C4F" w:rsidRDefault="73857C4F" w14:paraId="433A651A" w14:textId="5A687340"/>
    <w:p w:rsidR="73857C4F" w:rsidRDefault="73857C4F" w14:paraId="0A1415FE" w14:textId="1EBDDB77"/>
    <w:p w:rsidR="73857C4F" w:rsidRDefault="73857C4F" w14:paraId="6D056419" w14:textId="2B54A2F6"/>
    <w:p w:rsidR="73857C4F" w:rsidRDefault="73857C4F" w14:paraId="3A4C5D62" w14:textId="58216CA6"/>
    <w:p w:rsidR="73857C4F" w:rsidRDefault="73857C4F" w14:paraId="0FECDA53" w14:textId="199D9C21"/>
    <w:p w:rsidR="73857C4F" w:rsidRDefault="73857C4F" w14:paraId="0B82C955" w14:textId="410C8BE5"/>
    <w:p w:rsidR="73857C4F" w:rsidRDefault="73857C4F" w14:paraId="0B333E43" w14:textId="5403C3A7"/>
    <w:p w:rsidR="73857C4F" w:rsidRDefault="73857C4F" w14:paraId="48B02873" w14:textId="42FE8B2C"/>
    <w:p w:rsidR="73857C4F" w:rsidRDefault="73857C4F" w14:paraId="2CF261A3" w14:textId="7A8FADFA"/>
    <w:p w:rsidR="73857C4F" w:rsidRDefault="73857C4F" w14:paraId="71FBC90D" w14:textId="196D7D7B"/>
    <w:p w:rsidR="34491E70" w:rsidP="73857C4F" w:rsidRDefault="34491E70" w14:paraId="50F852B7" w14:textId="1A69ED95">
      <w:pPr>
        <w:pStyle w:val="Heading2"/>
        <w:spacing w:before="261" w:beforeAutospacing="off" w:after="261" w:afterAutospacing="off" w:line="300" w:lineRule="auto"/>
      </w:pPr>
      <w:r w:rsidRPr="73857C4F" w:rsidR="34491E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PROJECT EXPERIENCE</w:t>
      </w:r>
    </w:p>
    <w:p w:rsidR="34491E70" w:rsidP="73857C4F" w:rsidRDefault="34491E70" w14:paraId="70496AE8" w14:textId="52EC7FC5">
      <w:pPr>
        <w:pStyle w:val="Heading3"/>
        <w:spacing w:before="246" w:beforeAutospacing="off" w:after="246" w:afterAutospacing="off" w:line="300" w:lineRule="auto"/>
      </w:pPr>
      <w:r w:rsidRPr="73857C4F" w:rsidR="34491E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Marketing Mix Modeling &amp; Viewership Analytics Platform</w:t>
      </w:r>
    </w:p>
    <w:p w:rsidR="34491E70" w:rsidP="73857C4F" w:rsidRDefault="34491E70" w14:paraId="3F40042A" w14:textId="3B121082">
      <w:pPr>
        <w:spacing w:before="210" w:beforeAutospacing="off" w:after="210" w:afterAutospacing="off" w:line="300" w:lineRule="auto"/>
      </w:pPr>
      <w:r w:rsidRPr="73857C4F" w:rsidR="34491E70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Python, PySpark, Streamlit, Plotly</w:t>
      </w: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| Oct 2023 – Present</w:t>
      </w:r>
    </w:p>
    <w:p w:rsidR="34491E70" w:rsidP="73857C4F" w:rsidRDefault="34491E70" w14:paraId="5F6BACA5" w14:textId="0B546C92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Built a scalable </w:t>
      </w:r>
      <w:r w:rsidRPr="73857C4F" w:rsidR="34491E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MMM framework</w:t>
      </w: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using regression with adstock and saturation curves to measure channel contribution across 300+ campaigns.</w:t>
      </w:r>
    </w:p>
    <w:p w:rsidR="34491E70" w:rsidP="73857C4F" w:rsidRDefault="34491E70" w14:paraId="6388C50B" w14:textId="5FBBB48C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Processed </w:t>
      </w:r>
      <w:r w:rsidRPr="73857C4F" w:rsidR="34491E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multi-source datasets (5M+ rows)</w:t>
      </w: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using PySpark pipelines, reducing reporting latency by ~40%.</w:t>
      </w:r>
    </w:p>
    <w:p w:rsidR="34491E70" w:rsidP="73857C4F" w:rsidRDefault="34491E70" w14:paraId="7218A4CB" w14:textId="4E37CFA7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Developed </w:t>
      </w:r>
      <w:r w:rsidRPr="73857C4F" w:rsidR="34491E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incrementality &amp; marginal ROI models</w:t>
      </w: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improving budget allocation efficiency by ~15–20%.</w:t>
      </w:r>
    </w:p>
    <w:p w:rsidR="34491E70" w:rsidP="73857C4F" w:rsidRDefault="34491E70" w14:paraId="427634C3" w14:textId="6A5B34E7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Created an interactive </w:t>
      </w:r>
      <w:r w:rsidRPr="73857C4F" w:rsidR="34491E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Streamlit dashboard</w:t>
      </w: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with scenario simulation, enabling real-time spend optimization decisions.</w:t>
      </w:r>
    </w:p>
    <w:p w:rsidR="34491E70" w:rsidP="73857C4F" w:rsidRDefault="34491E70" w14:paraId="10E424B3" w14:textId="43DF88A0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Delivered executive-ready insights using </w:t>
      </w:r>
      <w:r w:rsidRPr="73857C4F" w:rsidR="34491E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advanced visualizations</w:t>
      </w: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(trend decomposition, contribution waterfalls).</w:t>
      </w:r>
    </w:p>
    <w:p w:rsidR="73857C4F" w:rsidP="73857C4F" w:rsidRDefault="73857C4F" w14:paraId="298787D8" w14:textId="637C3404">
      <w:pPr>
        <w:spacing w:before="0" w:beforeAutospacing="off" w:after="0" w:afterAutospacing="off" w:line="300" w:lineRule="auto"/>
      </w:pPr>
    </w:p>
    <w:p w:rsidR="34491E70" w:rsidP="73857C4F" w:rsidRDefault="34491E70" w14:paraId="2C85A017" w14:textId="318C1CAB">
      <w:pPr>
        <w:pStyle w:val="Heading3"/>
        <w:spacing w:before="246" w:beforeAutospacing="off" w:after="246" w:afterAutospacing="off" w:line="300" w:lineRule="auto"/>
      </w:pPr>
      <w:r w:rsidRPr="73857C4F" w:rsidR="34491E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Databricks Data Engineering Platform</w:t>
      </w:r>
    </w:p>
    <w:p w:rsidR="34491E70" w:rsidP="73857C4F" w:rsidRDefault="34491E70" w14:paraId="24D86072" w14:textId="178B0425">
      <w:pPr>
        <w:spacing w:before="210" w:beforeAutospacing="off" w:after="210" w:afterAutospacing="off" w:line="300" w:lineRule="auto"/>
      </w:pPr>
      <w:r w:rsidRPr="73857C4F" w:rsidR="34491E70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Databricks, PySpark, SQL, ADF, Delta Lake</w:t>
      </w:r>
    </w:p>
    <w:p w:rsidR="34491E70" w:rsidP="73857C4F" w:rsidRDefault="34491E70" w14:paraId="41EF1367" w14:textId="40693358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Designed </w:t>
      </w:r>
      <w:r w:rsidRPr="73857C4F" w:rsidR="34491E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distributed ETL pipelines</w:t>
      </w: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handling large-scale structured/semi-structured data with Delta Lake.</w:t>
      </w:r>
    </w:p>
    <w:p w:rsidR="34491E70" w:rsidP="73857C4F" w:rsidRDefault="34491E70" w14:paraId="27CBD57A" w14:textId="56D8E22C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Built </w:t>
      </w:r>
      <w:r w:rsidRPr="73857C4F" w:rsidR="34491E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metadata-driven pipelines</w:t>
      </w: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improving reusability and reducing manual intervention by ~50%.</w:t>
      </w:r>
    </w:p>
    <w:p w:rsidR="34491E70" w:rsidP="73857C4F" w:rsidRDefault="34491E70" w14:paraId="3D6A364F" w14:textId="4BF42450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Optimized Spark jobs using partitioning, caching &amp; joins, cutting runtime by ~30–40%.</w:t>
      </w:r>
    </w:p>
    <w:p w:rsidR="34491E70" w:rsidP="73857C4F" w:rsidRDefault="34491E70" w14:paraId="093D56E3" w14:textId="5F821966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Orchestrated workflows using </w:t>
      </w:r>
      <w:r w:rsidRPr="73857C4F" w:rsidR="34491E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Azure Data Factory</w:t>
      </w: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ensuring robust scheduling &amp; fault tolerance.</w:t>
      </w:r>
    </w:p>
    <w:p w:rsidR="34491E70" w:rsidP="73857C4F" w:rsidRDefault="34491E70" w14:paraId="545ACCD6" w14:textId="13716CC4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Implemented </w:t>
      </w:r>
      <w:r w:rsidRPr="73857C4F" w:rsidR="34491E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data validation frameworks</w:t>
      </w: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improving data reliability and pipeline stability.</w:t>
      </w:r>
    </w:p>
    <w:p w:rsidR="73857C4F" w:rsidP="73857C4F" w:rsidRDefault="73857C4F" w14:paraId="66CD86D4" w14:textId="7C3F2809">
      <w:pPr>
        <w:spacing w:before="0" w:beforeAutospacing="off" w:after="0" w:afterAutospacing="off" w:line="300" w:lineRule="auto"/>
      </w:pPr>
    </w:p>
    <w:p w:rsidR="34491E70" w:rsidP="73857C4F" w:rsidRDefault="34491E70" w14:paraId="0A51506B" w14:textId="16999E5D">
      <w:pPr>
        <w:pStyle w:val="Heading3"/>
        <w:spacing w:before="246" w:beforeAutospacing="off" w:after="246" w:afterAutospacing="off" w:line="300" w:lineRule="auto"/>
      </w:pPr>
      <w:r w:rsidRPr="73857C4F" w:rsidR="34491E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Agentic RAG System for Asset Management</w:t>
      </w:r>
    </w:p>
    <w:p w:rsidR="34491E70" w:rsidP="73857C4F" w:rsidRDefault="34491E70" w14:paraId="2E331B0F" w14:textId="15F85C26">
      <w:pPr>
        <w:spacing w:before="210" w:beforeAutospacing="off" w:after="210" w:afterAutospacing="off" w:line="300" w:lineRule="auto"/>
      </w:pPr>
      <w:r w:rsidRPr="73857C4F" w:rsidR="34491E70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LLMs, LangChain, FAISS, NLP</w:t>
      </w:r>
    </w:p>
    <w:p w:rsidR="34491E70" w:rsidP="73857C4F" w:rsidRDefault="34491E70" w14:paraId="1C5056E5" w14:textId="0F08C458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Developed a </w:t>
      </w:r>
      <w:r w:rsidRPr="73857C4F" w:rsidR="34491E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multi-agent RAG system</w:t>
      </w: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financial analytics queries using LLMs.</w:t>
      </w:r>
    </w:p>
    <w:p w:rsidR="34491E70" w:rsidP="73857C4F" w:rsidRDefault="34491E70" w14:paraId="22D92B15" w14:textId="48DD6778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Built pipelines for </w:t>
      </w:r>
      <w:r w:rsidRPr="73857C4F" w:rsidR="34491E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PDF parsing, table extraction &amp; embeddings</w:t>
      </w: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enabling semantic document retrieval.</w:t>
      </w:r>
    </w:p>
    <w:p w:rsidR="34491E70" w:rsidP="73857C4F" w:rsidRDefault="34491E70" w14:paraId="369C2E49" w14:textId="541A499C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Improved retrieval accuracy by ~25% using </w:t>
      </w:r>
      <w:r w:rsidRPr="73857C4F" w:rsidR="34491E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reranking models (cross-encoders)</w:t>
      </w: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34491E70" w:rsidP="73857C4F" w:rsidRDefault="34491E70" w14:paraId="1A014DAD" w14:textId="788A6F7E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Reduced hallucinations via </w:t>
      </w:r>
      <w:r w:rsidRPr="73857C4F" w:rsidR="34491E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optimized prompt design &amp; context control strategies</w:t>
      </w: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73857C4F" w:rsidP="73857C4F" w:rsidRDefault="73857C4F" w14:paraId="029B300B" w14:textId="0B68CCFB">
      <w:pPr>
        <w:spacing w:before="0" w:beforeAutospacing="off" w:after="0" w:afterAutospacing="off" w:line="300" w:lineRule="auto"/>
      </w:pPr>
    </w:p>
    <w:p w:rsidR="34491E70" w:rsidP="73857C4F" w:rsidRDefault="34491E70" w14:paraId="1AA7E597" w14:textId="49247FF2">
      <w:pPr>
        <w:pStyle w:val="Heading3"/>
        <w:spacing w:before="246" w:beforeAutospacing="off" w:after="246" w:afterAutospacing="off" w:line="300" w:lineRule="auto"/>
      </w:pPr>
      <w:r w:rsidRPr="73857C4F" w:rsidR="34491E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GenAI Marketing Content Engine</w:t>
      </w:r>
    </w:p>
    <w:p w:rsidR="34491E70" w:rsidP="73857C4F" w:rsidRDefault="34491E70" w14:paraId="17AE1155" w14:textId="00A7FE2B">
      <w:pPr>
        <w:spacing w:before="210" w:beforeAutospacing="off" w:after="210" w:afterAutospacing="off" w:line="300" w:lineRule="auto"/>
      </w:pPr>
      <w:r w:rsidRPr="73857C4F" w:rsidR="34491E70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LLMs, Prompt Engineering</w:t>
      </w:r>
    </w:p>
    <w:p w:rsidR="34491E70" w:rsidP="73857C4F" w:rsidRDefault="34491E70" w14:paraId="238674B0" w14:textId="61392494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Built a </w:t>
      </w:r>
      <w:r w:rsidRPr="73857C4F" w:rsidR="34491E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personalized email generation system</w:t>
      </w: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using LLMs and segmentation data.</w:t>
      </w:r>
    </w:p>
    <w:p w:rsidR="34491E70" w:rsidP="73857C4F" w:rsidRDefault="34491E70" w14:paraId="32AD0DA7" w14:textId="4C16E303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Designed structured prompts for tone, persona, and context, improving engagement rates by ~20%.</w:t>
      </w:r>
    </w:p>
    <w:p w:rsidR="34491E70" w:rsidP="73857C4F" w:rsidRDefault="34491E70" w14:paraId="692BED45" w14:textId="0A8747B1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Automated content workflows, scaling campaign generation across thousands of users.</w:t>
      </w:r>
    </w:p>
    <w:p w:rsidR="73857C4F" w:rsidP="73857C4F" w:rsidRDefault="73857C4F" w14:paraId="6770DC14" w14:textId="28A56889">
      <w:pPr>
        <w:spacing w:before="0" w:beforeAutospacing="off" w:after="0" w:afterAutospacing="off" w:line="300" w:lineRule="auto"/>
      </w:pPr>
    </w:p>
    <w:p w:rsidR="34491E70" w:rsidP="73857C4F" w:rsidRDefault="34491E70" w14:paraId="34BF4ED2" w14:textId="1078C192">
      <w:pPr>
        <w:pStyle w:val="Heading3"/>
        <w:spacing w:before="246" w:beforeAutospacing="off" w:after="246" w:afterAutospacing="off" w:line="300" w:lineRule="auto"/>
      </w:pPr>
      <w:r w:rsidRPr="73857C4F" w:rsidR="34491E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Predictive Customer Scoring System</w:t>
      </w:r>
    </w:p>
    <w:p w:rsidR="34491E70" w:rsidP="73857C4F" w:rsidRDefault="34491E70" w14:paraId="11159EB8" w14:textId="314A035B">
      <w:pPr>
        <w:spacing w:before="210" w:beforeAutospacing="off" w:after="210" w:afterAutospacing="off" w:line="300" w:lineRule="auto"/>
      </w:pPr>
      <w:r w:rsidRPr="73857C4F" w:rsidR="34491E70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ML, NLP, Scikit-learn</w:t>
      </w:r>
    </w:p>
    <w:p w:rsidR="34491E70" w:rsidP="73857C4F" w:rsidRDefault="34491E70" w14:paraId="3E4E588C" w14:textId="57AC31CD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Built ML models (RF, GBM) on </w:t>
      </w:r>
      <w:r w:rsidRPr="73857C4F" w:rsidR="34491E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unstructured text data</w:t>
      </w: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using TF-IDF &amp; feature engineering.</w:t>
      </w:r>
    </w:p>
    <w:p w:rsidR="34491E70" w:rsidP="73857C4F" w:rsidRDefault="34491E70" w14:paraId="43BCC3B9" w14:textId="7D58B392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Improved model accuracy by ~18% via </w:t>
      </w:r>
      <w:r w:rsidRPr="73857C4F" w:rsidR="34491E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hyperparameter tuning &amp; cross-validation</w:t>
      </w: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34491E70" w:rsidP="73857C4F" w:rsidRDefault="34491E70" w14:paraId="764CFD73" w14:textId="229AC2A1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Deployed pipelines with </w:t>
      </w:r>
      <w:r w:rsidRPr="73857C4F" w:rsidR="34491E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automated retraining &amp; drift monitoring</w:t>
      </w: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34491E70" w:rsidP="73857C4F" w:rsidRDefault="34491E70" w14:paraId="5185A503" w14:textId="23088811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3857C4F" w:rsidR="34491E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Enabled data-driven targeting, increasing campaign conversion rates by ~10–15%.</w:t>
      </w:r>
    </w:p>
    <w:p w:rsidR="73857C4F" w:rsidRDefault="73857C4F" w14:paraId="2C2FEE0F" w14:textId="5D6FC154"/>
    <w:p w:rsidR="73857C4F" w:rsidRDefault="73857C4F" w14:paraId="2EED0EAE" w14:textId="1123A783"/>
    <w:p w:rsidR="73857C4F" w:rsidRDefault="73857C4F" w14:paraId="4F18D860" w14:textId="11E47A3F"/>
    <w:p w:rsidR="73857C4F" w:rsidRDefault="73857C4F" w14:paraId="0F030898" w14:textId="57ECC401"/>
    <w:p w:rsidR="73857C4F" w:rsidRDefault="73857C4F" w14:paraId="5FDD433F" w14:textId="7B8E2095"/>
    <w:p w:rsidR="73857C4F" w:rsidRDefault="73857C4F" w14:paraId="6AFA3720" w14:textId="13D50DA7"/>
    <w:p w:rsidR="73857C4F" w:rsidRDefault="73857C4F" w14:paraId="56217DE7" w14:textId="08F154D9"/>
    <w:p w:rsidR="73857C4F" w:rsidRDefault="73857C4F" w14:paraId="71FE7132" w14:textId="2021CF6D"/>
    <w:p w:rsidR="73857C4F" w:rsidRDefault="73857C4F" w14:paraId="7FAEB47D" w14:textId="0B371F8B"/>
    <w:p w:rsidR="73857C4F" w:rsidRDefault="73857C4F" w14:paraId="5D901EE5" w14:textId="572973D9"/>
    <w:p w:rsidR="73857C4F" w:rsidRDefault="73857C4F" w14:paraId="42E97EC1" w14:textId="6A58BB38"/>
    <w:p w:rsidR="73857C4F" w:rsidRDefault="73857C4F" w14:paraId="2A6C44BB" w14:textId="44A70303"/>
    <w:p w:rsidR="73857C4F" w:rsidRDefault="73857C4F" w14:paraId="0799FAA5" w14:textId="47E4295C"/>
    <w:p w:rsidR="73857C4F" w:rsidRDefault="73857C4F" w14:paraId="413DC35D" w14:textId="259C42D9"/>
    <w:p w:rsidR="73857C4F" w:rsidRDefault="73857C4F" w14:paraId="79CC13BA" w14:textId="3B855695"/>
    <w:p w:rsidR="73857C4F" w:rsidRDefault="73857C4F" w14:paraId="68221EA6" w14:textId="6B42EBD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2e71f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2c2a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c7acf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566c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1ad2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41C8A2"/>
    <w:rsid w:val="0441C8A2"/>
    <w:rsid w:val="2E1DB1B3"/>
    <w:rsid w:val="34491E70"/>
    <w:rsid w:val="53AD3F51"/>
    <w:rsid w:val="726EC22D"/>
    <w:rsid w:val="73857C4F"/>
    <w:rsid w:val="7B10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75EDD"/>
  <w15:chartTrackingRefBased/>
  <w15:docId w15:val="{43CF597F-E8AB-4338-85B1-00632D5755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3857C4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3857C4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3857C4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1ff9127cca246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2026-05-20T07:40:17.7676905Z</dcterms:created>
  <dcterms:modified xsi:type="dcterms:W3CDTF">2026-05-20T07:42:58.1002698Z</dcterms:modified>
  <dc:creator>Raju Ram</dc:creator>
  <lastModifiedBy>Raju Ram</lastModifiedBy>
</coreProperties>
</file>