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0B3D85"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0B3D85"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0B3D85" w:rsidP="006E6E62">
      <w:pPr>
        <w:rPr>
          <w:sz w:val="20"/>
          <w:szCs w:val="20"/>
        </w:rPr>
      </w:pPr>
      <w:hyperlink r:id="rId8" w:history="1">
        <w:r w:rsidR="0065349D" w:rsidRPr="00444445">
          <w:rPr>
            <w:rStyle w:val="Hyperlink"/>
            <w:sz w:val="20"/>
            <w:szCs w:val="20"/>
          </w:rPr>
          <w:t>https://en.wikipedia.org/wiki/Queueing_theory</w:t>
        </w:r>
      </w:hyperlink>
    </w:p>
    <w:p w:rsidR="0065349D" w:rsidRDefault="000B3D85"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0B3D85"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0B3D85"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0B3D85"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0B3D85"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0B3D85" w:rsidP="006E6E62">
      <w:hyperlink r:id="rId15" w:history="1">
        <w:r w:rsidR="006E65CF" w:rsidRPr="00C92897">
          <w:rPr>
            <w:rStyle w:val="Hyperlink"/>
          </w:rPr>
          <w:t>http://www.csus.edu/indiv/b/blakeh/mgmt/documents/opm101supplc.pdf</w:t>
        </w:r>
      </w:hyperlink>
      <w:r w:rsidR="006E65CF">
        <w:t xml:space="preserve"> -&gt; page C4, reference </w:t>
      </w:r>
      <w:proofErr w:type="gramStart"/>
      <w:r w:rsidR="006E65CF">
        <w:t>baulking(</w:t>
      </w:r>
      <w:proofErr w:type="gramEnd"/>
      <w:r w:rsidR="006E65CF">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xml:space="preserve">--- </w:t>
      </w:r>
      <w:proofErr w:type="gramStart"/>
      <w:r>
        <w:t>stochastic</w:t>
      </w:r>
      <w:proofErr w:type="gramEnd"/>
      <w:r>
        <w:t xml:space="preserve"> gradient </w:t>
      </w:r>
      <w:proofErr w:type="spellStart"/>
      <w:r>
        <w:t>decsent</w:t>
      </w:r>
      <w:proofErr w:type="spellEnd"/>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xml:space="preserve">--- Look for more examples in terms of layout </w:t>
      </w:r>
      <w:proofErr w:type="spellStart"/>
      <w:r>
        <w:t>ui</w:t>
      </w:r>
      <w:proofErr w:type="spellEnd"/>
      <w:r>
        <w:t>, finding requirements etc.</w:t>
      </w:r>
    </w:p>
    <w:p w:rsidR="00BD7AC2" w:rsidRDefault="00BD7AC2" w:rsidP="006E6E62">
      <w:r>
        <w:t xml:space="preserve">--- </w:t>
      </w:r>
      <w:proofErr w:type="spellStart"/>
      <w:r>
        <w:t>XLMiner</w:t>
      </w:r>
      <w:proofErr w:type="spellEnd"/>
      <w:r>
        <w:t xml:space="preserve">, </w:t>
      </w:r>
      <w:proofErr w:type="gramStart"/>
      <w:r>
        <w:t>compare</w:t>
      </w:r>
      <w:proofErr w:type="gramEnd"/>
      <w:r>
        <w:t xml:space="preserve"> results</w:t>
      </w:r>
      <w:r w:rsidR="00ED1E3B">
        <w:t xml:space="preserve"> of machine learning coefficients</w:t>
      </w:r>
      <w:r>
        <w:t xml:space="preserve"> with other libraries out there </w:t>
      </w:r>
      <w:proofErr w:type="spellStart"/>
      <w:r>
        <w:t>etc</w:t>
      </w:r>
      <w:proofErr w:type="spellEnd"/>
    </w:p>
    <w:p w:rsidR="00DD0E4A" w:rsidRDefault="00C70164" w:rsidP="006E6E62">
      <w:r>
        <w:t xml:space="preserve">--- Add SSL to connection &lt;- feature </w:t>
      </w:r>
      <w:proofErr w:type="spellStart"/>
      <w:proofErr w:type="gramStart"/>
      <w:r>
        <w:t>ot</w:t>
      </w:r>
      <w:proofErr w:type="spellEnd"/>
      <w:proofErr w:type="gramEnd"/>
      <w:r>
        <w:t xml:space="preserve"> add</w:t>
      </w:r>
    </w:p>
    <w:p w:rsidR="008C3360" w:rsidRDefault="008C3360" w:rsidP="006E6E62">
      <w:r>
        <w:t>--- Calculate average on previous data, alternative to logistic regression</w:t>
      </w:r>
    </w:p>
    <w:p w:rsidR="00DD0E4A" w:rsidRDefault="00DD0E4A" w:rsidP="006E6E62">
      <w:r>
        <w:t>--- Make sure to add reference to code copied</w:t>
      </w:r>
    </w:p>
    <w:p w:rsidR="00FA5F73" w:rsidRDefault="00FA5F73" w:rsidP="006E6E62">
      <w:r>
        <w:t xml:space="preserve">--- Talk about Arduino </w:t>
      </w:r>
    </w:p>
    <w:p w:rsidR="00615199" w:rsidRDefault="00615199" w:rsidP="006E6E62">
      <w:r>
        <w:t>---Include small snippets in implementation section</w:t>
      </w:r>
    </w:p>
    <w:p w:rsidR="00CA4A75" w:rsidRDefault="00CA4A75" w:rsidP="006E6E62"/>
    <w:p w:rsidR="00CA4A75" w:rsidRDefault="00CA4A75" w:rsidP="00CA4A75">
      <w:r>
        <w:t>---KNN: The KNN classifier is also a non parametric and instance-based learning algorithm.</w:t>
      </w:r>
    </w:p>
    <w:p w:rsidR="00CA4A75" w:rsidRDefault="00CA4A75" w:rsidP="00CA4A75"/>
    <w:p w:rsidR="00CA4A75" w:rsidRDefault="00CA4A75" w:rsidP="00CA4A75">
      <w:r>
        <w:t xml:space="preserve">Non-parametric means it makes no explicit assumptions about the functional form of h, avoiding the dangers of </w:t>
      </w:r>
      <w:proofErr w:type="spellStart"/>
      <w:r>
        <w:t>mismodeling</w:t>
      </w:r>
      <w:proofErr w:type="spellEnd"/>
      <w:r>
        <w:t xml:space="preserve"> the underlying distribution of the data. For example, suppose our data is </w:t>
      </w:r>
      <w:r>
        <w:lastRenderedPageBreak/>
        <w:t>highly non-Gaussian but the learning model we choose assumes a Gaussian form. In that case, our algorithm would make extremely poor predictions.</w:t>
      </w:r>
    </w:p>
    <w:p w:rsidR="00CA4A75" w:rsidRDefault="00CA4A75" w:rsidP="00CA4A75">
      <w:r>
        <w:t xml:space="preserve">Instance-based learning means that our algorithm doesn’t explicitly learn a model. Instead, it chooses to memorize the training instances which are subsequently used as “knowledge” for the prediction phase. Concretely, this means that only when a query to our database is made (i.e. when we ask it to predict a label given an input), will the algorithm use the training instances to spit out an answer. </w:t>
      </w:r>
      <w:r w:rsidRPr="00CA4A75">
        <w:t>https://kevinzakka.github.io/2016/07/13/k-nearest-neighbor/</w:t>
      </w:r>
    </w:p>
    <w:p w:rsidR="008C3360" w:rsidRDefault="008C3360" w:rsidP="006E6E62"/>
    <w:p w:rsidR="00000231" w:rsidRDefault="00000231" w:rsidP="006E6E62"/>
    <w:p w:rsidR="00000231" w:rsidRDefault="00DF08BB" w:rsidP="006E6E62">
      <w:r>
        <w:t>-Robo3t</w:t>
      </w:r>
    </w:p>
    <w:p w:rsidR="00F46577" w:rsidRDefault="00F46577" w:rsidP="006E6E62"/>
    <w:p w:rsidR="000B3D85" w:rsidRDefault="00F46577" w:rsidP="00F46577">
      <w:r>
        <w:t>--- M2M communication</w:t>
      </w:r>
      <w:r w:rsidR="000B3D85">
        <w:t xml:space="preserve"> -&gt; </w:t>
      </w:r>
      <w:r w:rsidR="000B3D85" w:rsidRPr="000B3D85">
        <w:t>http://proquest.safaribooksonline.com.ezproxy.westminster.ac.uk/book/electrical-engineering/communications-engineering/9781782421023/1-introduction-to-machine-to-machine-m2m-communications/s0010_html</w:t>
      </w:r>
      <w:bookmarkStart w:id="0" w:name="_GoBack"/>
      <w:bookmarkEnd w:id="0"/>
    </w:p>
    <w:p w:rsidR="00000231" w:rsidRDefault="00000231" w:rsidP="006E6E62"/>
    <w:p w:rsidR="00000231" w:rsidRDefault="00000231" w:rsidP="006E6E62"/>
    <w:p w:rsidR="00000231" w:rsidRDefault="00000231" w:rsidP="006E6E62"/>
    <w:p w:rsidR="00B91E46" w:rsidRDefault="00B91E46" w:rsidP="006E6E62">
      <w:r>
        <w:t>ML:</w:t>
      </w:r>
    </w:p>
    <w:p w:rsidR="001D6505" w:rsidRDefault="000B3D85" w:rsidP="006E6E62">
      <w:hyperlink r:id="rId18" w:history="1">
        <w:r w:rsidR="00000231" w:rsidRPr="00C4399C">
          <w:rPr>
            <w:rStyle w:val="Hyperlink"/>
          </w:rPr>
          <w:t>http://library-collections-search.westminster.ac.uk/primo_library/libweb/action/search.do;jsessionid=99100513B6005005CF219B5126BA88F3?fn=search&amp;ct=search&amp;initialSearch=true&amp;mode=Basic&amp;tab=local&amp;indx=1&amp;dum=true&amp;srt=rank&amp;vid=WST_VU1&amp;frbg=&amp;tb=t&amp;vl%28freeText0%29=Machine+learning+in+java&amp;scp.scps=scope%3A%28WST_CALM_DS%29%2Cscope%3A%28WST_ML_DS%29%2Cscope%3A%28WST_ALMA_DS%29</w:t>
        </w:r>
      </w:hyperlink>
    </w:p>
    <w:p w:rsidR="00000231" w:rsidRPr="00000231" w:rsidRDefault="00000231" w:rsidP="00000231">
      <w:pPr>
        <w:shd w:val="clear" w:color="auto" w:fill="FFFFFF"/>
        <w:spacing w:before="240" w:after="240"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Among the different machine learning approaches, there are three main ways of learning, as shown in the following list:</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Supervised learning</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Unsupervised learning</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Reinforcement learning</w:t>
      </w:r>
    </w:p>
    <w:p w:rsidR="00000231" w:rsidRDefault="00000231" w:rsidP="00000231">
      <w:pPr>
        <w:shd w:val="clear" w:color="auto" w:fill="FFFFFF"/>
        <w:spacing w:before="240" w:after="240" w:line="240" w:lineRule="auto"/>
        <w:rPr>
          <w:rFonts w:ascii="Arial" w:eastAsia="Times New Roman" w:hAnsi="Arial" w:cs="Arial"/>
          <w:i/>
          <w:iCs/>
          <w:color w:val="000000"/>
          <w:sz w:val="18"/>
          <w:szCs w:val="18"/>
          <w:lang w:eastAsia="en-GB"/>
        </w:rPr>
      </w:pPr>
      <w:r w:rsidRPr="00000231">
        <w:rPr>
          <w:rFonts w:ascii="Arial" w:eastAsia="Times New Roman" w:hAnsi="Arial" w:cs="Arial"/>
          <w:color w:val="000000"/>
          <w:sz w:val="18"/>
          <w:szCs w:val="18"/>
          <w:lang w:eastAsia="en-GB"/>
        </w:rPr>
        <w:t>Given a set of example inputs, </w:t>
      </w:r>
      <w:r w:rsidRPr="00000231">
        <w:rPr>
          <w:rFonts w:ascii="Arial" w:eastAsia="Times New Roman" w:hAnsi="Arial" w:cs="Arial"/>
          <w:i/>
          <w:iCs/>
          <w:color w:val="000000"/>
          <w:sz w:val="18"/>
          <w:szCs w:val="18"/>
          <w:lang w:eastAsia="en-GB"/>
        </w:rPr>
        <w:t>X</w:t>
      </w:r>
      <w:r w:rsidRPr="00000231">
        <w:rPr>
          <w:rFonts w:ascii="Arial" w:eastAsia="Times New Roman" w:hAnsi="Arial" w:cs="Arial"/>
          <w:color w:val="000000"/>
          <w:sz w:val="18"/>
          <w:szCs w:val="18"/>
          <w:lang w:eastAsia="en-GB"/>
        </w:rPr>
        <w:t>, and their outcomes, </w:t>
      </w:r>
      <w:r w:rsidRPr="00000231">
        <w:rPr>
          <w:rFonts w:ascii="Arial" w:eastAsia="Times New Roman" w:hAnsi="Arial" w:cs="Arial"/>
          <w:i/>
          <w:iCs/>
          <w:color w:val="000000"/>
          <w:sz w:val="18"/>
          <w:szCs w:val="18"/>
          <w:lang w:eastAsia="en-GB"/>
        </w:rPr>
        <w:t>Y</w:t>
      </w:r>
      <w:r w:rsidRPr="00000231">
        <w:rPr>
          <w:rFonts w:ascii="Arial" w:eastAsia="Times New Roman" w:hAnsi="Arial" w:cs="Arial"/>
          <w:color w:val="000000"/>
          <w:sz w:val="18"/>
          <w:szCs w:val="18"/>
          <w:lang w:eastAsia="en-GB"/>
        </w:rPr>
        <w:t>, supervised learning aims to learn a general mapping function, </w:t>
      </w:r>
      <w:proofErr w:type="gramStart"/>
      <w:r w:rsidRPr="00000231">
        <w:rPr>
          <w:rFonts w:ascii="Arial" w:eastAsia="Times New Roman" w:hAnsi="Arial" w:cs="Arial"/>
          <w:i/>
          <w:iCs/>
          <w:color w:val="000000"/>
          <w:sz w:val="18"/>
          <w:szCs w:val="18"/>
          <w:lang w:eastAsia="en-GB"/>
        </w:rPr>
        <w:t>f</w:t>
      </w:r>
      <w:r w:rsidRPr="00000231">
        <w:rPr>
          <w:rFonts w:ascii="Arial" w:eastAsia="Times New Roman" w:hAnsi="Arial" w:cs="Arial"/>
          <w:color w:val="000000"/>
          <w:sz w:val="18"/>
          <w:szCs w:val="18"/>
          <w:lang w:eastAsia="en-GB"/>
        </w:rPr>
        <w:t>, that</w:t>
      </w:r>
      <w:proofErr w:type="gramEnd"/>
      <w:r w:rsidRPr="00000231">
        <w:rPr>
          <w:rFonts w:ascii="Arial" w:eastAsia="Times New Roman" w:hAnsi="Arial" w:cs="Arial"/>
          <w:color w:val="000000"/>
          <w:sz w:val="18"/>
          <w:szCs w:val="18"/>
          <w:lang w:eastAsia="en-GB"/>
        </w:rPr>
        <w:t xml:space="preserve"> transforms inputs to outputs, as </w:t>
      </w:r>
      <w:r w:rsidRPr="00000231">
        <w:rPr>
          <w:rFonts w:ascii="Arial" w:eastAsia="Times New Roman" w:hAnsi="Arial" w:cs="Arial"/>
          <w:i/>
          <w:iCs/>
          <w:color w:val="000000"/>
          <w:sz w:val="18"/>
          <w:szCs w:val="18"/>
          <w:lang w:eastAsia="en-GB"/>
        </w:rPr>
        <w:t>f: X Y</w:t>
      </w:r>
      <w:r>
        <w:rPr>
          <w:rFonts w:ascii="Arial" w:eastAsia="Times New Roman" w:hAnsi="Arial" w:cs="Arial"/>
          <w:i/>
          <w:iCs/>
          <w:color w:val="000000"/>
          <w:sz w:val="18"/>
          <w:szCs w:val="18"/>
          <w:lang w:eastAsia="en-GB"/>
        </w:rPr>
        <w:t xml:space="preserve"> -</w:t>
      </w:r>
      <w:r w:rsidRPr="00000231">
        <w:rPr>
          <w:rFonts w:ascii="Arial" w:eastAsia="Times New Roman" w:hAnsi="Arial" w:cs="Arial"/>
          <w:i/>
          <w:iCs/>
          <w:color w:val="000000"/>
          <w:sz w:val="18"/>
          <w:szCs w:val="18"/>
          <w:lang w:eastAsia="en-GB"/>
        </w:rPr>
        <w:sym w:font="Wingdings" w:char="F0E0"/>
      </w:r>
      <w:r>
        <w:rPr>
          <w:rFonts w:ascii="Arial" w:eastAsia="Times New Roman" w:hAnsi="Arial" w:cs="Arial"/>
          <w:i/>
          <w:iCs/>
          <w:color w:val="000000"/>
          <w:sz w:val="18"/>
          <w:szCs w:val="18"/>
          <w:lang w:eastAsia="en-GB"/>
        </w:rPr>
        <w:t xml:space="preserve"> Chapter 1</w:t>
      </w:r>
    </w:p>
    <w:p w:rsidR="00FA5F73" w:rsidRPr="00000231" w:rsidRDefault="00FA5F73" w:rsidP="00000231">
      <w:pPr>
        <w:shd w:val="clear" w:color="auto" w:fill="FFFFFF"/>
        <w:spacing w:before="240" w:after="24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Supervised Learning definition – Chapter1.6</w:t>
      </w:r>
    </w:p>
    <w:p w:rsidR="00000231" w:rsidRDefault="00000231"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C4C49"/>
    <w:multiLevelType w:val="hybridMultilevel"/>
    <w:tmpl w:val="43800CEA"/>
    <w:lvl w:ilvl="0" w:tplc="B44ECB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4328C7"/>
    <w:multiLevelType w:val="multilevel"/>
    <w:tmpl w:val="3F1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000231"/>
    <w:rsid w:val="000B3D85"/>
    <w:rsid w:val="001D4871"/>
    <w:rsid w:val="001D6505"/>
    <w:rsid w:val="001E0582"/>
    <w:rsid w:val="003B4F92"/>
    <w:rsid w:val="004523E4"/>
    <w:rsid w:val="00477630"/>
    <w:rsid w:val="0052028F"/>
    <w:rsid w:val="00615199"/>
    <w:rsid w:val="0065349D"/>
    <w:rsid w:val="006E65CF"/>
    <w:rsid w:val="006E6E62"/>
    <w:rsid w:val="007B51E9"/>
    <w:rsid w:val="00807132"/>
    <w:rsid w:val="008C3360"/>
    <w:rsid w:val="00951243"/>
    <w:rsid w:val="00A62A00"/>
    <w:rsid w:val="00AF479B"/>
    <w:rsid w:val="00B32456"/>
    <w:rsid w:val="00B91E46"/>
    <w:rsid w:val="00BD637F"/>
    <w:rsid w:val="00BD7AC2"/>
    <w:rsid w:val="00C40D7A"/>
    <w:rsid w:val="00C627ED"/>
    <w:rsid w:val="00C70164"/>
    <w:rsid w:val="00CA4A75"/>
    <w:rsid w:val="00CD6A03"/>
    <w:rsid w:val="00D83162"/>
    <w:rsid w:val="00DB7EBE"/>
    <w:rsid w:val="00DD0E4A"/>
    <w:rsid w:val="00DF08BB"/>
    <w:rsid w:val="00E24B06"/>
    <w:rsid w:val="00E67591"/>
    <w:rsid w:val="00ED1E3B"/>
    <w:rsid w:val="00F46577"/>
    <w:rsid w:val="00FA5F73"/>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 w:type="character" w:styleId="Emphasis">
    <w:name w:val="Emphasis"/>
    <w:basedOn w:val="DefaultParagraphFont"/>
    <w:uiPriority w:val="20"/>
    <w:qFormat/>
    <w:rsid w:val="000002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 w:type="character" w:styleId="Emphasis">
    <w:name w:val="Emphasis"/>
    <w:basedOn w:val="DefaultParagraphFont"/>
    <w:uiPriority w:val="20"/>
    <w:qFormat/>
    <w:rsid w:val="00000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55167">
      <w:bodyDiv w:val="1"/>
      <w:marLeft w:val="0"/>
      <w:marRight w:val="0"/>
      <w:marTop w:val="0"/>
      <w:marBottom w:val="0"/>
      <w:divBdr>
        <w:top w:val="none" w:sz="0" w:space="0" w:color="auto"/>
        <w:left w:val="none" w:sz="0" w:space="0" w:color="auto"/>
        <w:bottom w:val="none" w:sz="0" w:space="0" w:color="auto"/>
        <w:right w:val="none" w:sz="0" w:space="0" w:color="auto"/>
      </w:divBdr>
    </w:div>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 w:id="19207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hyperlink" Target="http://library-collections-search.westminster.ac.uk/primo_library/libweb/action/search.do;jsessionid=99100513B6005005CF219B5126BA88F3?fn=search&amp;ct=search&amp;initialSearch=true&amp;mode=Basic&amp;tab=local&amp;indx=1&amp;dum=true&amp;srt=rank&amp;vid=WST_VU1&amp;frbg=&amp;tb=t&amp;vl%28freeText0%29=Machine+learning+in+java&amp;scp.scps=scope%3A%28WST_CALM_DS%29%2Cscope%3A%28WST_ML_DS%29%2Cscope%3A%28WST_ALMA_DS%29" TargetMode="Externa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27</cp:revision>
  <dcterms:created xsi:type="dcterms:W3CDTF">2017-12-16T12:47:00Z</dcterms:created>
  <dcterms:modified xsi:type="dcterms:W3CDTF">2018-03-04T12:29:00Z</dcterms:modified>
</cp:coreProperties>
</file>