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225" w:rsidRPr="00940EA8" w:rsidRDefault="00301B52" w:rsidP="0043207E">
      <w:pPr>
        <w:jc w:val="center"/>
        <w:rPr>
          <w:rFonts w:asciiTheme="majorHAnsi" w:hAnsiTheme="majorHAnsi"/>
          <w:b/>
          <w:sz w:val="32"/>
        </w:rPr>
      </w:pPr>
      <w:proofErr w:type="spellStart"/>
      <w:r w:rsidRPr="00940EA8">
        <w:rPr>
          <w:rFonts w:asciiTheme="majorHAnsi" w:hAnsiTheme="majorHAnsi"/>
          <w:b/>
          <w:sz w:val="32"/>
        </w:rPr>
        <w:t>Docker</w:t>
      </w:r>
      <w:proofErr w:type="spellEnd"/>
      <w:r w:rsidRPr="00940EA8">
        <w:rPr>
          <w:rFonts w:asciiTheme="majorHAnsi" w:hAnsiTheme="majorHAnsi"/>
          <w:b/>
          <w:sz w:val="32"/>
        </w:rPr>
        <w:t xml:space="preserve"> to </w:t>
      </w:r>
      <w:proofErr w:type="spellStart"/>
      <w:r w:rsidRPr="00940EA8">
        <w:rPr>
          <w:rFonts w:asciiTheme="majorHAnsi" w:hAnsiTheme="majorHAnsi"/>
          <w:b/>
          <w:sz w:val="32"/>
        </w:rPr>
        <w:t>Kubernetes</w:t>
      </w:r>
      <w:proofErr w:type="spellEnd"/>
      <w:r w:rsidRPr="00940EA8">
        <w:rPr>
          <w:rFonts w:asciiTheme="majorHAnsi" w:hAnsiTheme="majorHAnsi"/>
          <w:b/>
          <w:sz w:val="32"/>
        </w:rPr>
        <w:t xml:space="preserve"> Migration</w:t>
      </w:r>
    </w:p>
    <w:p w:rsidR="00301B52" w:rsidRPr="00940EA8" w:rsidRDefault="0043207E">
      <w:pPr>
        <w:rPr>
          <w:rFonts w:asciiTheme="majorHAnsi" w:hAnsiTheme="majorHAnsi"/>
        </w:rPr>
      </w:pPr>
      <w:proofErr w:type="spellStart"/>
      <w:r w:rsidRPr="00940EA8">
        <w:rPr>
          <w:rFonts w:asciiTheme="majorHAnsi" w:hAnsiTheme="majorHAnsi"/>
          <w:b/>
        </w:rPr>
        <w:t>Docker</w:t>
      </w:r>
      <w:proofErr w:type="spellEnd"/>
      <w:r w:rsidRPr="00940EA8">
        <w:rPr>
          <w:rFonts w:asciiTheme="majorHAnsi" w:hAnsiTheme="majorHAnsi"/>
        </w:rPr>
        <w:t xml:space="preserve"> is a containerization tool which helps the developers to package the application along with </w:t>
      </w:r>
      <w:proofErr w:type="gramStart"/>
      <w:r w:rsidRPr="00940EA8">
        <w:rPr>
          <w:rFonts w:asciiTheme="majorHAnsi" w:hAnsiTheme="majorHAnsi"/>
        </w:rPr>
        <w:t>it‘ s</w:t>
      </w:r>
      <w:proofErr w:type="gramEnd"/>
      <w:r w:rsidRPr="00940EA8">
        <w:rPr>
          <w:rFonts w:asciiTheme="majorHAnsi" w:hAnsiTheme="majorHAnsi"/>
        </w:rPr>
        <w:t xml:space="preserve"> dependencies such as libraries and binaries etc., along with it.</w:t>
      </w:r>
    </w:p>
    <w:p w:rsidR="0043207E" w:rsidRPr="00940EA8" w:rsidRDefault="0043207E">
      <w:pPr>
        <w:rPr>
          <w:rFonts w:asciiTheme="majorHAnsi" w:hAnsiTheme="majorHAnsi"/>
        </w:rPr>
      </w:pPr>
      <w:proofErr w:type="spellStart"/>
      <w:r w:rsidRPr="00940EA8">
        <w:rPr>
          <w:rFonts w:asciiTheme="majorHAnsi" w:hAnsiTheme="majorHAnsi"/>
          <w:b/>
        </w:rPr>
        <w:t>Kubernetes</w:t>
      </w:r>
      <w:proofErr w:type="spellEnd"/>
      <w:r w:rsidRPr="00940EA8">
        <w:rPr>
          <w:rFonts w:asciiTheme="majorHAnsi" w:hAnsiTheme="majorHAnsi"/>
        </w:rPr>
        <w:t xml:space="preserve"> is a container orchestration tool which takes c</w:t>
      </w:r>
      <w:r w:rsidRPr="00940EA8">
        <w:rPr>
          <w:rFonts w:asciiTheme="majorHAnsi" w:hAnsiTheme="majorHAnsi"/>
        </w:rPr>
        <w:t xml:space="preserve">are of </w:t>
      </w:r>
      <w:r w:rsidR="00DE4C2A" w:rsidRPr="00940EA8">
        <w:rPr>
          <w:rFonts w:asciiTheme="majorHAnsi" w:hAnsiTheme="majorHAnsi"/>
        </w:rPr>
        <w:t>the</w:t>
      </w:r>
      <w:r w:rsidRPr="00940EA8">
        <w:rPr>
          <w:rFonts w:asciiTheme="majorHAnsi" w:hAnsiTheme="majorHAnsi"/>
        </w:rPr>
        <w:t xml:space="preserve"> scaling requirements, failover, deployment patterns, and more.</w:t>
      </w:r>
    </w:p>
    <w:p w:rsidR="00DE4C2A" w:rsidRPr="00940EA8" w:rsidRDefault="00DE4C2A">
      <w:pPr>
        <w:rPr>
          <w:rFonts w:asciiTheme="majorHAnsi" w:hAnsiTheme="majorHAnsi"/>
          <w:b/>
        </w:rPr>
      </w:pPr>
      <w:r w:rsidRPr="00940EA8">
        <w:rPr>
          <w:rFonts w:asciiTheme="majorHAnsi" w:hAnsiTheme="majorHAnsi"/>
          <w:b/>
        </w:rPr>
        <w:t xml:space="preserve">Advantages of </w:t>
      </w:r>
      <w:proofErr w:type="spellStart"/>
      <w:r w:rsidRPr="00940EA8">
        <w:rPr>
          <w:rFonts w:asciiTheme="majorHAnsi" w:hAnsiTheme="majorHAnsi"/>
          <w:b/>
        </w:rPr>
        <w:t>Kubernetes</w:t>
      </w:r>
      <w:proofErr w:type="spellEnd"/>
      <w:r w:rsidRPr="00940EA8">
        <w:rPr>
          <w:rFonts w:asciiTheme="majorHAnsi" w:hAnsiTheme="majorHAnsi"/>
          <w:b/>
        </w:rPr>
        <w:t>:</w:t>
      </w:r>
    </w:p>
    <w:p w:rsidR="00DE4C2A" w:rsidRPr="00940EA8" w:rsidRDefault="00DE4C2A">
      <w:pPr>
        <w:rPr>
          <w:rFonts w:asciiTheme="majorHAnsi" w:hAnsiTheme="majorHAnsi"/>
        </w:rPr>
      </w:pPr>
      <w:r w:rsidRPr="00940EA8">
        <w:rPr>
          <w:rFonts w:asciiTheme="majorHAnsi" w:hAnsiTheme="majorHAnsi"/>
          <w:b/>
        </w:rPr>
        <w:t>1.</w:t>
      </w:r>
      <w:r w:rsidRPr="00940EA8">
        <w:rPr>
          <w:rFonts w:asciiTheme="majorHAnsi" w:hAnsiTheme="majorHAnsi"/>
        </w:rPr>
        <w:t xml:space="preserve"> </w:t>
      </w:r>
      <w:r w:rsidR="00126EF0" w:rsidRPr="00940EA8">
        <w:rPr>
          <w:rStyle w:val="Strong"/>
          <w:rFonts w:asciiTheme="majorHAnsi" w:hAnsiTheme="majorHAnsi"/>
        </w:rPr>
        <w:t>Service discovery and load balancing</w:t>
      </w:r>
      <w:r w:rsidR="00126EF0" w:rsidRPr="00940EA8">
        <w:rPr>
          <w:rFonts w:asciiTheme="majorHAnsi" w:hAnsiTheme="majorHAnsi"/>
        </w:rPr>
        <w:br/>
      </w:r>
      <w:proofErr w:type="spellStart"/>
      <w:r w:rsidR="00126EF0" w:rsidRPr="00940EA8">
        <w:rPr>
          <w:rFonts w:asciiTheme="majorHAnsi" w:hAnsiTheme="majorHAnsi"/>
        </w:rPr>
        <w:t>Kubernetes</w:t>
      </w:r>
      <w:proofErr w:type="spellEnd"/>
      <w:r w:rsidR="00126EF0" w:rsidRPr="00940EA8">
        <w:rPr>
          <w:rFonts w:asciiTheme="majorHAnsi" w:hAnsiTheme="majorHAnsi"/>
        </w:rPr>
        <w:t xml:space="preserve"> can expose a container using the DNS name or using their own IP address. If traffic to a container is high, </w:t>
      </w:r>
      <w:proofErr w:type="spellStart"/>
      <w:r w:rsidR="00126EF0" w:rsidRPr="00940EA8">
        <w:rPr>
          <w:rFonts w:asciiTheme="majorHAnsi" w:hAnsiTheme="majorHAnsi"/>
        </w:rPr>
        <w:t>Kubernetes</w:t>
      </w:r>
      <w:proofErr w:type="spellEnd"/>
      <w:r w:rsidR="00126EF0" w:rsidRPr="00940EA8">
        <w:rPr>
          <w:rFonts w:asciiTheme="majorHAnsi" w:hAnsiTheme="majorHAnsi"/>
        </w:rPr>
        <w:t xml:space="preserve"> is able to load balance and distribute the network traffic so that the deployment is stable.</w:t>
      </w:r>
    </w:p>
    <w:p w:rsidR="00126EF0" w:rsidRPr="00940EA8" w:rsidRDefault="00126EF0">
      <w:pPr>
        <w:rPr>
          <w:rFonts w:asciiTheme="majorHAnsi" w:hAnsiTheme="majorHAnsi"/>
        </w:rPr>
      </w:pPr>
      <w:r w:rsidRPr="00940EA8">
        <w:rPr>
          <w:rStyle w:val="Strong"/>
          <w:rFonts w:asciiTheme="majorHAnsi" w:hAnsiTheme="majorHAnsi"/>
        </w:rPr>
        <w:t xml:space="preserve">2. </w:t>
      </w:r>
      <w:r w:rsidRPr="00940EA8">
        <w:rPr>
          <w:rStyle w:val="Strong"/>
          <w:rFonts w:asciiTheme="majorHAnsi" w:hAnsiTheme="majorHAnsi"/>
        </w:rPr>
        <w:t>Automated rollouts and rollbacks</w:t>
      </w:r>
      <w:r w:rsidRPr="00940EA8">
        <w:rPr>
          <w:rFonts w:asciiTheme="majorHAnsi" w:hAnsiTheme="majorHAnsi"/>
        </w:rPr>
        <w:br/>
      </w:r>
      <w:proofErr w:type="gramStart"/>
      <w:r w:rsidRPr="00940EA8">
        <w:rPr>
          <w:rFonts w:asciiTheme="majorHAnsi" w:hAnsiTheme="majorHAnsi"/>
        </w:rPr>
        <w:t>You</w:t>
      </w:r>
      <w:proofErr w:type="gramEnd"/>
      <w:r w:rsidRPr="00940EA8">
        <w:rPr>
          <w:rFonts w:asciiTheme="majorHAnsi" w:hAnsiTheme="majorHAnsi"/>
        </w:rPr>
        <w:t xml:space="preserve"> can describe the desired state for your deployed containers using </w:t>
      </w:r>
      <w:proofErr w:type="spellStart"/>
      <w:r w:rsidRPr="00940EA8">
        <w:rPr>
          <w:rFonts w:asciiTheme="majorHAnsi" w:hAnsiTheme="majorHAnsi"/>
        </w:rPr>
        <w:t>Kubernetes</w:t>
      </w:r>
      <w:proofErr w:type="spellEnd"/>
      <w:r w:rsidRPr="00940EA8">
        <w:rPr>
          <w:rFonts w:asciiTheme="majorHAnsi" w:hAnsiTheme="majorHAnsi"/>
        </w:rPr>
        <w:t xml:space="preserve">, and it can change the actual state to the desired state at a controlled rate. For example, you can automate </w:t>
      </w:r>
      <w:proofErr w:type="spellStart"/>
      <w:r w:rsidRPr="00940EA8">
        <w:rPr>
          <w:rFonts w:asciiTheme="majorHAnsi" w:hAnsiTheme="majorHAnsi"/>
        </w:rPr>
        <w:t>Kubernetes</w:t>
      </w:r>
      <w:proofErr w:type="spellEnd"/>
      <w:r w:rsidRPr="00940EA8">
        <w:rPr>
          <w:rFonts w:asciiTheme="majorHAnsi" w:hAnsiTheme="majorHAnsi"/>
        </w:rPr>
        <w:t xml:space="preserve"> to create new containers for your deployment, remove existing containers and adopt all their resources to the new container.</w:t>
      </w:r>
    </w:p>
    <w:p w:rsidR="00126EF0" w:rsidRPr="00940EA8" w:rsidRDefault="00126EF0">
      <w:pPr>
        <w:rPr>
          <w:rFonts w:asciiTheme="majorHAnsi" w:hAnsiTheme="majorHAnsi"/>
        </w:rPr>
      </w:pPr>
      <w:r w:rsidRPr="00940EA8">
        <w:rPr>
          <w:rStyle w:val="Strong"/>
          <w:rFonts w:asciiTheme="majorHAnsi" w:hAnsiTheme="majorHAnsi"/>
        </w:rPr>
        <w:t xml:space="preserve">3. </w:t>
      </w:r>
      <w:r w:rsidRPr="00940EA8">
        <w:rPr>
          <w:rStyle w:val="Strong"/>
          <w:rFonts w:asciiTheme="majorHAnsi" w:hAnsiTheme="majorHAnsi"/>
        </w:rPr>
        <w:t>Self-healing</w:t>
      </w:r>
      <w:r w:rsidRPr="00940EA8">
        <w:rPr>
          <w:rFonts w:asciiTheme="majorHAnsi" w:hAnsiTheme="majorHAnsi"/>
        </w:rPr>
        <w:br/>
      </w:r>
      <w:proofErr w:type="spellStart"/>
      <w:r w:rsidRPr="00940EA8">
        <w:rPr>
          <w:rFonts w:asciiTheme="majorHAnsi" w:hAnsiTheme="majorHAnsi"/>
        </w:rPr>
        <w:t>Kubernetes</w:t>
      </w:r>
      <w:proofErr w:type="spellEnd"/>
      <w:r w:rsidRPr="00940EA8">
        <w:rPr>
          <w:rFonts w:asciiTheme="majorHAnsi" w:hAnsiTheme="majorHAnsi"/>
        </w:rPr>
        <w:t xml:space="preserve"> restarts containers that fail, replaces containers, kills containers that don’t respond to your user-defined health check, and doesn’t advertise them to clients until they are ready to serve.</w:t>
      </w:r>
    </w:p>
    <w:p w:rsidR="00F82FE5" w:rsidRPr="00F82FE5" w:rsidRDefault="00F82FE5" w:rsidP="00F82FE5">
      <w:pPr>
        <w:spacing w:before="100" w:beforeAutospacing="1" w:after="100" w:afterAutospacing="1" w:line="240" w:lineRule="auto"/>
        <w:outlineLvl w:val="1"/>
        <w:rPr>
          <w:rFonts w:asciiTheme="majorHAnsi" w:eastAsia="Times New Roman" w:hAnsiTheme="majorHAnsi" w:cs="Times New Roman"/>
          <w:b/>
          <w:bCs/>
          <w:sz w:val="36"/>
          <w:szCs w:val="36"/>
        </w:rPr>
      </w:pPr>
      <w:r w:rsidRPr="00F82FE5">
        <w:rPr>
          <w:rFonts w:asciiTheme="majorHAnsi" w:eastAsia="Times New Roman" w:hAnsiTheme="majorHAnsi" w:cs="Times New Roman"/>
          <w:b/>
          <w:bCs/>
          <w:sz w:val="36"/>
          <w:szCs w:val="36"/>
        </w:rPr>
        <w:t>Preparing for the Migration</w:t>
      </w:r>
    </w:p>
    <w:p w:rsidR="00126EF0" w:rsidRPr="00940EA8" w:rsidRDefault="00135F79">
      <w:pPr>
        <w:rPr>
          <w:rFonts w:asciiTheme="majorHAnsi" w:hAnsiTheme="majorHAnsi"/>
        </w:rPr>
      </w:pPr>
      <w:r w:rsidRPr="00940EA8">
        <w:rPr>
          <w:rFonts w:asciiTheme="majorHAnsi" w:hAnsiTheme="majorHAnsi"/>
        </w:rPr>
        <w:t xml:space="preserve">The first </w:t>
      </w:r>
      <w:r w:rsidRPr="00940EA8">
        <w:rPr>
          <w:rFonts w:asciiTheme="majorHAnsi" w:hAnsiTheme="majorHAnsi"/>
        </w:rPr>
        <w:t>thing to do is to understand</w:t>
      </w:r>
      <w:r w:rsidRPr="00940EA8">
        <w:rPr>
          <w:rFonts w:asciiTheme="majorHAnsi" w:hAnsiTheme="majorHAnsi"/>
        </w:rPr>
        <w:t xml:space="preserve"> how </w:t>
      </w:r>
      <w:proofErr w:type="spellStart"/>
      <w:r w:rsidRPr="00940EA8">
        <w:rPr>
          <w:rFonts w:asciiTheme="majorHAnsi" w:hAnsiTheme="majorHAnsi"/>
        </w:rPr>
        <w:t>Kubernetes</w:t>
      </w:r>
      <w:proofErr w:type="spellEnd"/>
      <w:r w:rsidRPr="00940EA8">
        <w:rPr>
          <w:rFonts w:asciiTheme="majorHAnsi" w:hAnsiTheme="majorHAnsi"/>
        </w:rPr>
        <w:t xml:space="preserve"> is different from </w:t>
      </w:r>
      <w:proofErr w:type="spellStart"/>
      <w:r w:rsidRPr="00940EA8">
        <w:rPr>
          <w:rFonts w:asciiTheme="majorHAnsi" w:hAnsiTheme="majorHAnsi"/>
        </w:rPr>
        <w:t>Docker</w:t>
      </w:r>
      <w:proofErr w:type="spellEnd"/>
      <w:r w:rsidRPr="00940EA8">
        <w:rPr>
          <w:rFonts w:asciiTheme="majorHAnsi" w:hAnsiTheme="majorHAnsi"/>
        </w:rPr>
        <w:t xml:space="preserve">. One of the most </w:t>
      </w:r>
      <w:r w:rsidRPr="00940EA8">
        <w:rPr>
          <w:rFonts w:asciiTheme="majorHAnsi" w:hAnsiTheme="majorHAnsi"/>
        </w:rPr>
        <w:t xml:space="preserve">important differences is </w:t>
      </w:r>
      <w:r w:rsidRPr="00940EA8">
        <w:rPr>
          <w:rFonts w:asciiTheme="majorHAnsi" w:hAnsiTheme="majorHAnsi"/>
        </w:rPr>
        <w:t>in container-to-container communication.</w:t>
      </w:r>
    </w:p>
    <w:p w:rsidR="00135F79" w:rsidRPr="00940EA8" w:rsidRDefault="00194D95">
      <w:pPr>
        <w:rPr>
          <w:rFonts w:asciiTheme="majorHAnsi" w:hAnsiTheme="majorHAnsi"/>
        </w:rPr>
      </w:pPr>
      <w:r w:rsidRPr="00940EA8">
        <w:rPr>
          <w:rFonts w:asciiTheme="majorHAnsi" w:hAnsiTheme="majorHAnsi"/>
        </w:rPr>
        <w:t xml:space="preserve">In a </w:t>
      </w:r>
      <w:proofErr w:type="spellStart"/>
      <w:r w:rsidRPr="00940EA8">
        <w:rPr>
          <w:rFonts w:asciiTheme="majorHAnsi" w:hAnsiTheme="majorHAnsi"/>
        </w:rPr>
        <w:t>Docker</w:t>
      </w:r>
      <w:proofErr w:type="spellEnd"/>
      <w:r w:rsidRPr="00940EA8">
        <w:rPr>
          <w:rFonts w:asciiTheme="majorHAnsi" w:hAnsiTheme="majorHAnsi"/>
        </w:rPr>
        <w:t xml:space="preserve"> Compose environment, the containers all run on a single host machine. </w:t>
      </w:r>
      <w:proofErr w:type="spellStart"/>
      <w:r w:rsidRPr="00940EA8">
        <w:rPr>
          <w:rFonts w:asciiTheme="majorHAnsi" w:hAnsiTheme="majorHAnsi"/>
        </w:rPr>
        <w:t>Docker</w:t>
      </w:r>
      <w:proofErr w:type="spellEnd"/>
      <w:r w:rsidRPr="00940EA8">
        <w:rPr>
          <w:rFonts w:asciiTheme="majorHAnsi" w:hAnsiTheme="majorHAnsi"/>
        </w:rPr>
        <w:t xml:space="preserve"> Compose creates a local network that the containers are all part of.</w:t>
      </w:r>
    </w:p>
    <w:p w:rsidR="00517B1D" w:rsidRPr="00940EA8" w:rsidRDefault="00517B1D" w:rsidP="00517B1D">
      <w:pPr>
        <w:pStyle w:val="NormalWeb"/>
        <w:rPr>
          <w:rFonts w:asciiTheme="majorHAnsi" w:hAnsiTheme="majorHAnsi"/>
        </w:rPr>
      </w:pPr>
      <w:r w:rsidRPr="00940EA8">
        <w:rPr>
          <w:rFonts w:asciiTheme="majorHAnsi" w:hAnsiTheme="majorHAnsi"/>
        </w:rPr>
        <w:t>Take this snippet, for example:</w:t>
      </w:r>
    </w:p>
    <w:p w:rsidR="00517B1D" w:rsidRPr="00940EA8" w:rsidRDefault="00517B1D" w:rsidP="00517B1D">
      <w:pPr>
        <w:pStyle w:val="NormalWeb"/>
        <w:rPr>
          <w:rFonts w:asciiTheme="majorHAnsi" w:hAnsiTheme="majorHAnsi"/>
        </w:rPr>
      </w:pPr>
      <w:r w:rsidRPr="00940EA8">
        <w:rPr>
          <w:rFonts w:asciiTheme="majorHAnsi" w:hAnsiTheme="majorHAnsi"/>
          <w:noProof/>
        </w:rPr>
        <w:drawing>
          <wp:inline distT="0" distB="0" distL="0" distR="0" wp14:anchorId="2D82035A" wp14:editId="6FC7619E">
            <wp:extent cx="2828925" cy="1724025"/>
            <wp:effectExtent l="0" t="0" r="9525" b="9525"/>
            <wp:docPr id="1" name="Picture 1" descr="https://www.appdynamics.com/wp-content/uploads/2018/05/qlkxdd0isxbopw6j9xny-vckyzthbn1e5hrzn3w_3we7urf66w645m8onwzfmj3wykdsaw4tsj_9yn4hcperq9gmf5cd9isx0katwdpfd9_98tvssrvytfalhroyoy-byfw6nz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ppdynamics.com/wp-content/uploads/2018/05/qlkxdd0isxbopw6j9xny-vckyzthbn1e5hrzn3w_3we7urf66w645m8onwzfmj3wykdsaw4tsj_9yn4hcperq9gmf5cd9isx0katwdpfd9_98tvssrvytfalhroyoy-byfw6nz8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28925" cy="1724025"/>
                    </a:xfrm>
                    <a:prstGeom prst="rect">
                      <a:avLst/>
                    </a:prstGeom>
                    <a:noFill/>
                    <a:ln>
                      <a:noFill/>
                    </a:ln>
                  </pic:spPr>
                </pic:pic>
              </a:graphicData>
            </a:graphic>
          </wp:inline>
        </w:drawing>
      </w:r>
    </w:p>
    <w:p w:rsidR="00517B1D" w:rsidRPr="00940EA8" w:rsidRDefault="00517B1D" w:rsidP="00517B1D">
      <w:pPr>
        <w:pStyle w:val="NormalWeb"/>
        <w:rPr>
          <w:rFonts w:asciiTheme="majorHAnsi" w:hAnsiTheme="majorHAnsi"/>
        </w:rPr>
      </w:pPr>
      <w:r w:rsidRPr="00940EA8">
        <w:rPr>
          <w:rFonts w:asciiTheme="majorHAnsi" w:hAnsiTheme="majorHAnsi"/>
        </w:rPr>
        <w:lastRenderedPageBreak/>
        <w:t xml:space="preserve">This block will create a container called </w:t>
      </w:r>
      <w:proofErr w:type="spellStart"/>
      <w:r w:rsidRPr="00940EA8">
        <w:rPr>
          <w:rFonts w:asciiTheme="majorHAnsi" w:hAnsiTheme="majorHAnsi"/>
        </w:rPr>
        <w:t>quoteServices</w:t>
      </w:r>
      <w:proofErr w:type="spellEnd"/>
      <w:r w:rsidRPr="00940EA8">
        <w:rPr>
          <w:rFonts w:asciiTheme="majorHAnsi" w:hAnsiTheme="majorHAnsi"/>
        </w:rPr>
        <w:t xml:space="preserve"> with a hostname of quote-services and port 8080. With this definition, any container within the local </w:t>
      </w:r>
      <w:proofErr w:type="spellStart"/>
      <w:r w:rsidRPr="00940EA8">
        <w:rPr>
          <w:rFonts w:asciiTheme="majorHAnsi" w:hAnsiTheme="majorHAnsi"/>
        </w:rPr>
        <w:t>Docker</w:t>
      </w:r>
      <w:proofErr w:type="spellEnd"/>
      <w:r w:rsidRPr="00940EA8">
        <w:rPr>
          <w:rFonts w:asciiTheme="majorHAnsi" w:hAnsiTheme="majorHAnsi"/>
        </w:rPr>
        <w:t xml:space="preserve"> Compose network can access it using http://quote-services:8080. Anything outside of the local network would have to know the IP address of the container.</w:t>
      </w:r>
    </w:p>
    <w:p w:rsidR="00517B1D" w:rsidRPr="00940EA8" w:rsidRDefault="00517B1D" w:rsidP="00517B1D">
      <w:pPr>
        <w:pStyle w:val="NormalWeb"/>
        <w:rPr>
          <w:rFonts w:asciiTheme="majorHAnsi" w:hAnsiTheme="majorHAnsi"/>
        </w:rPr>
      </w:pPr>
      <w:r w:rsidRPr="00940EA8">
        <w:rPr>
          <w:rFonts w:asciiTheme="majorHAnsi" w:hAnsiTheme="majorHAnsi"/>
        </w:rPr>
        <w:t xml:space="preserve">By comparison, </w:t>
      </w:r>
      <w:proofErr w:type="spellStart"/>
      <w:r w:rsidRPr="00940EA8">
        <w:rPr>
          <w:rFonts w:asciiTheme="majorHAnsi" w:hAnsiTheme="majorHAnsi"/>
        </w:rPr>
        <w:t>Kubernetes</w:t>
      </w:r>
      <w:proofErr w:type="spellEnd"/>
      <w:r w:rsidRPr="00940EA8">
        <w:rPr>
          <w:rFonts w:asciiTheme="majorHAnsi" w:hAnsiTheme="majorHAnsi"/>
        </w:rPr>
        <w:t xml:space="preserve"> usually runs on multiple servers called nodes, so it can’t simply create a local network for all the containers. </w:t>
      </w:r>
    </w:p>
    <w:p w:rsidR="00194D95" w:rsidRPr="00940EA8" w:rsidRDefault="00F603BD" w:rsidP="00F603BD">
      <w:pPr>
        <w:pStyle w:val="NormalWeb"/>
        <w:rPr>
          <w:rFonts w:asciiTheme="majorHAnsi" w:hAnsiTheme="majorHAnsi"/>
        </w:rPr>
      </w:pPr>
      <w:r w:rsidRPr="00940EA8">
        <w:rPr>
          <w:rFonts w:asciiTheme="majorHAnsi" w:hAnsiTheme="majorHAnsi"/>
        </w:rPr>
        <w:t xml:space="preserve">In </w:t>
      </w:r>
      <w:proofErr w:type="spellStart"/>
      <w:r w:rsidRPr="00940EA8">
        <w:rPr>
          <w:rFonts w:asciiTheme="majorHAnsi" w:hAnsiTheme="majorHAnsi"/>
        </w:rPr>
        <w:t>Kubernetes</w:t>
      </w:r>
      <w:proofErr w:type="spellEnd"/>
      <w:r w:rsidRPr="00940EA8">
        <w:rPr>
          <w:rFonts w:asciiTheme="majorHAnsi" w:hAnsiTheme="majorHAnsi"/>
        </w:rPr>
        <w:t xml:space="preserve">, the same snipped mentioned above would be converted into two </w:t>
      </w:r>
      <w:r w:rsidRPr="00940EA8">
        <w:rPr>
          <w:rFonts w:asciiTheme="majorHAnsi" w:hAnsiTheme="majorHAnsi"/>
        </w:rPr>
        <w:t xml:space="preserve">separate sections, a </w:t>
      </w:r>
      <w:r w:rsidRPr="00940EA8">
        <w:rPr>
          <w:rFonts w:asciiTheme="majorHAnsi" w:hAnsiTheme="majorHAnsi"/>
          <w:b/>
        </w:rPr>
        <w:t>Deployment</w:t>
      </w:r>
      <w:r w:rsidRPr="00940EA8">
        <w:rPr>
          <w:rFonts w:asciiTheme="majorHAnsi" w:hAnsiTheme="majorHAnsi"/>
        </w:rPr>
        <w:t xml:space="preserve"> and a </w:t>
      </w:r>
      <w:r w:rsidRPr="00940EA8">
        <w:rPr>
          <w:rFonts w:asciiTheme="majorHAnsi" w:hAnsiTheme="majorHAnsi"/>
          <w:b/>
        </w:rPr>
        <w:t>Service</w:t>
      </w:r>
      <w:r w:rsidRPr="00940EA8">
        <w:rPr>
          <w:rFonts w:asciiTheme="majorHAnsi" w:hAnsiTheme="majorHAnsi"/>
        </w:rPr>
        <w:t>.</w:t>
      </w:r>
    </w:p>
    <w:p w:rsidR="00C848B6" w:rsidRPr="00940EA8" w:rsidRDefault="00C848B6" w:rsidP="00F603BD">
      <w:pPr>
        <w:pStyle w:val="NormalWeb"/>
        <w:rPr>
          <w:rFonts w:asciiTheme="majorHAnsi" w:hAnsiTheme="majorHAnsi"/>
        </w:rPr>
      </w:pPr>
      <w:proofErr w:type="gramStart"/>
      <w:r w:rsidRPr="00940EA8">
        <w:rPr>
          <w:rFonts w:asciiTheme="majorHAnsi" w:hAnsiTheme="majorHAnsi"/>
        </w:rPr>
        <w:t>Let ‘s</w:t>
      </w:r>
      <w:proofErr w:type="gramEnd"/>
      <w:r w:rsidRPr="00940EA8">
        <w:rPr>
          <w:rFonts w:asciiTheme="majorHAnsi" w:hAnsiTheme="majorHAnsi"/>
        </w:rPr>
        <w:t xml:space="preserve"> understand Deployment and Service in more detail.</w:t>
      </w:r>
    </w:p>
    <w:p w:rsidR="00C848B6" w:rsidRPr="00940EA8" w:rsidRDefault="00C848B6" w:rsidP="00F603BD">
      <w:pPr>
        <w:pStyle w:val="NormalWeb"/>
        <w:rPr>
          <w:rFonts w:asciiTheme="majorHAnsi" w:hAnsiTheme="majorHAnsi"/>
          <w:b/>
        </w:rPr>
      </w:pPr>
      <w:r w:rsidRPr="00940EA8">
        <w:rPr>
          <w:rFonts w:asciiTheme="majorHAnsi" w:hAnsiTheme="majorHAnsi"/>
          <w:b/>
        </w:rPr>
        <w:t>Deployment Section:</w:t>
      </w:r>
    </w:p>
    <w:p w:rsidR="00B15FDF" w:rsidRPr="00940EA8" w:rsidRDefault="00B15FDF" w:rsidP="00B15FDF">
      <w:pPr>
        <w:pStyle w:val="NormalWeb"/>
        <w:rPr>
          <w:rFonts w:asciiTheme="majorHAnsi" w:hAnsiTheme="majorHAnsi"/>
        </w:rPr>
      </w:pPr>
      <w:r w:rsidRPr="00940EA8">
        <w:rPr>
          <w:rFonts w:asciiTheme="majorHAnsi" w:hAnsiTheme="majorHAnsi"/>
        </w:rPr>
        <w:t xml:space="preserve">As its name implies, the deployment tells </w:t>
      </w:r>
      <w:proofErr w:type="spellStart"/>
      <w:r w:rsidRPr="00940EA8">
        <w:rPr>
          <w:rFonts w:asciiTheme="majorHAnsi" w:hAnsiTheme="majorHAnsi"/>
        </w:rPr>
        <w:t>Kubernetes</w:t>
      </w:r>
      <w:proofErr w:type="spellEnd"/>
      <w:r w:rsidRPr="00940EA8">
        <w:rPr>
          <w:rFonts w:asciiTheme="majorHAnsi" w:hAnsiTheme="majorHAnsi"/>
        </w:rPr>
        <w:t xml:space="preserve"> most of what it needs to know about how to deploy the containers. This information includes things like what to name the containers, where to pull the images from, how many containers to create, etc. The deployment for </w:t>
      </w:r>
      <w:proofErr w:type="spellStart"/>
      <w:r w:rsidRPr="00940EA8">
        <w:rPr>
          <w:rFonts w:asciiTheme="majorHAnsi" w:hAnsiTheme="majorHAnsi"/>
        </w:rPr>
        <w:t>quoteServices</w:t>
      </w:r>
      <w:proofErr w:type="spellEnd"/>
      <w:r w:rsidRPr="00940EA8">
        <w:rPr>
          <w:rFonts w:asciiTheme="majorHAnsi" w:hAnsiTheme="majorHAnsi"/>
        </w:rPr>
        <w:t xml:space="preserve"> is shown here:</w:t>
      </w:r>
    </w:p>
    <w:p w:rsidR="00B15FDF" w:rsidRPr="00940EA8" w:rsidRDefault="00B15FDF" w:rsidP="00B15FDF">
      <w:pPr>
        <w:pStyle w:val="NormalWeb"/>
        <w:rPr>
          <w:rFonts w:asciiTheme="majorHAnsi" w:hAnsiTheme="majorHAnsi"/>
        </w:rPr>
      </w:pPr>
      <w:r w:rsidRPr="00940EA8">
        <w:rPr>
          <w:rFonts w:asciiTheme="majorHAnsi" w:hAnsiTheme="majorHAnsi"/>
          <w:noProof/>
        </w:rPr>
        <w:drawing>
          <wp:inline distT="0" distB="0" distL="0" distR="0" wp14:anchorId="4EF8E701" wp14:editId="3DC2EDE6">
            <wp:extent cx="5943600" cy="2524125"/>
            <wp:effectExtent l="0" t="0" r="0" b="9525"/>
            <wp:docPr id="2" name="Picture 2" descr="https://www.appdynamics.com/wp-content/uploads/2018/05/fo-2ver35clyh5uhhw5o3fijh16of3ct7qk4yj7iuacyzxjxnpzoamwt0xs2ttmb_2vqaaedmy3dbs2sigyz9_2uzcpa06oq8vwyhgtzmpaw8tgh4mlu1cg7t63ya86sm8uynf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ppdynamics.com/wp-content/uploads/2018/05/fo-2ver35clyh5uhhw5o3fijh16of3ct7qk4yj7iuacyzxjxnpzoamwt0xs2ttmb_2vqaaedmy3dbs2sigyz9_2uzcpa06oq8vwyhgtzmpaw8tgh4mlu1cg7t63ya86sm8uynfc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4E52E5" w:rsidRPr="00940EA8" w:rsidRDefault="00212F06" w:rsidP="00F603BD">
      <w:pPr>
        <w:pStyle w:val="NormalWeb"/>
        <w:rPr>
          <w:rFonts w:asciiTheme="majorHAnsi" w:hAnsiTheme="majorHAnsi"/>
          <w:b/>
        </w:rPr>
      </w:pPr>
      <w:r w:rsidRPr="00940EA8">
        <w:rPr>
          <w:rFonts w:asciiTheme="majorHAnsi" w:hAnsiTheme="majorHAnsi"/>
          <w:b/>
        </w:rPr>
        <w:t>Service Section:</w:t>
      </w:r>
    </w:p>
    <w:p w:rsidR="00212F06" w:rsidRPr="00940EA8" w:rsidRDefault="00212F06" w:rsidP="00212F06">
      <w:pPr>
        <w:pStyle w:val="NormalWeb"/>
        <w:rPr>
          <w:rFonts w:asciiTheme="majorHAnsi" w:hAnsiTheme="majorHAnsi"/>
        </w:rPr>
      </w:pPr>
      <w:r w:rsidRPr="00940EA8">
        <w:rPr>
          <w:rFonts w:asciiTheme="majorHAnsi" w:hAnsiTheme="majorHAnsi"/>
        </w:rPr>
        <w:t xml:space="preserve">The Service is what enables communication between containers. Here is the service definition for </w:t>
      </w:r>
      <w:proofErr w:type="spellStart"/>
      <w:r w:rsidRPr="00940EA8">
        <w:rPr>
          <w:rFonts w:asciiTheme="majorHAnsi" w:hAnsiTheme="majorHAnsi"/>
        </w:rPr>
        <w:t>quoteServices</w:t>
      </w:r>
      <w:proofErr w:type="spellEnd"/>
      <w:r w:rsidRPr="00940EA8">
        <w:rPr>
          <w:rFonts w:asciiTheme="majorHAnsi" w:hAnsiTheme="majorHAnsi"/>
        </w:rPr>
        <w:t>:</w:t>
      </w:r>
    </w:p>
    <w:p w:rsidR="00212F06" w:rsidRPr="00940EA8" w:rsidRDefault="00212F06" w:rsidP="00212F06">
      <w:pPr>
        <w:pStyle w:val="NormalWeb"/>
        <w:rPr>
          <w:rFonts w:asciiTheme="majorHAnsi" w:hAnsiTheme="majorHAnsi"/>
        </w:rPr>
      </w:pPr>
      <w:r w:rsidRPr="00940EA8">
        <w:rPr>
          <w:rFonts w:asciiTheme="majorHAnsi" w:hAnsiTheme="majorHAnsi"/>
          <w:noProof/>
        </w:rPr>
        <w:lastRenderedPageBreak/>
        <w:drawing>
          <wp:inline distT="0" distB="0" distL="0" distR="0" wp14:anchorId="7A2D76E7" wp14:editId="3D3780C4">
            <wp:extent cx="3743325" cy="2533650"/>
            <wp:effectExtent l="0" t="0" r="9525" b="0"/>
            <wp:docPr id="3" name="Picture 3" descr="https://www.appdynamics.com/wp-content/uploads/2018/05/kylww5i5d_rrqgrrnj1x9bnu542n3ov3h6d9spg2dzeyplxozlwrrxnljumzklpq1tnwz04ryyflpmy2xu1stmut3h2g9v546gwoftaufaplpe4auoqnrnembe3mtec_qidhl-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appdynamics.com/wp-content/uploads/2018/05/kylww5i5d_rrqgrrnj1x9bnu542n3ov3h6d9spg2dzeyplxozlwrrxnljumzklpq1tnwz04ryyflpmy2xu1stmut3h2g9v546gwoftaufaplpe4auoqnrnembe3mtec_qidhl-s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3325" cy="2533650"/>
                    </a:xfrm>
                    <a:prstGeom prst="rect">
                      <a:avLst/>
                    </a:prstGeom>
                    <a:noFill/>
                    <a:ln>
                      <a:noFill/>
                    </a:ln>
                  </pic:spPr>
                </pic:pic>
              </a:graphicData>
            </a:graphic>
          </wp:inline>
        </w:drawing>
      </w:r>
    </w:p>
    <w:p w:rsidR="00940EA8" w:rsidRDefault="00940EA8" w:rsidP="00212F06">
      <w:pPr>
        <w:pStyle w:val="NormalWeb"/>
        <w:rPr>
          <w:rFonts w:asciiTheme="majorHAnsi" w:hAnsiTheme="majorHAnsi"/>
        </w:rPr>
      </w:pPr>
      <w:r>
        <w:rPr>
          <w:rFonts w:asciiTheme="majorHAnsi" w:hAnsiTheme="majorHAnsi"/>
        </w:rPr>
        <w:tab/>
      </w:r>
      <w:r w:rsidR="00212F06" w:rsidRPr="00940EA8">
        <w:rPr>
          <w:rFonts w:asciiTheme="majorHAnsi" w:hAnsiTheme="majorHAnsi"/>
        </w:rPr>
        <w:t xml:space="preserve">This service definition tells </w:t>
      </w:r>
      <w:proofErr w:type="spellStart"/>
      <w:r w:rsidR="00212F06" w:rsidRPr="00940EA8">
        <w:rPr>
          <w:rFonts w:asciiTheme="majorHAnsi" w:hAnsiTheme="majorHAnsi"/>
        </w:rPr>
        <w:t>Kubernetes</w:t>
      </w:r>
      <w:proofErr w:type="spellEnd"/>
      <w:r w:rsidR="00212F06" w:rsidRPr="00940EA8">
        <w:rPr>
          <w:rFonts w:asciiTheme="majorHAnsi" w:hAnsiTheme="majorHAnsi"/>
        </w:rPr>
        <w:t xml:space="preserve"> to take the containers that have a name = </w:t>
      </w:r>
      <w:proofErr w:type="spellStart"/>
      <w:r w:rsidR="00212F06" w:rsidRPr="00940EA8">
        <w:rPr>
          <w:rFonts w:asciiTheme="majorHAnsi" w:hAnsiTheme="majorHAnsi"/>
        </w:rPr>
        <w:t>quoteServices</w:t>
      </w:r>
      <w:proofErr w:type="spellEnd"/>
      <w:r w:rsidR="00212F06" w:rsidRPr="00940EA8">
        <w:rPr>
          <w:rFonts w:asciiTheme="majorHAnsi" w:hAnsiTheme="majorHAnsi"/>
        </w:rPr>
        <w:t xml:space="preserve">, as defined under selector, and to make them reachable using quote-services as hostname and port 8080. </w:t>
      </w:r>
    </w:p>
    <w:p w:rsidR="00212F06" w:rsidRDefault="00940EA8" w:rsidP="00212F06">
      <w:pPr>
        <w:pStyle w:val="NormalWeb"/>
        <w:rPr>
          <w:rFonts w:asciiTheme="majorHAnsi" w:hAnsiTheme="majorHAnsi"/>
        </w:rPr>
      </w:pPr>
      <w:r>
        <w:rPr>
          <w:rFonts w:asciiTheme="majorHAnsi" w:hAnsiTheme="majorHAnsi"/>
        </w:rPr>
        <w:tab/>
      </w:r>
      <w:r w:rsidR="00212F06" w:rsidRPr="00940EA8">
        <w:rPr>
          <w:rFonts w:asciiTheme="majorHAnsi" w:hAnsiTheme="majorHAnsi"/>
        </w:rPr>
        <w:t xml:space="preserve">So again, this service can be reached at </w:t>
      </w:r>
      <w:r w:rsidR="00212F06" w:rsidRPr="00940EA8">
        <w:rPr>
          <w:rFonts w:asciiTheme="majorHAnsi" w:hAnsiTheme="majorHAnsi"/>
          <w:b/>
        </w:rPr>
        <w:t>http://quote-services:8080</w:t>
      </w:r>
      <w:r w:rsidR="00212F06" w:rsidRPr="00940EA8">
        <w:rPr>
          <w:rFonts w:asciiTheme="majorHAnsi" w:hAnsiTheme="majorHAnsi"/>
        </w:rPr>
        <w:t xml:space="preserve"> from within the </w:t>
      </w:r>
      <w:proofErr w:type="spellStart"/>
      <w:r w:rsidR="00212F06" w:rsidRPr="00940EA8">
        <w:rPr>
          <w:rFonts w:asciiTheme="majorHAnsi" w:hAnsiTheme="majorHAnsi"/>
        </w:rPr>
        <w:t>Kubernetes</w:t>
      </w:r>
      <w:proofErr w:type="spellEnd"/>
      <w:r w:rsidR="00212F06" w:rsidRPr="00940EA8">
        <w:rPr>
          <w:rFonts w:asciiTheme="majorHAnsi" w:hAnsiTheme="majorHAnsi"/>
        </w:rPr>
        <w:t xml:space="preserve"> application. The flexibility to define services this way allows us to keep our URLs intact within our application, so no changes are needed due to networking concerns.</w:t>
      </w:r>
    </w:p>
    <w:p w:rsidR="0057029F" w:rsidRPr="00940EA8" w:rsidRDefault="0057029F" w:rsidP="00212F06">
      <w:pPr>
        <w:pStyle w:val="NormalWeb"/>
        <w:rPr>
          <w:rFonts w:asciiTheme="majorHAnsi" w:hAnsiTheme="majorHAnsi"/>
        </w:rPr>
      </w:pPr>
      <w:r>
        <w:rPr>
          <w:rFonts w:asciiTheme="majorHAnsi" w:hAnsiTheme="majorHAnsi"/>
        </w:rPr>
        <w:t xml:space="preserve">So in order to migrate from </w:t>
      </w:r>
      <w:proofErr w:type="spellStart"/>
      <w:r>
        <w:rPr>
          <w:rFonts w:asciiTheme="majorHAnsi" w:hAnsiTheme="majorHAnsi"/>
        </w:rPr>
        <w:t>Docker</w:t>
      </w:r>
      <w:proofErr w:type="spellEnd"/>
      <w:r>
        <w:rPr>
          <w:rFonts w:asciiTheme="majorHAnsi" w:hAnsiTheme="majorHAnsi"/>
        </w:rPr>
        <w:t>/</w:t>
      </w:r>
      <w:proofErr w:type="spellStart"/>
      <w:r>
        <w:rPr>
          <w:rFonts w:asciiTheme="majorHAnsi" w:hAnsiTheme="majorHAnsi"/>
        </w:rPr>
        <w:t>Docker</w:t>
      </w:r>
      <w:proofErr w:type="spellEnd"/>
      <w:r>
        <w:rPr>
          <w:rFonts w:asciiTheme="majorHAnsi" w:hAnsiTheme="majorHAnsi"/>
        </w:rPr>
        <w:t xml:space="preserve"> Compose to </w:t>
      </w:r>
      <w:proofErr w:type="spellStart"/>
      <w:r>
        <w:rPr>
          <w:rFonts w:asciiTheme="majorHAnsi" w:hAnsiTheme="majorHAnsi"/>
        </w:rPr>
        <w:t>Kubernetes</w:t>
      </w:r>
      <w:proofErr w:type="spellEnd"/>
      <w:r>
        <w:rPr>
          <w:rFonts w:asciiTheme="majorHAnsi" w:hAnsiTheme="majorHAnsi"/>
        </w:rPr>
        <w:t xml:space="preserve">, we must covert the </w:t>
      </w:r>
      <w:proofErr w:type="spellStart"/>
      <w:r>
        <w:rPr>
          <w:rFonts w:asciiTheme="majorHAnsi" w:hAnsiTheme="majorHAnsi"/>
        </w:rPr>
        <w:t>docker</w:t>
      </w:r>
      <w:proofErr w:type="spellEnd"/>
      <w:r>
        <w:rPr>
          <w:rFonts w:asciiTheme="majorHAnsi" w:hAnsiTheme="majorHAnsi"/>
        </w:rPr>
        <w:t xml:space="preserve"> compose file to two files one to handle </w:t>
      </w:r>
      <w:r w:rsidRPr="0057029F">
        <w:rPr>
          <w:rFonts w:asciiTheme="majorHAnsi" w:hAnsiTheme="majorHAnsi"/>
          <w:b/>
        </w:rPr>
        <w:t>deployment</w:t>
      </w:r>
      <w:r>
        <w:rPr>
          <w:rFonts w:asciiTheme="majorHAnsi" w:hAnsiTheme="majorHAnsi"/>
        </w:rPr>
        <w:t xml:space="preserve"> and the other to handle </w:t>
      </w:r>
      <w:r>
        <w:rPr>
          <w:rFonts w:asciiTheme="majorHAnsi" w:hAnsiTheme="majorHAnsi"/>
          <w:b/>
        </w:rPr>
        <w:t>s</w:t>
      </w:r>
      <w:r w:rsidRPr="0057029F">
        <w:rPr>
          <w:rFonts w:asciiTheme="majorHAnsi" w:hAnsiTheme="majorHAnsi"/>
          <w:b/>
        </w:rPr>
        <w:t>ervice</w:t>
      </w:r>
      <w:r>
        <w:rPr>
          <w:rFonts w:asciiTheme="majorHAnsi" w:hAnsiTheme="majorHAnsi"/>
        </w:rPr>
        <w:t>.</w:t>
      </w:r>
      <w:bookmarkStart w:id="0" w:name="_GoBack"/>
      <w:bookmarkEnd w:id="0"/>
    </w:p>
    <w:p w:rsidR="00212F06" w:rsidRPr="00940EA8" w:rsidRDefault="00212F06" w:rsidP="00F603BD">
      <w:pPr>
        <w:pStyle w:val="NormalWeb"/>
        <w:rPr>
          <w:rFonts w:asciiTheme="majorHAnsi" w:hAnsiTheme="majorHAnsi"/>
          <w:b/>
        </w:rPr>
      </w:pPr>
    </w:p>
    <w:p w:rsidR="00F603BD" w:rsidRPr="00940EA8" w:rsidRDefault="00F603BD" w:rsidP="00F603BD">
      <w:pPr>
        <w:pStyle w:val="NormalWeb"/>
        <w:rPr>
          <w:rFonts w:asciiTheme="majorHAnsi" w:hAnsiTheme="majorHAnsi"/>
        </w:rPr>
      </w:pPr>
    </w:p>
    <w:p w:rsidR="0043207E" w:rsidRPr="00940EA8" w:rsidRDefault="0043207E">
      <w:pPr>
        <w:rPr>
          <w:rFonts w:asciiTheme="majorHAnsi" w:hAnsiTheme="majorHAnsi"/>
        </w:rPr>
      </w:pPr>
    </w:p>
    <w:sectPr w:rsidR="0043207E" w:rsidRPr="00940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B52"/>
    <w:rsid w:val="00126EF0"/>
    <w:rsid w:val="00135F79"/>
    <w:rsid w:val="00194D95"/>
    <w:rsid w:val="00212F06"/>
    <w:rsid w:val="00301B52"/>
    <w:rsid w:val="0043207E"/>
    <w:rsid w:val="004E52E5"/>
    <w:rsid w:val="00517B1D"/>
    <w:rsid w:val="0057029F"/>
    <w:rsid w:val="00940EA8"/>
    <w:rsid w:val="00B15FDF"/>
    <w:rsid w:val="00C848B6"/>
    <w:rsid w:val="00DE4C2A"/>
    <w:rsid w:val="00F25225"/>
    <w:rsid w:val="00F603BD"/>
    <w:rsid w:val="00F82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2F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6EF0"/>
    <w:rPr>
      <w:b/>
      <w:bCs/>
    </w:rPr>
  </w:style>
  <w:style w:type="character" w:customStyle="1" w:styleId="Heading2Char">
    <w:name w:val="Heading 2 Char"/>
    <w:basedOn w:val="DefaultParagraphFont"/>
    <w:link w:val="Heading2"/>
    <w:uiPriority w:val="9"/>
    <w:rsid w:val="00F82FE5"/>
    <w:rPr>
      <w:rFonts w:ascii="Times New Roman" w:eastAsia="Times New Roman" w:hAnsi="Times New Roman" w:cs="Times New Roman"/>
      <w:b/>
      <w:bCs/>
      <w:sz w:val="36"/>
      <w:szCs w:val="36"/>
    </w:rPr>
  </w:style>
  <w:style w:type="paragraph" w:styleId="NormalWeb">
    <w:name w:val="Normal (Web)"/>
    <w:basedOn w:val="Normal"/>
    <w:uiPriority w:val="99"/>
    <w:unhideWhenUsed/>
    <w:rsid w:val="00517B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7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B1D"/>
    <w:rPr>
      <w:rFonts w:ascii="Tahoma" w:hAnsi="Tahoma" w:cs="Tahoma"/>
      <w:sz w:val="16"/>
      <w:szCs w:val="16"/>
    </w:rPr>
  </w:style>
  <w:style w:type="character" w:styleId="Hyperlink">
    <w:name w:val="Hyperlink"/>
    <w:basedOn w:val="DefaultParagraphFont"/>
    <w:uiPriority w:val="99"/>
    <w:semiHidden/>
    <w:unhideWhenUsed/>
    <w:rsid w:val="00212F0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2F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26EF0"/>
    <w:rPr>
      <w:b/>
      <w:bCs/>
    </w:rPr>
  </w:style>
  <w:style w:type="character" w:customStyle="1" w:styleId="Heading2Char">
    <w:name w:val="Heading 2 Char"/>
    <w:basedOn w:val="DefaultParagraphFont"/>
    <w:link w:val="Heading2"/>
    <w:uiPriority w:val="9"/>
    <w:rsid w:val="00F82FE5"/>
    <w:rPr>
      <w:rFonts w:ascii="Times New Roman" w:eastAsia="Times New Roman" w:hAnsi="Times New Roman" w:cs="Times New Roman"/>
      <w:b/>
      <w:bCs/>
      <w:sz w:val="36"/>
      <w:szCs w:val="36"/>
    </w:rPr>
  </w:style>
  <w:style w:type="paragraph" w:styleId="NormalWeb">
    <w:name w:val="Normal (Web)"/>
    <w:basedOn w:val="Normal"/>
    <w:uiPriority w:val="99"/>
    <w:unhideWhenUsed/>
    <w:rsid w:val="00517B1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17B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B1D"/>
    <w:rPr>
      <w:rFonts w:ascii="Tahoma" w:hAnsi="Tahoma" w:cs="Tahoma"/>
      <w:sz w:val="16"/>
      <w:szCs w:val="16"/>
    </w:rPr>
  </w:style>
  <w:style w:type="character" w:styleId="Hyperlink">
    <w:name w:val="Hyperlink"/>
    <w:basedOn w:val="DefaultParagraphFont"/>
    <w:uiPriority w:val="99"/>
    <w:semiHidden/>
    <w:unhideWhenUsed/>
    <w:rsid w:val="00212F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29909">
      <w:bodyDiv w:val="1"/>
      <w:marLeft w:val="0"/>
      <w:marRight w:val="0"/>
      <w:marTop w:val="0"/>
      <w:marBottom w:val="0"/>
      <w:divBdr>
        <w:top w:val="none" w:sz="0" w:space="0" w:color="auto"/>
        <w:left w:val="none" w:sz="0" w:space="0" w:color="auto"/>
        <w:bottom w:val="none" w:sz="0" w:space="0" w:color="auto"/>
        <w:right w:val="none" w:sz="0" w:space="0" w:color="auto"/>
      </w:divBdr>
    </w:div>
    <w:div w:id="1355497732">
      <w:bodyDiv w:val="1"/>
      <w:marLeft w:val="0"/>
      <w:marRight w:val="0"/>
      <w:marTop w:val="0"/>
      <w:marBottom w:val="0"/>
      <w:divBdr>
        <w:top w:val="none" w:sz="0" w:space="0" w:color="auto"/>
        <w:left w:val="none" w:sz="0" w:space="0" w:color="auto"/>
        <w:bottom w:val="none" w:sz="0" w:space="0" w:color="auto"/>
        <w:right w:val="none" w:sz="0" w:space="0" w:color="auto"/>
      </w:divBdr>
    </w:div>
    <w:div w:id="1713574253">
      <w:bodyDiv w:val="1"/>
      <w:marLeft w:val="0"/>
      <w:marRight w:val="0"/>
      <w:marTop w:val="0"/>
      <w:marBottom w:val="0"/>
      <w:divBdr>
        <w:top w:val="none" w:sz="0" w:space="0" w:color="auto"/>
        <w:left w:val="none" w:sz="0" w:space="0" w:color="auto"/>
        <w:bottom w:val="none" w:sz="0" w:space="0" w:color="auto"/>
        <w:right w:val="none" w:sz="0" w:space="0" w:color="auto"/>
      </w:divBdr>
    </w:div>
    <w:div w:id="197389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495</Words>
  <Characters>2827</Characters>
  <Application>Microsoft Office Word</Application>
  <DocSecurity>0</DocSecurity>
  <Lines>23</Lines>
  <Paragraphs>6</Paragraphs>
  <ScaleCrop>false</ScaleCrop>
  <Company>Oracle Corporation</Company>
  <LinksUpToDate>false</LinksUpToDate>
  <CharactersWithSpaces>3316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kvasupil</dc:creator>
  <cp:lastModifiedBy>kvasupil</cp:lastModifiedBy>
  <cp:revision>16</cp:revision>
  <dcterms:created xsi:type="dcterms:W3CDTF">2019-09-15T06:28:00Z</dcterms:created>
  <dcterms:modified xsi:type="dcterms:W3CDTF">2019-09-15T06:49:00Z</dcterms:modified>
</cp:coreProperties>
</file>