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CB94" w14:textId="5DDE69E3" w:rsidR="007C5412" w:rsidRPr="007C5412" w:rsidRDefault="007C5412" w:rsidP="007C5412">
      <w:pPr>
        <w:jc w:val="center"/>
        <w:rPr>
          <w:rFonts w:eastAsia="Times New Roman" w:cstheme="minorHAnsi"/>
          <w:kern w:val="0"/>
          <w:sz w:val="44"/>
          <w:szCs w:val="44"/>
          <w:lang w:eastAsia="en-IN"/>
          <w14:ligatures w14:val="none"/>
        </w:rPr>
      </w:pPr>
      <w:r w:rsidRPr="007C5412">
        <w:rPr>
          <w:rFonts w:eastAsia="Times New Roman" w:cstheme="minorHAnsi"/>
          <w:kern w:val="0"/>
          <w:sz w:val="44"/>
          <w:szCs w:val="44"/>
          <w:lang w:eastAsia="en-IN"/>
          <w14:ligatures w14:val="none"/>
        </w:rPr>
        <w:t xml:space="preserve">Project Details </w:t>
      </w:r>
    </w:p>
    <w:p w14:paraId="3B2DDB12" w14:textId="77777777" w:rsidR="007C5412" w:rsidRPr="007C5412" w:rsidRDefault="007C5412" w:rsidP="007C5412">
      <w:pPr>
        <w:jc w:val="center"/>
        <w:rPr>
          <w:rFonts w:eastAsia="Times New Roman" w:cstheme="minorHAnsi"/>
          <w:kern w:val="0"/>
          <w:sz w:val="20"/>
          <w:szCs w:val="20"/>
          <w:lang w:eastAsia="en-IN"/>
          <w14:ligatures w14:val="none"/>
        </w:rPr>
      </w:pPr>
    </w:p>
    <w:p w14:paraId="499CB51F" w14:textId="6708C094"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developing an auction strategy for a new IPL franchise based on the provided instructions.</w:t>
      </w:r>
    </w:p>
    <w:p w14:paraId="2EEC2374"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Bidding on Batters:</w:t>
      </w:r>
      <w:r w:rsidRPr="007C5412">
        <w:rPr>
          <w:rFonts w:eastAsia="Times New Roman" w:cstheme="minorHAnsi"/>
          <w:b/>
          <w:bCs/>
          <w:kern w:val="0"/>
          <w:sz w:val="32"/>
          <w:szCs w:val="32"/>
          <w:lang w:eastAsia="en-IN"/>
          <w14:ligatures w14:val="none"/>
        </w:rPr>
        <w:t xml:space="preserve"> </w:t>
      </w:r>
    </w:p>
    <w:p w14:paraId="0B47CD6D" w14:textId="3418EFAF" w:rsidR="007C5412" w:rsidRPr="007C5412" w:rsidRDefault="007C5412" w:rsidP="007C5412">
      <w:pPr>
        <w:rPr>
          <w:rFonts w:eastAsia="Times New Roman" w:cstheme="minorHAnsi"/>
          <w:b/>
          <w:bCs/>
          <w:kern w:val="0"/>
          <w:sz w:val="24"/>
          <w:szCs w:val="24"/>
          <w:lang w:eastAsia="en-IN"/>
          <w14:ligatures w14:val="none"/>
        </w:rPr>
      </w:pPr>
      <w:r w:rsidRPr="007C5412">
        <w:rPr>
          <w:rFonts w:eastAsia="Times New Roman" w:cstheme="minorHAnsi"/>
          <w:kern w:val="0"/>
          <w:sz w:val="24"/>
          <w:szCs w:val="24"/>
          <w:lang w:eastAsia="en-IN"/>
          <w14:ligatures w14:val="none"/>
        </w:rPr>
        <w:t xml:space="preserve">To build a successful IPL team, </w:t>
      </w:r>
      <w:proofErr w:type="gramStart"/>
      <w:r w:rsidRPr="007C5412">
        <w:rPr>
          <w:rFonts w:eastAsia="Times New Roman" w:cstheme="minorHAnsi"/>
          <w:kern w:val="0"/>
          <w:sz w:val="24"/>
          <w:szCs w:val="24"/>
          <w:lang w:eastAsia="en-IN"/>
          <w14:ligatures w14:val="none"/>
        </w:rPr>
        <w:t>it's</w:t>
      </w:r>
      <w:proofErr w:type="gramEnd"/>
      <w:r w:rsidRPr="007C5412">
        <w:rPr>
          <w:rFonts w:eastAsia="Times New Roman" w:cstheme="minorHAnsi"/>
          <w:kern w:val="0"/>
          <w:sz w:val="24"/>
          <w:szCs w:val="24"/>
          <w:lang w:eastAsia="en-IN"/>
          <w14:ligatures w14:val="none"/>
        </w:rPr>
        <w:t xml:space="preserve"> crucial to have a well-balanced set of batters who can deliver in different game situations. The task includes selecting five distinct types of batters:</w:t>
      </w:r>
    </w:p>
    <w:p w14:paraId="5CA074A9" w14:textId="77777777" w:rsidR="007C5412" w:rsidRPr="007C5412" w:rsidRDefault="007C5412" w:rsidP="007C5412">
      <w:pPr>
        <w:rPr>
          <w:rFonts w:eastAsia="Times New Roman" w:cstheme="minorHAnsi"/>
          <w:kern w:val="0"/>
          <w:sz w:val="24"/>
          <w:szCs w:val="24"/>
          <w:lang w:eastAsia="en-IN"/>
          <w14:ligatures w14:val="none"/>
        </w:rPr>
      </w:pPr>
    </w:p>
    <w:p w14:paraId="12A85BBA"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Aggressive Batsmen:</w:t>
      </w:r>
      <w:r w:rsidRPr="007C5412">
        <w:rPr>
          <w:rFonts w:eastAsia="Times New Roman" w:cstheme="minorHAnsi"/>
          <w:kern w:val="0"/>
          <w:sz w:val="24"/>
          <w:szCs w:val="24"/>
          <w:lang w:eastAsia="en-IN"/>
          <w14:ligatures w14:val="none"/>
        </w:rPr>
        <w:t xml:space="preserve"> These players set the tone for the innings by taking calculated risks and scoring quickly. They can put pressure on the opposition and give the team a flying start.</w:t>
      </w:r>
    </w:p>
    <w:p w14:paraId="5FD3AA5D" w14:textId="77777777" w:rsidR="007C5412" w:rsidRPr="007C5412" w:rsidRDefault="007C5412" w:rsidP="007C5412">
      <w:pPr>
        <w:rPr>
          <w:rFonts w:eastAsia="Times New Roman" w:cstheme="minorHAnsi"/>
          <w:kern w:val="0"/>
          <w:sz w:val="24"/>
          <w:szCs w:val="24"/>
          <w:lang w:eastAsia="en-IN"/>
          <w14:ligatures w14:val="none"/>
        </w:rPr>
      </w:pPr>
    </w:p>
    <w:p w14:paraId="563B89AD"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Anchor Batsmen:</w:t>
      </w:r>
      <w:r w:rsidRPr="007C5412">
        <w:rPr>
          <w:rFonts w:eastAsia="Times New Roman" w:cstheme="minorHAnsi"/>
          <w:kern w:val="0"/>
          <w:sz w:val="24"/>
          <w:szCs w:val="24"/>
          <w:lang w:eastAsia="en-IN"/>
          <w14:ligatures w14:val="none"/>
        </w:rPr>
        <w:t xml:space="preserve"> These players provide stability and build partnerships. They are essential for ensuring a consistent run rate and can steady the ship during challenging phases.</w:t>
      </w:r>
    </w:p>
    <w:p w14:paraId="451D8E29" w14:textId="77777777" w:rsidR="007C5412" w:rsidRPr="007C5412" w:rsidRDefault="007C5412" w:rsidP="007C5412">
      <w:pPr>
        <w:rPr>
          <w:rFonts w:eastAsia="Times New Roman" w:cstheme="minorHAnsi"/>
          <w:kern w:val="0"/>
          <w:sz w:val="24"/>
          <w:szCs w:val="24"/>
          <w:lang w:eastAsia="en-IN"/>
          <w14:ligatures w14:val="none"/>
        </w:rPr>
      </w:pPr>
    </w:p>
    <w:p w14:paraId="19E38C58"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Finishers:</w:t>
      </w:r>
      <w:r w:rsidRPr="007C5412">
        <w:rPr>
          <w:rFonts w:eastAsia="Times New Roman" w:cstheme="minorHAnsi"/>
          <w:kern w:val="0"/>
          <w:sz w:val="24"/>
          <w:szCs w:val="24"/>
          <w:lang w:eastAsia="en-IN"/>
          <w14:ligatures w14:val="none"/>
        </w:rPr>
        <w:t xml:space="preserve"> Finishers come into play towards the end of the innings and focus on hitting big shots. They are vital for setting or chasing challenging totals.</w:t>
      </w:r>
    </w:p>
    <w:p w14:paraId="498BD074" w14:textId="77777777" w:rsidR="007C5412" w:rsidRPr="007C5412" w:rsidRDefault="007C5412" w:rsidP="007C5412">
      <w:pPr>
        <w:rPr>
          <w:rFonts w:eastAsia="Times New Roman" w:cstheme="minorHAnsi"/>
          <w:kern w:val="0"/>
          <w:sz w:val="24"/>
          <w:szCs w:val="24"/>
          <w:lang w:eastAsia="en-IN"/>
          <w14:ligatures w14:val="none"/>
        </w:rPr>
      </w:pPr>
    </w:p>
    <w:p w14:paraId="13C8CCBB"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Big-Hitters:</w:t>
      </w:r>
      <w:r w:rsidRPr="007C5412">
        <w:rPr>
          <w:rFonts w:eastAsia="Times New Roman" w:cstheme="minorHAnsi"/>
          <w:kern w:val="0"/>
          <w:sz w:val="24"/>
          <w:szCs w:val="24"/>
          <w:lang w:eastAsia="en-IN"/>
          <w14:ligatures w14:val="none"/>
        </w:rPr>
        <w:t xml:space="preserve"> These players </w:t>
      </w:r>
      <w:proofErr w:type="gramStart"/>
      <w:r w:rsidRPr="007C5412">
        <w:rPr>
          <w:rFonts w:eastAsia="Times New Roman" w:cstheme="minorHAnsi"/>
          <w:kern w:val="0"/>
          <w:sz w:val="24"/>
          <w:szCs w:val="24"/>
          <w:lang w:eastAsia="en-IN"/>
          <w14:ligatures w14:val="none"/>
        </w:rPr>
        <w:t>have the ability to</w:t>
      </w:r>
      <w:proofErr w:type="gramEnd"/>
      <w:r w:rsidRPr="007C5412">
        <w:rPr>
          <w:rFonts w:eastAsia="Times New Roman" w:cstheme="minorHAnsi"/>
          <w:kern w:val="0"/>
          <w:sz w:val="24"/>
          <w:szCs w:val="24"/>
          <w:lang w:eastAsia="en-IN"/>
          <w14:ligatures w14:val="none"/>
        </w:rPr>
        <w:t xml:space="preserve"> clear the boundaries consistently. They can take the attack to the bowlers in the middle overs, putting the opposition on the back foot.</w:t>
      </w:r>
    </w:p>
    <w:p w14:paraId="1962EC91" w14:textId="77777777" w:rsidR="007C5412" w:rsidRPr="007C5412" w:rsidRDefault="007C5412" w:rsidP="007C5412">
      <w:pPr>
        <w:rPr>
          <w:rFonts w:eastAsia="Times New Roman" w:cstheme="minorHAnsi"/>
          <w:kern w:val="0"/>
          <w:sz w:val="24"/>
          <w:szCs w:val="24"/>
          <w:lang w:eastAsia="en-IN"/>
          <w14:ligatures w14:val="none"/>
        </w:rPr>
      </w:pPr>
    </w:p>
    <w:p w14:paraId="031A26DC"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Rotators of Strike:</w:t>
      </w:r>
      <w:r w:rsidRPr="007C5412">
        <w:rPr>
          <w:rFonts w:eastAsia="Times New Roman" w:cstheme="minorHAnsi"/>
          <w:kern w:val="0"/>
          <w:sz w:val="24"/>
          <w:szCs w:val="24"/>
          <w:lang w:eastAsia="en-IN"/>
          <w14:ligatures w14:val="none"/>
        </w:rPr>
        <w:t xml:space="preserve"> These batters specialize in finding gaps and keeping the scoreboard ticking with quick singles and twos. They play a pivotal role in partnerships and maintaining a good scoring rate.</w:t>
      </w:r>
    </w:p>
    <w:p w14:paraId="1D517188" w14:textId="77777777" w:rsidR="007C5412" w:rsidRPr="007C5412" w:rsidRDefault="007C5412" w:rsidP="007C5412">
      <w:pPr>
        <w:rPr>
          <w:rFonts w:eastAsia="Times New Roman" w:cstheme="minorHAnsi"/>
          <w:kern w:val="0"/>
          <w:sz w:val="24"/>
          <w:szCs w:val="24"/>
          <w:lang w:eastAsia="en-IN"/>
          <w14:ligatures w14:val="none"/>
        </w:rPr>
      </w:pPr>
    </w:p>
    <w:p w14:paraId="587D3D4F"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Each type of batter serves a unique purpose in a T20 game, and the strategy involves selecting the right combination of these players to ensure a balanced batting lineup.</w:t>
      </w:r>
    </w:p>
    <w:p w14:paraId="57A5D471" w14:textId="77777777" w:rsidR="007C5412" w:rsidRPr="007C5412" w:rsidRDefault="007C5412" w:rsidP="007C5412">
      <w:pPr>
        <w:rPr>
          <w:rFonts w:eastAsia="Times New Roman" w:cstheme="minorHAnsi"/>
          <w:kern w:val="0"/>
          <w:sz w:val="24"/>
          <w:szCs w:val="24"/>
          <w:lang w:eastAsia="en-IN"/>
          <w14:ligatures w14:val="none"/>
        </w:rPr>
      </w:pPr>
    </w:p>
    <w:p w14:paraId="0FD3DD9A"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Bidding on Bowlers:</w:t>
      </w:r>
    </w:p>
    <w:p w14:paraId="4DE91BA9" w14:textId="77777777" w:rsidR="007C5412" w:rsidRPr="007C5412" w:rsidRDefault="007C5412" w:rsidP="007C5412">
      <w:pPr>
        <w:rPr>
          <w:rFonts w:eastAsia="Times New Roman" w:cstheme="minorHAnsi"/>
          <w:kern w:val="0"/>
          <w:sz w:val="24"/>
          <w:szCs w:val="24"/>
          <w:lang w:eastAsia="en-IN"/>
          <w14:ligatures w14:val="none"/>
        </w:rPr>
      </w:pPr>
    </w:p>
    <w:p w14:paraId="02D6FD83"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In T20 cricket, bowlers play an equally critical role. The tasks include identifying two types of bowlers:</w:t>
      </w:r>
    </w:p>
    <w:p w14:paraId="0CC83946" w14:textId="77777777" w:rsidR="007C5412" w:rsidRPr="007C5412" w:rsidRDefault="007C5412" w:rsidP="007C5412">
      <w:pPr>
        <w:rPr>
          <w:rFonts w:eastAsia="Times New Roman" w:cstheme="minorHAnsi"/>
          <w:kern w:val="0"/>
          <w:sz w:val="24"/>
          <w:szCs w:val="24"/>
          <w:lang w:eastAsia="en-IN"/>
          <w14:ligatures w14:val="none"/>
        </w:rPr>
      </w:pPr>
    </w:p>
    <w:p w14:paraId="7849EC20"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lastRenderedPageBreak/>
        <w:t>Economical Bowlers:</w:t>
      </w:r>
      <w:r w:rsidRPr="007C5412">
        <w:rPr>
          <w:rFonts w:eastAsia="Times New Roman" w:cstheme="minorHAnsi"/>
          <w:kern w:val="0"/>
          <w:sz w:val="24"/>
          <w:szCs w:val="24"/>
          <w:lang w:eastAsia="en-IN"/>
          <w14:ligatures w14:val="none"/>
        </w:rPr>
        <w:t xml:space="preserve"> These bowlers excel in maintaining a low economy rate. They can keep the opposition's run rate in check and create pressure on the batsmen. The economy rate is calculated by dividing total runs conceded by total overs bowled.</w:t>
      </w:r>
    </w:p>
    <w:p w14:paraId="46F47336" w14:textId="77777777" w:rsidR="007C5412" w:rsidRPr="007C5412" w:rsidRDefault="007C5412" w:rsidP="007C5412">
      <w:pPr>
        <w:rPr>
          <w:rFonts w:eastAsia="Times New Roman" w:cstheme="minorHAnsi"/>
          <w:b/>
          <w:bCs/>
          <w:kern w:val="0"/>
          <w:sz w:val="24"/>
          <w:szCs w:val="24"/>
          <w:lang w:eastAsia="en-IN"/>
          <w14:ligatures w14:val="none"/>
        </w:rPr>
      </w:pPr>
    </w:p>
    <w:p w14:paraId="2AF4C964"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b/>
          <w:bCs/>
          <w:kern w:val="0"/>
          <w:sz w:val="24"/>
          <w:szCs w:val="24"/>
          <w:lang w:eastAsia="en-IN"/>
          <w14:ligatures w14:val="none"/>
        </w:rPr>
        <w:t>Wicket-Taking Bowlers:</w:t>
      </w:r>
      <w:r w:rsidRPr="007C5412">
        <w:rPr>
          <w:rFonts w:eastAsia="Times New Roman" w:cstheme="minorHAnsi"/>
          <w:kern w:val="0"/>
          <w:sz w:val="24"/>
          <w:szCs w:val="24"/>
          <w:lang w:eastAsia="en-IN"/>
          <w14:ligatures w14:val="none"/>
        </w:rPr>
        <w:t xml:space="preserve"> These bowlers have the knack of taking wickets at crucial junctures. They break partnerships and disrupt the opposition's batting lineup. Their success is measured by their strike rate, calculated by dividing the number of balls bowled by the total wickets taken.</w:t>
      </w:r>
    </w:p>
    <w:p w14:paraId="0BDED4F4" w14:textId="77777777" w:rsidR="007C5412" w:rsidRPr="007C5412" w:rsidRDefault="007C5412" w:rsidP="007C5412">
      <w:pPr>
        <w:rPr>
          <w:rFonts w:eastAsia="Times New Roman" w:cstheme="minorHAnsi"/>
          <w:kern w:val="0"/>
          <w:sz w:val="24"/>
          <w:szCs w:val="24"/>
          <w:lang w:eastAsia="en-IN"/>
          <w14:ligatures w14:val="none"/>
        </w:rPr>
      </w:pPr>
    </w:p>
    <w:p w14:paraId="7E9C3D06"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A successful bowling lineup combines the ability to restrict runs and take wickets consistently, thereby putting the team in a commanding position.</w:t>
      </w:r>
    </w:p>
    <w:p w14:paraId="4ADE0BB6" w14:textId="77777777" w:rsidR="007C5412" w:rsidRPr="007C5412" w:rsidRDefault="007C5412" w:rsidP="007C5412">
      <w:pPr>
        <w:rPr>
          <w:rFonts w:eastAsia="Times New Roman" w:cstheme="minorHAnsi"/>
          <w:kern w:val="0"/>
          <w:sz w:val="24"/>
          <w:szCs w:val="24"/>
          <w:lang w:eastAsia="en-IN"/>
          <w14:ligatures w14:val="none"/>
        </w:rPr>
      </w:pPr>
    </w:p>
    <w:p w14:paraId="43741AC3"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All-Rounders:</w:t>
      </w:r>
    </w:p>
    <w:p w14:paraId="583375EB" w14:textId="77777777" w:rsidR="007C5412" w:rsidRPr="007C5412" w:rsidRDefault="007C5412" w:rsidP="007C5412">
      <w:pPr>
        <w:rPr>
          <w:rFonts w:eastAsia="Times New Roman" w:cstheme="minorHAnsi"/>
          <w:kern w:val="0"/>
          <w:sz w:val="24"/>
          <w:szCs w:val="24"/>
          <w:lang w:eastAsia="en-IN"/>
          <w14:ligatures w14:val="none"/>
        </w:rPr>
      </w:pPr>
    </w:p>
    <w:p w14:paraId="493F925C"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All-rounders are prized assets in T20 cricket as they contribute both with the bat and ball. These players provide flexibility to the team, offering options in various game situations. The strategy includes selecting all-rounders with the best strike rates in batting and bowling, ensuring they have faced a minimum of 500 balls and bowled at least 300 balls in IPL matches. These all-rounders are key contributors in achieving a balanced squad.</w:t>
      </w:r>
    </w:p>
    <w:p w14:paraId="26DEB308" w14:textId="77777777" w:rsidR="007C5412" w:rsidRPr="007C5412" w:rsidRDefault="007C5412" w:rsidP="007C5412">
      <w:pPr>
        <w:rPr>
          <w:rFonts w:eastAsia="Times New Roman" w:cstheme="minorHAnsi"/>
          <w:b/>
          <w:bCs/>
          <w:kern w:val="0"/>
          <w:sz w:val="32"/>
          <w:szCs w:val="32"/>
          <w:lang w:eastAsia="en-IN"/>
          <w14:ligatures w14:val="none"/>
        </w:rPr>
      </w:pPr>
    </w:p>
    <w:p w14:paraId="48870B0E"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Wicketkeeper:</w:t>
      </w:r>
    </w:p>
    <w:p w14:paraId="7FBFE70F" w14:textId="77777777" w:rsidR="007C5412" w:rsidRPr="007C5412" w:rsidRDefault="007C5412" w:rsidP="007C5412">
      <w:pPr>
        <w:rPr>
          <w:rFonts w:eastAsia="Times New Roman" w:cstheme="minorHAnsi"/>
          <w:kern w:val="0"/>
          <w:sz w:val="24"/>
          <w:szCs w:val="24"/>
          <w:lang w:eastAsia="en-IN"/>
          <w14:ligatures w14:val="none"/>
        </w:rPr>
      </w:pPr>
    </w:p>
    <w:p w14:paraId="00101587"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The wicketkeeper's role in T20 cricket is multifaceted. They are expected to be aggressive batters who can accelerate the run rate, and they also need to be proficient in wicketkeeping skills, including catching and stumping. The strategy involves defining criteria for selecting wicketkeepers that align with these expectations, ensuring they meet the team's requirements for a successful campaign.</w:t>
      </w:r>
    </w:p>
    <w:p w14:paraId="04167EE3" w14:textId="77777777" w:rsidR="007C5412" w:rsidRPr="007C5412" w:rsidRDefault="007C5412" w:rsidP="007C5412">
      <w:pPr>
        <w:rPr>
          <w:rFonts w:eastAsia="Times New Roman" w:cstheme="minorHAnsi"/>
          <w:kern w:val="0"/>
          <w:sz w:val="24"/>
          <w:szCs w:val="24"/>
          <w:lang w:eastAsia="en-IN"/>
          <w14:ligatures w14:val="none"/>
        </w:rPr>
      </w:pPr>
    </w:p>
    <w:p w14:paraId="6E0E8FB3"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Data Analysis:</w:t>
      </w:r>
    </w:p>
    <w:p w14:paraId="3FABA73A" w14:textId="77777777" w:rsidR="007C5412" w:rsidRPr="007C5412" w:rsidRDefault="007C5412" w:rsidP="007C5412">
      <w:pPr>
        <w:rPr>
          <w:rFonts w:eastAsia="Times New Roman" w:cstheme="minorHAnsi"/>
          <w:kern w:val="0"/>
          <w:sz w:val="24"/>
          <w:szCs w:val="24"/>
          <w:lang w:eastAsia="en-IN"/>
          <w14:ligatures w14:val="none"/>
        </w:rPr>
      </w:pPr>
    </w:p>
    <w:p w14:paraId="373B44BF"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Data analysis is pivotal in making informed decisions during the IPL auction. It involves:</w:t>
      </w:r>
    </w:p>
    <w:p w14:paraId="77C923B5" w14:textId="77777777" w:rsidR="007C5412" w:rsidRPr="007C5412" w:rsidRDefault="007C5412" w:rsidP="007C5412">
      <w:pPr>
        <w:rPr>
          <w:rFonts w:eastAsia="Times New Roman" w:cstheme="minorHAnsi"/>
          <w:kern w:val="0"/>
          <w:sz w:val="24"/>
          <w:szCs w:val="24"/>
          <w:lang w:eastAsia="en-IN"/>
          <w14:ligatures w14:val="none"/>
        </w:rPr>
      </w:pPr>
    </w:p>
    <w:p w14:paraId="7A6BCC2A"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 xml:space="preserve">Gathering and </w:t>
      </w:r>
      <w:proofErr w:type="spellStart"/>
      <w:r w:rsidRPr="007C5412">
        <w:rPr>
          <w:rFonts w:eastAsia="Times New Roman" w:cstheme="minorHAnsi"/>
          <w:kern w:val="0"/>
          <w:sz w:val="24"/>
          <w:szCs w:val="24"/>
          <w:lang w:eastAsia="en-IN"/>
          <w14:ligatures w14:val="none"/>
        </w:rPr>
        <w:t>analyzing</w:t>
      </w:r>
      <w:proofErr w:type="spellEnd"/>
      <w:r w:rsidRPr="007C5412">
        <w:rPr>
          <w:rFonts w:eastAsia="Times New Roman" w:cstheme="minorHAnsi"/>
          <w:kern w:val="0"/>
          <w:sz w:val="24"/>
          <w:szCs w:val="24"/>
          <w:lang w:eastAsia="en-IN"/>
          <w14:ligatures w14:val="none"/>
        </w:rPr>
        <w:t xml:space="preserve"> past IPL data, including player statistics, team performance, and match results.</w:t>
      </w:r>
    </w:p>
    <w:p w14:paraId="14845960"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Creating player profiles and rankings based on performance metrics.</w:t>
      </w:r>
    </w:p>
    <w:p w14:paraId="346583EE"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Working with the team's management to identify target players for the auction.</w:t>
      </w:r>
    </w:p>
    <w:p w14:paraId="358302F3"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Collaborating with the auction strategy group to plan the bidding process, considering player retention and right-to-match options.</w:t>
      </w:r>
    </w:p>
    <w:p w14:paraId="7E14F4AC"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This data-driven approach helps in making strategic decisions during the auction, ensuring the team acquires players who can significantly impact its performance.</w:t>
      </w:r>
    </w:p>
    <w:p w14:paraId="04FB66DF" w14:textId="77777777" w:rsidR="007C5412" w:rsidRPr="007C5412" w:rsidRDefault="007C5412" w:rsidP="007C5412">
      <w:pPr>
        <w:rPr>
          <w:rFonts w:eastAsia="Times New Roman" w:cstheme="minorHAnsi"/>
          <w:kern w:val="0"/>
          <w:sz w:val="24"/>
          <w:szCs w:val="24"/>
          <w:lang w:eastAsia="en-IN"/>
          <w14:ligatures w14:val="none"/>
        </w:rPr>
      </w:pPr>
    </w:p>
    <w:p w14:paraId="3BA61A35"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Additional Questions:</w:t>
      </w:r>
    </w:p>
    <w:p w14:paraId="6E4828A3" w14:textId="77777777" w:rsidR="007C5412" w:rsidRPr="007C5412" w:rsidRDefault="007C5412" w:rsidP="007C5412">
      <w:pPr>
        <w:rPr>
          <w:rFonts w:eastAsia="Times New Roman" w:cstheme="minorHAnsi"/>
          <w:kern w:val="0"/>
          <w:sz w:val="24"/>
          <w:szCs w:val="24"/>
          <w:lang w:eastAsia="en-IN"/>
          <w14:ligatures w14:val="none"/>
        </w:rPr>
      </w:pPr>
    </w:p>
    <w:p w14:paraId="614BD6B2"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Apart from building the squad, there are additional tasks related to data analysis. These include querying the data to find insights, such as the number of cities that have hosted IPL matches, boundaries scored by each team, dot balls bowled, and much more. These insights contribute to better understanding the dynamics of IPL cricket.</w:t>
      </w:r>
    </w:p>
    <w:p w14:paraId="357850A4" w14:textId="77777777" w:rsidR="007C5412" w:rsidRPr="007C5412" w:rsidRDefault="007C5412" w:rsidP="007C5412">
      <w:pPr>
        <w:rPr>
          <w:rFonts w:eastAsia="Times New Roman" w:cstheme="minorHAnsi"/>
          <w:kern w:val="0"/>
          <w:sz w:val="24"/>
          <w:szCs w:val="24"/>
          <w:lang w:eastAsia="en-IN"/>
          <w14:ligatures w14:val="none"/>
        </w:rPr>
      </w:pPr>
    </w:p>
    <w:p w14:paraId="63BA8595" w14:textId="77777777" w:rsidR="007C5412" w:rsidRPr="007C5412" w:rsidRDefault="007C5412" w:rsidP="007C5412">
      <w:pPr>
        <w:rPr>
          <w:rFonts w:eastAsia="Times New Roman" w:cstheme="minorHAnsi"/>
          <w:b/>
          <w:bCs/>
          <w:kern w:val="0"/>
          <w:sz w:val="32"/>
          <w:szCs w:val="32"/>
          <w:lang w:eastAsia="en-IN"/>
          <w14:ligatures w14:val="none"/>
        </w:rPr>
      </w:pPr>
      <w:r w:rsidRPr="007C5412">
        <w:rPr>
          <w:rFonts w:eastAsia="Times New Roman" w:cstheme="minorHAnsi"/>
          <w:b/>
          <w:bCs/>
          <w:kern w:val="0"/>
          <w:sz w:val="32"/>
          <w:szCs w:val="32"/>
          <w:lang w:eastAsia="en-IN"/>
          <w14:ligatures w14:val="none"/>
        </w:rPr>
        <w:t>Visualizations:</w:t>
      </w:r>
    </w:p>
    <w:p w14:paraId="05A39573" w14:textId="77777777" w:rsidR="007C5412" w:rsidRPr="007C5412" w:rsidRDefault="007C5412" w:rsidP="007C5412">
      <w:pPr>
        <w:rPr>
          <w:rFonts w:eastAsia="Times New Roman" w:cstheme="minorHAnsi"/>
          <w:kern w:val="0"/>
          <w:sz w:val="24"/>
          <w:szCs w:val="24"/>
          <w:lang w:eastAsia="en-IN"/>
          <w14:ligatures w14:val="none"/>
        </w:rPr>
      </w:pPr>
    </w:p>
    <w:p w14:paraId="6FA91AF7" w14:textId="77777777" w:rsidR="007C5412" w:rsidRPr="007C5412" w:rsidRDefault="007C5412" w:rsidP="007C5412">
      <w:pPr>
        <w:rPr>
          <w:rFonts w:eastAsia="Times New Roman" w:cstheme="minorHAnsi"/>
          <w:kern w:val="0"/>
          <w:sz w:val="24"/>
          <w:szCs w:val="24"/>
          <w:lang w:eastAsia="en-IN"/>
          <w14:ligatures w14:val="none"/>
        </w:rPr>
      </w:pPr>
      <w:r w:rsidRPr="007C5412">
        <w:rPr>
          <w:rFonts w:eastAsia="Times New Roman" w:cstheme="minorHAnsi"/>
          <w:kern w:val="0"/>
          <w:sz w:val="24"/>
          <w:szCs w:val="24"/>
          <w:lang w:eastAsia="en-IN"/>
          <w14:ligatures w14:val="none"/>
        </w:rPr>
        <w:t>Visual representations like graphs, tables, and charts are essential for presenting complex data and strategies to the team management. These visuals offer a clear and concise overview of player selections, strengths, and weaknesses, aiding the decision-making process during the auction.</w:t>
      </w:r>
    </w:p>
    <w:p w14:paraId="457C6CCB" w14:textId="77777777" w:rsidR="007C5412" w:rsidRPr="007C5412" w:rsidRDefault="007C5412" w:rsidP="007C5412">
      <w:pPr>
        <w:rPr>
          <w:rFonts w:eastAsia="Times New Roman" w:cstheme="minorHAnsi"/>
          <w:kern w:val="0"/>
          <w:sz w:val="24"/>
          <w:szCs w:val="24"/>
          <w:lang w:eastAsia="en-IN"/>
          <w14:ligatures w14:val="none"/>
        </w:rPr>
      </w:pPr>
    </w:p>
    <w:p w14:paraId="3C4905D0" w14:textId="51667359" w:rsidR="0053788A" w:rsidRPr="007C5412" w:rsidRDefault="007C5412" w:rsidP="007C5412">
      <w:pPr>
        <w:rPr>
          <w:rFonts w:cstheme="minorHAnsi"/>
        </w:rPr>
      </w:pPr>
      <w:r w:rsidRPr="007C5412">
        <w:rPr>
          <w:rFonts w:eastAsia="Times New Roman" w:cstheme="minorHAnsi"/>
          <w:kern w:val="0"/>
          <w:sz w:val="24"/>
          <w:szCs w:val="24"/>
          <w:lang w:eastAsia="en-IN"/>
          <w14:ligatures w14:val="none"/>
        </w:rPr>
        <w:t>In conclusion, developing an auction strategy for an IPL franchise is a multifaceted process that involves careful analysis of past data, strategic player selection, and presentation of findings to the team management. By following these steps and utilizing data-driven insights, the new franchise can aim to build a competitive and well-balanced squad for the upcoming IPL season.</w:t>
      </w:r>
    </w:p>
    <w:sectPr w:rsidR="0053788A" w:rsidRPr="007C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AA2"/>
    <w:multiLevelType w:val="multilevel"/>
    <w:tmpl w:val="DE64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62808"/>
    <w:multiLevelType w:val="multilevel"/>
    <w:tmpl w:val="0BA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47AD2"/>
    <w:multiLevelType w:val="multilevel"/>
    <w:tmpl w:val="4FD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80DB2"/>
    <w:multiLevelType w:val="multilevel"/>
    <w:tmpl w:val="248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74BA9"/>
    <w:multiLevelType w:val="multilevel"/>
    <w:tmpl w:val="CC9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C133C"/>
    <w:multiLevelType w:val="multilevel"/>
    <w:tmpl w:val="2E5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002906">
    <w:abstractNumId w:val="2"/>
  </w:num>
  <w:num w:numId="2" w16cid:durableId="1011102846">
    <w:abstractNumId w:val="5"/>
  </w:num>
  <w:num w:numId="3" w16cid:durableId="97994658">
    <w:abstractNumId w:val="4"/>
  </w:num>
  <w:num w:numId="4" w16cid:durableId="849833252">
    <w:abstractNumId w:val="3"/>
  </w:num>
  <w:num w:numId="5" w16cid:durableId="1401102793">
    <w:abstractNumId w:val="0"/>
  </w:num>
  <w:num w:numId="6" w16cid:durableId="154548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12"/>
    <w:rsid w:val="0053788A"/>
    <w:rsid w:val="007C5412"/>
    <w:rsid w:val="00944E0A"/>
    <w:rsid w:val="00B4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44E6"/>
  <w15:chartTrackingRefBased/>
  <w15:docId w15:val="{E205F3B3-6C6B-407C-A1C4-C3F71DE2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4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5876">
      <w:bodyDiv w:val="1"/>
      <w:marLeft w:val="0"/>
      <w:marRight w:val="0"/>
      <w:marTop w:val="0"/>
      <w:marBottom w:val="0"/>
      <w:divBdr>
        <w:top w:val="none" w:sz="0" w:space="0" w:color="auto"/>
        <w:left w:val="none" w:sz="0" w:space="0" w:color="auto"/>
        <w:bottom w:val="none" w:sz="0" w:space="0" w:color="auto"/>
        <w:right w:val="none" w:sz="0" w:space="0" w:color="auto"/>
      </w:divBdr>
    </w:div>
    <w:div w:id="1164081128">
      <w:bodyDiv w:val="1"/>
      <w:marLeft w:val="0"/>
      <w:marRight w:val="0"/>
      <w:marTop w:val="0"/>
      <w:marBottom w:val="0"/>
      <w:divBdr>
        <w:top w:val="none" w:sz="0" w:space="0" w:color="auto"/>
        <w:left w:val="none" w:sz="0" w:space="0" w:color="auto"/>
        <w:bottom w:val="none" w:sz="0" w:space="0" w:color="auto"/>
        <w:right w:val="none" w:sz="0" w:space="0" w:color="auto"/>
      </w:divBdr>
    </w:div>
    <w:div w:id="1298340816">
      <w:bodyDiv w:val="1"/>
      <w:marLeft w:val="0"/>
      <w:marRight w:val="0"/>
      <w:marTop w:val="0"/>
      <w:marBottom w:val="0"/>
      <w:divBdr>
        <w:top w:val="none" w:sz="0" w:space="0" w:color="auto"/>
        <w:left w:val="none" w:sz="0" w:space="0" w:color="auto"/>
        <w:bottom w:val="none" w:sz="0" w:space="0" w:color="auto"/>
        <w:right w:val="none" w:sz="0" w:space="0" w:color="auto"/>
      </w:divBdr>
    </w:div>
    <w:div w:id="1746415975">
      <w:bodyDiv w:val="1"/>
      <w:marLeft w:val="0"/>
      <w:marRight w:val="0"/>
      <w:marTop w:val="0"/>
      <w:marBottom w:val="0"/>
      <w:divBdr>
        <w:top w:val="none" w:sz="0" w:space="0" w:color="auto"/>
        <w:left w:val="none" w:sz="0" w:space="0" w:color="auto"/>
        <w:bottom w:val="none" w:sz="0" w:space="0" w:color="auto"/>
        <w:right w:val="none" w:sz="0" w:space="0" w:color="auto"/>
      </w:divBdr>
    </w:div>
    <w:div w:id="19274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vidja raj</dc:creator>
  <cp:keywords/>
  <dc:description/>
  <cp:lastModifiedBy>vidja raj</cp:lastModifiedBy>
  <cp:revision>1</cp:revision>
  <dcterms:created xsi:type="dcterms:W3CDTF">2023-09-11T04:36:00Z</dcterms:created>
  <dcterms:modified xsi:type="dcterms:W3CDTF">2023-09-11T04:41:00Z</dcterms:modified>
</cp:coreProperties>
</file>