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pPr>
      <w:r w:rsidDel="00000000" w:rsidR="00000000" w:rsidRPr="00000000">
        <w:rPr/>
        <w:drawing>
          <wp:inline distB="114300" distT="114300" distL="114300" distR="114300">
            <wp:extent cx="3538538" cy="3538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853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440" w:firstLine="720"/>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color w:val="990000"/>
          <w:sz w:val="44"/>
          <w:szCs w:val="44"/>
        </w:rPr>
      </w:pPr>
      <w:r w:rsidDel="00000000" w:rsidR="00000000" w:rsidRPr="00000000">
        <w:rPr>
          <w:rFonts w:ascii="Times New Roman" w:cs="Times New Roman" w:eastAsia="Times New Roman" w:hAnsi="Times New Roman"/>
          <w:color w:val="990000"/>
          <w:sz w:val="44"/>
          <w:szCs w:val="44"/>
          <w:rtl w:val="0"/>
        </w:rPr>
        <w:t xml:space="preserve">NSSA.221.601</w:t>
      </w:r>
    </w:p>
    <w:p w:rsidR="00000000" w:rsidDel="00000000" w:rsidP="00000000" w:rsidRDefault="00000000" w:rsidRPr="00000000" w14:paraId="00000005">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Systems Administration I </w:t>
      </w:r>
    </w:p>
    <w:p w:rsidR="00000000" w:rsidDel="00000000" w:rsidP="00000000" w:rsidRDefault="00000000" w:rsidRPr="00000000" w14:paraId="00000007">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color w:val="990000"/>
          <w:sz w:val="44"/>
          <w:szCs w:val="44"/>
        </w:rPr>
      </w:pPr>
      <w:r w:rsidDel="00000000" w:rsidR="00000000" w:rsidRPr="00000000">
        <w:rPr>
          <w:rFonts w:ascii="Times New Roman" w:cs="Times New Roman" w:eastAsia="Times New Roman" w:hAnsi="Times New Roman"/>
          <w:color w:val="990000"/>
          <w:sz w:val="44"/>
          <w:szCs w:val="44"/>
          <w:rtl w:val="0"/>
        </w:rPr>
        <w:t xml:space="preserve">Site Book</w:t>
      </w:r>
    </w:p>
    <w:p w:rsidR="00000000" w:rsidDel="00000000" w:rsidP="00000000" w:rsidRDefault="00000000" w:rsidRPr="00000000" w14:paraId="0000000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Done by: Rania Kanaan, Suhaila, Alia, Marwa, Saeed</w:t>
      </w:r>
    </w:p>
    <w:p w:rsidR="00000000" w:rsidDel="00000000" w:rsidP="00000000" w:rsidRDefault="00000000" w:rsidRPr="00000000" w14:paraId="0000000B">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 rak7848, saa6070, aaa6056, mim4143, snf7932</w:t>
      </w:r>
    </w:p>
    <w:p w:rsidR="00000000" w:rsidDel="00000000" w:rsidP="00000000" w:rsidRDefault="00000000" w:rsidRPr="00000000" w14:paraId="0000000D">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color w:val="990000"/>
          <w:sz w:val="32"/>
          <w:szCs w:val="32"/>
        </w:rPr>
      </w:pPr>
      <w:r w:rsidDel="00000000" w:rsidR="00000000" w:rsidRPr="00000000">
        <w:rPr>
          <w:rFonts w:ascii="Times New Roman" w:cs="Times New Roman" w:eastAsia="Times New Roman" w:hAnsi="Times New Roman"/>
          <w:color w:val="990000"/>
          <w:sz w:val="32"/>
          <w:szCs w:val="32"/>
          <w:rtl w:val="0"/>
        </w:rPr>
        <w:t xml:space="preserve">Table of contents</w:t>
      </w:r>
    </w:p>
    <w:p w:rsidR="00000000" w:rsidDel="00000000" w:rsidP="00000000" w:rsidRDefault="00000000" w:rsidRPr="00000000" w14:paraId="00000015">
      <w:pPr>
        <w:pStyle w:val="Heading1"/>
        <w:spacing w:line="276" w:lineRule="auto"/>
        <w:rPr>
          <w:rFonts w:ascii="Times New Roman" w:cs="Times New Roman" w:eastAsia="Times New Roman" w:hAnsi="Times New Roman"/>
          <w:b w:val="1"/>
          <w:color w:val="c45911"/>
          <w:sz w:val="24"/>
          <w:szCs w:val="24"/>
        </w:rPr>
      </w:pPr>
      <w:bookmarkStart w:colFirst="0" w:colLast="0" w:name="_gselbga2eoxa" w:id="0"/>
      <w:bookmarkEnd w:id="0"/>
      <w:r w:rsidDel="00000000" w:rsidR="00000000" w:rsidRPr="00000000">
        <w:rPr>
          <w:rtl w:val="0"/>
        </w:rPr>
      </w:r>
    </w:p>
    <w:p w:rsidR="00000000" w:rsidDel="00000000" w:rsidP="00000000" w:rsidRDefault="00000000" w:rsidRPr="00000000" w14:paraId="00000016">
      <w:pPr>
        <w:pStyle w:val="Heading1"/>
        <w:spacing w:after="100" w:line="276" w:lineRule="auto"/>
        <w:ind w:left="20" w:right="80" w:firstLine="0"/>
        <w:rPr>
          <w:rFonts w:ascii="Times New Roman" w:cs="Times New Roman" w:eastAsia="Times New Roman" w:hAnsi="Times New Roman"/>
          <w:b w:val="1"/>
          <w:color w:val="034990"/>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LIST OF TABLES AND   FIGURES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color w:val="034990"/>
          <w:sz w:val="24"/>
          <w:szCs w:val="24"/>
          <w:rtl w:val="0"/>
        </w:rPr>
        <w:t xml:space="preserve">3 </w:t>
      </w:r>
    </w:p>
    <w:p w:rsidR="00000000" w:rsidDel="00000000" w:rsidP="00000000" w:rsidRDefault="00000000" w:rsidRPr="00000000" w14:paraId="00000017">
      <w:pPr>
        <w:pStyle w:val="Heading1"/>
        <w:spacing w:after="100" w:line="276" w:lineRule="auto"/>
        <w:ind w:left="20" w:right="80" w:firstLine="0"/>
        <w:rPr>
          <w:rFonts w:ascii="Times New Roman" w:cs="Times New Roman" w:eastAsia="Times New Roman" w:hAnsi="Times New Roman"/>
          <w:b w:val="1"/>
          <w:color w:val="034990"/>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Change Control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color w:val="034990"/>
          <w:sz w:val="24"/>
          <w:szCs w:val="24"/>
          <w:rtl w:val="0"/>
        </w:rPr>
        <w:t xml:space="preserve">4 </w:t>
      </w:r>
    </w:p>
    <w:p w:rsidR="00000000" w:rsidDel="00000000" w:rsidP="00000000" w:rsidRDefault="00000000" w:rsidRPr="00000000" w14:paraId="00000018">
      <w:pPr>
        <w:pStyle w:val="Heading1"/>
        <w:spacing w:after="100" w:line="276" w:lineRule="auto"/>
        <w:ind w:left="20" w:right="80" w:firstLine="0"/>
        <w:rPr>
          <w:rFonts w:ascii="Times New Roman" w:cs="Times New Roman" w:eastAsia="Times New Roman" w:hAnsi="Times New Roman"/>
          <w:b w:val="1"/>
          <w:color w:val="034990"/>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Overview</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color w:val="034990"/>
          <w:sz w:val="24"/>
          <w:szCs w:val="24"/>
          <w:rtl w:val="0"/>
        </w:rPr>
        <w:t xml:space="preserve">5</w:t>
      </w:r>
    </w:p>
    <w:p w:rsidR="00000000" w:rsidDel="00000000" w:rsidP="00000000" w:rsidRDefault="00000000" w:rsidRPr="00000000" w14:paraId="00000019">
      <w:pPr>
        <w:pStyle w:val="Heading1"/>
        <w:spacing w:after="100" w:line="276" w:lineRule="auto"/>
        <w:ind w:left="20" w:right="80" w:firstLine="0"/>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Virtual Environment Setup</w:t>
      </w:r>
      <w:r w:rsidDel="00000000" w:rsidR="00000000" w:rsidRPr="00000000">
        <w:rPr>
          <w:sz w:val="24"/>
          <w:szCs w:val="24"/>
          <w:rtl w:val="0"/>
        </w:rPr>
        <w:t xml:space="preserve">.......................................................................................... 5 </w:t>
      </w:r>
    </w:p>
    <w:p w:rsidR="00000000" w:rsidDel="00000000" w:rsidP="00000000" w:rsidRDefault="00000000" w:rsidRPr="00000000" w14:paraId="0000001A">
      <w:pPr>
        <w:pStyle w:val="Heading1"/>
        <w:spacing w:after="100" w:line="276" w:lineRule="auto"/>
        <w:ind w:left="20" w:right="80" w:firstLine="0"/>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RLES Installation and Configuration</w:t>
      </w:r>
      <w:r w:rsidDel="00000000" w:rsidR="00000000" w:rsidRPr="00000000">
        <w:rPr>
          <w:sz w:val="24"/>
          <w:szCs w:val="24"/>
          <w:rtl w:val="0"/>
        </w:rPr>
        <w:t xml:space="preserve">............................................................................. 5 </w:t>
      </w:r>
    </w:p>
    <w:p w:rsidR="00000000" w:rsidDel="00000000" w:rsidP="00000000" w:rsidRDefault="00000000" w:rsidRPr="00000000" w14:paraId="0000001B">
      <w:pPr>
        <w:pStyle w:val="Heading1"/>
        <w:spacing w:after="100" w:line="276" w:lineRule="auto"/>
        <w:ind w:left="20" w:right="80" w:firstLine="0"/>
        <w:rPr>
          <w:rFonts w:ascii="Times New Roman" w:cs="Times New Roman" w:eastAsia="Times New Roman" w:hAnsi="Times New Roman"/>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Git Version Control</w:t>
      </w:r>
      <w:r w:rsidDel="00000000" w:rsidR="00000000" w:rsidRPr="00000000">
        <w:rPr>
          <w:sz w:val="24"/>
          <w:szCs w:val="24"/>
          <w:rtl w:val="0"/>
        </w:rPr>
        <w:t xml:space="preserve">....................................................................................................... 12 </w:t>
      </w:r>
      <w:r w:rsidDel="00000000" w:rsidR="00000000" w:rsidRPr="00000000">
        <w:rPr>
          <w:rtl w:val="0"/>
        </w:rPr>
      </w:r>
    </w:p>
    <w:p w:rsidR="00000000" w:rsidDel="00000000" w:rsidP="00000000" w:rsidRDefault="00000000" w:rsidRPr="00000000" w14:paraId="0000001C">
      <w:pPr>
        <w:pStyle w:val="Heading2"/>
        <w:spacing w:after="100" w:line="276" w:lineRule="auto"/>
        <w:rPr>
          <w:rFonts w:ascii="Times New Roman" w:cs="Times New Roman" w:eastAsia="Times New Roman" w:hAnsi="Times New Roman"/>
          <w:b w:val="1"/>
          <w:color w:val="034990"/>
          <w:sz w:val="26"/>
          <w:szCs w:val="26"/>
        </w:rPr>
      </w:pPr>
      <w:bookmarkStart w:colFirst="0" w:colLast="0" w:name="_fg6hj7z9bzq1" w:id="1"/>
      <w:bookmarkEnd w:id="1"/>
      <w:r w:rsidDel="00000000" w:rsidR="00000000" w:rsidRPr="00000000">
        <w:rPr>
          <w:rFonts w:ascii="Times New Roman" w:cs="Times New Roman" w:eastAsia="Times New Roman" w:hAnsi="Times New Roman"/>
          <w:b w:val="1"/>
          <w:color w:val="034990"/>
          <w:sz w:val="26"/>
          <w:szCs w:val="26"/>
          <w:rtl w:val="0"/>
        </w:rPr>
        <w:t xml:space="preserve">Network topology and device configurations ..................................................... 5 Servers ...................................................................................................................... 7 </w:t>
      </w:r>
    </w:p>
    <w:p w:rsidR="00000000" w:rsidDel="00000000" w:rsidP="00000000" w:rsidRDefault="00000000" w:rsidRPr="00000000" w14:paraId="0000001D">
      <w:pPr>
        <w:pStyle w:val="Heading1"/>
        <w:spacing w:after="100" w:line="276" w:lineRule="auto"/>
        <w:ind w:left="20" w:right="60" w:firstLine="0"/>
        <w:jc w:val="right"/>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sz w:val="24"/>
          <w:szCs w:val="24"/>
          <w:rtl w:val="0"/>
        </w:rPr>
        <w:t xml:space="preserve">Windows Server 2022</w:t>
      </w:r>
      <w:r w:rsidDel="00000000" w:rsidR="00000000" w:rsidRPr="00000000">
        <w:rPr>
          <w:sz w:val="24"/>
          <w:szCs w:val="24"/>
          <w:rtl w:val="0"/>
        </w:rPr>
        <w:t xml:space="preserve"> ................................................................................................. 7 </w:t>
      </w:r>
    </w:p>
    <w:p w:rsidR="00000000" w:rsidDel="00000000" w:rsidP="00000000" w:rsidRDefault="00000000" w:rsidRPr="00000000" w14:paraId="0000001E">
      <w:pPr>
        <w:pStyle w:val="Heading1"/>
        <w:spacing w:after="100" w:line="276" w:lineRule="auto"/>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Storage Server</w:t>
      </w:r>
      <w:r w:rsidDel="00000000" w:rsidR="00000000" w:rsidRPr="00000000">
        <w:rPr>
          <w:sz w:val="24"/>
          <w:szCs w:val="24"/>
          <w:rtl w:val="0"/>
        </w:rPr>
        <w:t xml:space="preserve"> ............................................................................................................... 7 </w:t>
      </w:r>
    </w:p>
    <w:p w:rsidR="00000000" w:rsidDel="00000000" w:rsidP="00000000" w:rsidRDefault="00000000" w:rsidRPr="00000000" w14:paraId="0000001F">
      <w:pPr>
        <w:pStyle w:val="Heading1"/>
        <w:spacing w:after="100" w:line="276" w:lineRule="auto"/>
        <w:ind w:left="20" w:right="60" w:firstLine="0"/>
        <w:jc w:val="right"/>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sz w:val="24"/>
          <w:szCs w:val="24"/>
          <w:rtl w:val="0"/>
        </w:rPr>
        <w:t xml:space="preserve">RAID and Partition setup</w:t>
      </w:r>
      <w:r w:rsidDel="00000000" w:rsidR="00000000" w:rsidRPr="00000000">
        <w:rPr>
          <w:sz w:val="24"/>
          <w:szCs w:val="24"/>
          <w:rtl w:val="0"/>
        </w:rPr>
        <w:t xml:space="preserve"> .............................................................................................. 7 </w:t>
      </w:r>
    </w:p>
    <w:p w:rsidR="00000000" w:rsidDel="00000000" w:rsidP="00000000" w:rsidRDefault="00000000" w:rsidRPr="00000000" w14:paraId="00000020">
      <w:pPr>
        <w:pStyle w:val="Heading1"/>
        <w:spacing w:after="100" w:line="276" w:lineRule="auto"/>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FTP, Samba and RSYNC setup</w:t>
      </w:r>
      <w:r w:rsidDel="00000000" w:rsidR="00000000" w:rsidRPr="00000000">
        <w:rPr>
          <w:sz w:val="24"/>
          <w:szCs w:val="24"/>
          <w:rtl w:val="0"/>
        </w:rPr>
        <w:t xml:space="preserve"> ...................................................................................... 8 </w:t>
      </w:r>
    </w:p>
    <w:p w:rsidR="00000000" w:rsidDel="00000000" w:rsidP="00000000" w:rsidRDefault="00000000" w:rsidRPr="00000000" w14:paraId="00000021">
      <w:pPr>
        <w:pStyle w:val="Heading2"/>
        <w:spacing w:after="100" w:line="276" w:lineRule="auto"/>
        <w:rPr>
          <w:rFonts w:ascii="Times New Roman" w:cs="Times New Roman" w:eastAsia="Times New Roman" w:hAnsi="Times New Roman"/>
          <w:b w:val="1"/>
          <w:color w:val="034990"/>
          <w:sz w:val="26"/>
          <w:szCs w:val="26"/>
        </w:rPr>
      </w:pPr>
      <w:bookmarkStart w:colFirst="0" w:colLast="0" w:name="_pss75xf7tvt8" w:id="2"/>
      <w:bookmarkEnd w:id="2"/>
      <w:r w:rsidDel="00000000" w:rsidR="00000000" w:rsidRPr="00000000">
        <w:rPr>
          <w:rFonts w:ascii="Times New Roman" w:cs="Times New Roman" w:eastAsia="Times New Roman" w:hAnsi="Times New Roman"/>
          <w:b w:val="1"/>
          <w:color w:val="034990"/>
          <w:sz w:val="26"/>
          <w:szCs w:val="26"/>
          <w:rtl w:val="0"/>
        </w:rPr>
        <w:t xml:space="preserve">Services............................................................................................................................ 9 </w:t>
      </w:r>
    </w:p>
    <w:p w:rsidR="00000000" w:rsidDel="00000000" w:rsidP="00000000" w:rsidRDefault="00000000" w:rsidRPr="00000000" w14:paraId="00000022">
      <w:pPr>
        <w:pStyle w:val="Heading1"/>
        <w:spacing w:after="100" w:line="276" w:lineRule="auto"/>
        <w:ind w:left="20" w:right="60" w:firstLine="0"/>
        <w:jc w:val="right"/>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sz w:val="24"/>
          <w:szCs w:val="24"/>
          <w:rtl w:val="0"/>
        </w:rPr>
        <w:t xml:space="preserve">Active Directory</w:t>
      </w:r>
      <w:r w:rsidDel="00000000" w:rsidR="00000000" w:rsidRPr="00000000">
        <w:rPr>
          <w:sz w:val="24"/>
          <w:szCs w:val="24"/>
          <w:rtl w:val="0"/>
        </w:rPr>
        <w:t xml:space="preserve"> ........................................................................................................... 9 </w:t>
      </w:r>
    </w:p>
    <w:p w:rsidR="00000000" w:rsidDel="00000000" w:rsidP="00000000" w:rsidRDefault="00000000" w:rsidRPr="00000000" w14:paraId="00000023">
      <w:pPr>
        <w:pStyle w:val="Heading1"/>
        <w:spacing w:after="100" w:line="276" w:lineRule="auto"/>
        <w:ind w:left="20" w:right="60" w:firstLine="0"/>
        <w:jc w:val="right"/>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sz w:val="24"/>
          <w:szCs w:val="24"/>
          <w:rtl w:val="0"/>
        </w:rPr>
        <w:t xml:space="preserve"> ............................................................................................................................. 9 </w:t>
      </w:r>
    </w:p>
    <w:p w:rsidR="00000000" w:rsidDel="00000000" w:rsidP="00000000" w:rsidRDefault="00000000" w:rsidRPr="00000000" w14:paraId="00000024">
      <w:pPr>
        <w:pStyle w:val="Heading1"/>
        <w:spacing w:after="100" w:line="276" w:lineRule="auto"/>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DHCP</w:t>
      </w:r>
      <w:r w:rsidDel="00000000" w:rsidR="00000000" w:rsidRPr="00000000">
        <w:rPr>
          <w:sz w:val="24"/>
          <w:szCs w:val="24"/>
          <w:rtl w:val="0"/>
        </w:rPr>
        <w:t xml:space="preserve"> ........................................................................................................................... 11 </w:t>
      </w:r>
    </w:p>
    <w:p w:rsidR="00000000" w:rsidDel="00000000" w:rsidP="00000000" w:rsidRDefault="00000000" w:rsidRPr="00000000" w14:paraId="00000025">
      <w:pPr>
        <w:pStyle w:val="Heading1"/>
        <w:spacing w:after="100" w:line="276" w:lineRule="auto"/>
        <w:rPr>
          <w:sz w:val="24"/>
          <w:szCs w:val="24"/>
        </w:rPr>
      </w:pPr>
      <w:bookmarkStart w:colFirst="0" w:colLast="0" w:name="_gselbga2eoxa" w:id="0"/>
      <w:bookmarkEnd w:id="0"/>
      <w:r w:rsidDel="00000000" w:rsidR="00000000" w:rsidRPr="00000000">
        <w:rPr>
          <w:rFonts w:ascii="Times New Roman" w:cs="Times New Roman" w:eastAsia="Times New Roman" w:hAnsi="Times New Roman"/>
          <w:b w:val="1"/>
          <w:color w:val="034990"/>
          <w:sz w:val="24"/>
          <w:szCs w:val="24"/>
          <w:rtl w:val="0"/>
        </w:rPr>
        <w:t xml:space="preserve">DNS</w:t>
      </w:r>
      <w:r w:rsidDel="00000000" w:rsidR="00000000" w:rsidRPr="00000000">
        <w:rPr>
          <w:sz w:val="24"/>
          <w:szCs w:val="24"/>
          <w:rtl w:val="0"/>
        </w:rPr>
        <w:t xml:space="preserve">............................................................................................................................... 11 </w:t>
      </w:r>
    </w:p>
    <w:p w:rsidR="00000000" w:rsidDel="00000000" w:rsidP="00000000" w:rsidRDefault="00000000" w:rsidRPr="00000000" w14:paraId="00000026">
      <w:pPr>
        <w:pStyle w:val="Heading1"/>
        <w:spacing w:line="276" w:lineRule="auto"/>
        <w:ind w:right="60"/>
        <w:jc w:val="both"/>
        <w:rPr>
          <w:rFonts w:ascii="Times New Roman" w:cs="Times New Roman" w:eastAsia="Times New Roman" w:hAnsi="Times New Roman"/>
          <w:sz w:val="24"/>
          <w:szCs w:val="24"/>
        </w:rPr>
      </w:pPr>
      <w:bookmarkStart w:colFirst="0" w:colLast="0" w:name="_gselbga2eoxa" w:id="0"/>
      <w:bookmarkEnd w:id="0"/>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1"/>
        <w:spacing w:line="138.9913043478261" w:lineRule="auto"/>
        <w:ind w:right="60"/>
        <w:jc w:val="both"/>
        <w:rPr>
          <w:rFonts w:ascii="Times New Roman" w:cs="Times New Roman" w:eastAsia="Times New Roman" w:hAnsi="Times New Roman"/>
          <w:b w:val="1"/>
          <w:color w:val="990000"/>
          <w:sz w:val="24"/>
          <w:szCs w:val="24"/>
        </w:rPr>
      </w:pPr>
      <w:bookmarkStart w:colFirst="0" w:colLast="0" w:name="_sx6p927tolfn" w:id="3"/>
      <w:bookmarkEnd w:id="3"/>
      <w:r w:rsidDel="00000000" w:rsidR="00000000" w:rsidRPr="00000000">
        <w:rPr>
          <w:rFonts w:ascii="Times New Roman" w:cs="Times New Roman" w:eastAsia="Times New Roman" w:hAnsi="Times New Roman"/>
          <w:b w:val="1"/>
          <w:color w:val="c45911"/>
          <w:sz w:val="24"/>
          <w:szCs w:val="24"/>
          <w:rtl w:val="0"/>
        </w:rPr>
        <w:t xml:space="preserve">L</w:t>
      </w:r>
      <w:r w:rsidDel="00000000" w:rsidR="00000000" w:rsidRPr="00000000">
        <w:rPr>
          <w:rFonts w:ascii="Times New Roman" w:cs="Times New Roman" w:eastAsia="Times New Roman" w:hAnsi="Times New Roman"/>
          <w:b w:val="1"/>
          <w:color w:val="990000"/>
          <w:sz w:val="24"/>
          <w:szCs w:val="24"/>
          <w:rtl w:val="0"/>
        </w:rPr>
        <w:t xml:space="preserve">IST OF TABLES AND FIGURES  </w:t>
      </w:r>
    </w:p>
    <w:p w:rsidR="00000000" w:rsidDel="00000000" w:rsidP="00000000" w:rsidRDefault="00000000" w:rsidRPr="00000000" w14:paraId="00000029">
      <w:pPr>
        <w:pStyle w:val="Heading1"/>
        <w:spacing w:after="160" w:line="280.1454709090908" w:lineRule="auto"/>
        <w:rPr/>
      </w:pPr>
      <w:bookmarkStart w:colFirst="0" w:colLast="0" w:name="_gselbga2eoxa" w:id="0"/>
      <w:bookmarkEnd w:id="0"/>
      <w:r w:rsidDel="00000000" w:rsidR="00000000" w:rsidRPr="00000000">
        <w:rPr>
          <w:rtl w:val="0"/>
        </w:rPr>
        <w:t xml:space="preserve"> </w:t>
      </w:r>
    </w:p>
    <w:p w:rsidR="00000000" w:rsidDel="00000000" w:rsidP="00000000" w:rsidRDefault="00000000" w:rsidRPr="00000000" w14:paraId="0000002A">
      <w:pPr>
        <w:pStyle w:val="Heading1"/>
        <w:spacing w:after="200" w:line="280.1454709090908" w:lineRule="auto"/>
        <w:rPr/>
      </w:pPr>
      <w:bookmarkStart w:colFirst="0" w:colLast="0" w:name="_gselbga2eoxa" w:id="0"/>
      <w:bookmarkEnd w:id="0"/>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Network Topology</w:t>
      </w:r>
      <w:r w:rsidDel="00000000" w:rsidR="00000000" w:rsidRPr="00000000">
        <w:rPr>
          <w:rtl w:val="0"/>
        </w:rPr>
        <w:t xml:space="preserve"> ………………………………………………………………………..   6 </w:t>
      </w:r>
    </w:p>
    <w:p w:rsidR="00000000" w:rsidDel="00000000" w:rsidP="00000000" w:rsidRDefault="00000000" w:rsidRPr="00000000" w14:paraId="0000002B">
      <w:pPr>
        <w:pStyle w:val="Heading1"/>
        <w:spacing w:after="200" w:line="290.6181818181818" w:lineRule="auto"/>
        <w:ind w:right="60"/>
        <w:jc w:val="both"/>
        <w:rPr/>
      </w:pPr>
      <w:bookmarkStart w:colFirst="0" w:colLast="0" w:name="_gselbga2eoxa" w:id="0"/>
      <w:bookmarkEnd w:id="0"/>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Devices’ software and hardware information</w:t>
      </w:r>
      <w:r w:rsidDel="00000000" w:rsidR="00000000" w:rsidRPr="00000000">
        <w:rPr>
          <w:rtl w:val="0"/>
        </w:rPr>
        <w:t xml:space="preserve">…………………………….………………...  6 </w:t>
      </w:r>
    </w:p>
    <w:p w:rsidR="00000000" w:rsidDel="00000000" w:rsidP="00000000" w:rsidRDefault="00000000" w:rsidRPr="00000000" w14:paraId="0000002C">
      <w:pPr>
        <w:pStyle w:val="Heading1"/>
        <w:spacing w:after="180" w:line="290.6181818181818" w:lineRule="auto"/>
        <w:ind w:right="60"/>
        <w:jc w:val="both"/>
        <w:rPr/>
      </w:pPr>
      <w:bookmarkStart w:colFirst="0" w:colLast="0" w:name="_gselbga2eoxa" w:id="0"/>
      <w:bookmarkEnd w:id="0"/>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rtl w:val="0"/>
        </w:rPr>
        <w:t xml:space="preserve">: Test Users for Active Directory</w:t>
      </w:r>
      <w:r w:rsidDel="00000000" w:rsidR="00000000" w:rsidRPr="00000000">
        <w:rPr>
          <w:rtl w:val="0"/>
        </w:rPr>
        <w:t xml:space="preserve"> …………………………………………………………… 10 </w:t>
      </w:r>
    </w:p>
    <w:p w:rsidR="00000000" w:rsidDel="00000000" w:rsidP="00000000" w:rsidRDefault="00000000" w:rsidRPr="00000000" w14:paraId="0000002D">
      <w:pPr>
        <w:pStyle w:val="Heading1"/>
        <w:spacing w:after="160" w:line="280.1454709090908" w:lineRule="auto"/>
        <w:rPr/>
      </w:pPr>
      <w:bookmarkStart w:colFirst="0" w:colLast="0" w:name="_gselbga2eoxa" w:id="0"/>
      <w:bookmarkEnd w:id="0"/>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Active Directory Topology</w:t>
      </w:r>
      <w:r w:rsidDel="00000000" w:rsidR="00000000" w:rsidRPr="00000000">
        <w:rPr>
          <w:rtl w:val="0"/>
        </w:rPr>
        <w:t xml:space="preserve"> ………………………………………………………………  11</w:t>
      </w:r>
    </w:p>
    <w:p w:rsidR="00000000" w:rsidDel="00000000" w:rsidP="00000000" w:rsidRDefault="00000000" w:rsidRPr="00000000" w14:paraId="0000002E">
      <w:pPr>
        <w:pStyle w:val="Heading1"/>
        <w:spacing w:after="180" w:line="290.6181818181818" w:lineRule="auto"/>
        <w:ind w:right="60"/>
        <w:jc w:val="both"/>
        <w:rPr/>
      </w:pPr>
      <w:bookmarkStart w:colFirst="0" w:colLast="0" w:name="_4kouhh7rg4ht" w:id="4"/>
      <w:bookmarkEnd w:id="4"/>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rtl w:val="0"/>
        </w:rPr>
        <w:t xml:space="preserve">: Group policies</w:t>
      </w:r>
      <w:r w:rsidDel="00000000" w:rsidR="00000000" w:rsidRPr="00000000">
        <w:rPr>
          <w:rtl w:val="0"/>
        </w:rPr>
        <w:t xml:space="preserve">……………………………………………………………………………  10</w:t>
      </w:r>
    </w:p>
    <w:p w:rsidR="00000000" w:rsidDel="00000000" w:rsidP="00000000" w:rsidRDefault="00000000" w:rsidRPr="00000000" w14:paraId="0000002F">
      <w:pPr>
        <w:pStyle w:val="Heading1"/>
        <w:spacing w:after="180" w:line="290.6181818181818" w:lineRule="auto"/>
        <w:ind w:right="60"/>
        <w:jc w:val="both"/>
        <w:rPr/>
      </w:pPr>
      <w:bookmarkStart w:colFirst="0" w:colLast="0" w:name="_f689oge1tpco" w:id="5"/>
      <w:bookmarkEnd w:id="5"/>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rtl w:val="0"/>
        </w:rPr>
        <w:t xml:space="preserve">: DHCP Scope Verification</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30">
      <w:pPr>
        <w:pStyle w:val="Heading1"/>
        <w:spacing w:after="180" w:line="290.6181818181818" w:lineRule="auto"/>
        <w:ind w:right="60"/>
        <w:jc w:val="both"/>
        <w:rPr/>
      </w:pPr>
      <w:bookmarkStart w:colFirst="0" w:colLast="0" w:name="_rhw1w0uxejnk" w:id="6"/>
      <w:bookmarkEnd w:id="6"/>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Persistent</w:t>
      </w:r>
      <w:r w:rsidDel="00000000" w:rsidR="00000000" w:rsidRPr="00000000">
        <w:rPr>
          <w:rFonts w:ascii="Times New Roman" w:cs="Times New Roman" w:eastAsia="Times New Roman" w:hAnsi="Times New Roman"/>
          <w:rtl w:val="0"/>
        </w:rPr>
        <w:t xml:space="preserve"> Mount Verification </w:t>
      </w:r>
      <w:r w:rsidDel="00000000" w:rsidR="00000000" w:rsidRPr="00000000">
        <w:rPr>
          <w:rtl w:val="0"/>
        </w:rPr>
        <w:t xml:space="preserve">..…………………………………………………………    9 </w:t>
      </w:r>
    </w:p>
    <w:p w:rsidR="00000000" w:rsidDel="00000000" w:rsidP="00000000" w:rsidRDefault="00000000" w:rsidRPr="00000000" w14:paraId="00000031">
      <w:pPr>
        <w:pStyle w:val="Heading1"/>
        <w:spacing w:line="290.6181818181818" w:lineRule="auto"/>
        <w:ind w:right="60"/>
        <w:jc w:val="both"/>
        <w:rPr/>
      </w:pPr>
      <w:bookmarkStart w:colFirst="0" w:colLast="0" w:name="_a8iic918beeo" w:id="7"/>
      <w:bookmarkEnd w:id="7"/>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rtl w:val="0"/>
        </w:rPr>
        <w:t xml:space="preserve">: 10.168.192.in-addr.arpa Reverse lookup zone records</w:t>
      </w:r>
      <w:r w:rsidDel="00000000" w:rsidR="00000000" w:rsidRPr="00000000">
        <w:rPr>
          <w:rtl w:val="0"/>
        </w:rPr>
        <w:t xml:space="preserve"> ……………………………………  12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180" w:line="290.6181818181818" w:lineRule="auto"/>
        <w:ind w:right="60"/>
        <w:jc w:val="both"/>
        <w:rPr/>
      </w:pPr>
      <w:bookmarkStart w:colFirst="0" w:colLast="0" w:name="_gselbga2eoxa" w:id="0"/>
      <w:bookmarkEnd w:id="0"/>
      <w:r w:rsidDel="00000000" w:rsidR="00000000" w:rsidRPr="00000000">
        <w:rPr>
          <w:rFonts w:ascii="Times New Roman" w:cs="Times New Roman" w:eastAsia="Times New Roman" w:hAnsi="Times New Roman"/>
          <w:b w:val="1"/>
          <w:rtl w:val="0"/>
        </w:rPr>
        <w:t xml:space="preserve">Table 7</w:t>
      </w:r>
      <w:r w:rsidDel="00000000" w:rsidR="00000000" w:rsidRPr="00000000">
        <w:rPr>
          <w:rFonts w:ascii="Times New Roman" w:cs="Times New Roman" w:eastAsia="Times New Roman" w:hAnsi="Times New Roman"/>
          <w:rtl w:val="0"/>
        </w:rPr>
        <w:t xml:space="preserve">: rak7848.com Forward lookup zone records</w:t>
      </w:r>
      <w:r w:rsidDel="00000000" w:rsidR="00000000" w:rsidRPr="00000000">
        <w:rPr>
          <w:rtl w:val="0"/>
        </w:rPr>
        <w:t xml:space="preserve"> ……………………………………………..   12 </w:t>
      </w:r>
    </w:p>
    <w:p w:rsidR="00000000" w:rsidDel="00000000" w:rsidP="00000000" w:rsidRDefault="00000000" w:rsidRPr="00000000" w14:paraId="00000034">
      <w:pPr>
        <w:pStyle w:val="Heading1"/>
        <w:rPr/>
      </w:pPr>
      <w:bookmarkStart w:colFirst="0" w:colLast="0" w:name="_gselbga2eoxa"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Times New Roman" w:cs="Times New Roman" w:eastAsia="Times New Roman" w:hAnsi="Times New Roman"/>
          <w:color w:val="990000"/>
          <w:sz w:val="40"/>
          <w:szCs w:val="40"/>
          <w:rtl w:val="0"/>
        </w:rPr>
        <w:t xml:space="preserve">Change Control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075"/>
        <w:gridCol w:w="3120"/>
        <w:tblGridChange w:id="0">
          <w:tblGrid>
            <w:gridCol w:w="3165"/>
            <w:gridCol w:w="3075"/>
            <w:gridCol w:w="3120"/>
          </w:tblGrid>
        </w:tblGridChange>
      </w:tblGrid>
      <w:tr>
        <w:trPr>
          <w:cantSplit w:val="0"/>
          <w:tblHeader w:val="0"/>
        </w:trPr>
        <w:tc>
          <w:tcPr>
            <w:shd w:fill="a5a5a5" w:val="clear"/>
            <w:tcMar>
              <w:top w:w="60.0" w:type="dxa"/>
              <w:left w:w="120.0" w:type="dxa"/>
              <w:bottom w:w="0.0" w:type="dxa"/>
              <w:right w:w="60.0" w:type="dxa"/>
            </w:tcMar>
            <w:vAlign w:val="top"/>
          </w:tcPr>
          <w:p w:rsidR="00000000" w:rsidDel="00000000" w:rsidP="00000000" w:rsidRDefault="00000000" w:rsidRPr="00000000" w14:paraId="0000003A">
            <w:pPr>
              <w:widowControl w:val="0"/>
              <w:spacing w:line="280.14547090909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Creation/Update Description </w:t>
            </w:r>
          </w:p>
        </w:tc>
        <w:tc>
          <w:tcPr>
            <w:shd w:fill="a5a5a5" w:val="clear"/>
            <w:tcMar>
              <w:top w:w="60.0" w:type="dxa"/>
              <w:left w:w="120.0" w:type="dxa"/>
              <w:bottom w:w="0.0" w:type="dxa"/>
              <w:right w:w="60.0" w:type="dxa"/>
            </w:tcMar>
            <w:vAlign w:val="top"/>
          </w:tcPr>
          <w:p w:rsidR="00000000" w:rsidDel="00000000" w:rsidP="00000000" w:rsidRDefault="00000000" w:rsidRPr="00000000" w14:paraId="0000003B">
            <w:pPr>
              <w:widowControl w:val="0"/>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5a5a5" w:val="clear"/>
            <w:tcMar>
              <w:top w:w="60.0" w:type="dxa"/>
              <w:left w:w="120.0" w:type="dxa"/>
              <w:bottom w:w="0.0" w:type="dxa"/>
              <w:right w:w="60.0" w:type="dxa"/>
            </w:tcMar>
            <w:vAlign w:val="top"/>
          </w:tcPr>
          <w:p w:rsidR="00000000" w:rsidDel="00000000" w:rsidP="00000000" w:rsidRDefault="00000000" w:rsidRPr="00000000" w14:paraId="0000003C">
            <w:pPr>
              <w:widowControl w:val="0"/>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Site Book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80.1454709090908" w:lineRule="auto"/>
              <w:ind w:right="60"/>
              <w:jc w:val="center"/>
              <w:rPr/>
            </w:pPr>
            <w:r w:rsidDel="00000000" w:rsidR="00000000" w:rsidRPr="00000000">
              <w:rPr>
                <w:rFonts w:ascii="Times New Roman" w:cs="Times New Roman" w:eastAsia="Times New Roman" w:hAnsi="Times New Roman"/>
                <w:b w:val="1"/>
                <w:sz w:val="24"/>
                <w:szCs w:val="24"/>
                <w:rtl w:val="0"/>
              </w:rPr>
              <w:t xml:space="preserve">9/12/2023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16"/>
                <w:szCs w:val="16"/>
              </w:rPr>
            </w:pPr>
            <w:r w:rsidDel="00000000" w:rsidR="00000000" w:rsidRPr="00000000">
              <w:rPr>
                <w:rFonts w:ascii="Times New Roman" w:cs="Times New Roman" w:eastAsia="Times New Roman" w:hAnsi="Times New Roman"/>
                <w:sz w:val="26"/>
                <w:szCs w:val="26"/>
                <w:rtl w:val="0"/>
              </w:rPr>
              <w:t xml:space="preserve">Rania Kanaan, Suhaila, Alia, Marwa, Saeed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160" w:line="280.1454709090908" w:lineRule="auto"/>
              <w:rPr/>
            </w:pPr>
            <w:r w:rsidDel="00000000" w:rsidR="00000000" w:rsidRPr="00000000">
              <w:rPr>
                <w:rFonts w:ascii="Times New Roman" w:cs="Times New Roman" w:eastAsia="Times New Roman" w:hAnsi="Times New Roman"/>
                <w:rtl w:val="0"/>
              </w:rPr>
              <w:t xml:space="preserve">Lab 2 (Active Directory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80.1454709090908" w:lineRule="auto"/>
              <w:ind w:right="60"/>
              <w:jc w:val="center"/>
              <w:rPr/>
            </w:pPr>
            <w:r w:rsidDel="00000000" w:rsidR="00000000" w:rsidRPr="00000000">
              <w:rPr>
                <w:rFonts w:ascii="Times New Roman" w:cs="Times New Roman" w:eastAsia="Times New Roman" w:hAnsi="Times New Roman"/>
                <w:b w:val="1"/>
                <w:sz w:val="24"/>
                <w:szCs w:val="24"/>
                <w:rtl w:val="0"/>
              </w:rPr>
              <w:t xml:space="preserve">11/10/2023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Fonts w:ascii="Times New Roman" w:cs="Times New Roman" w:eastAsia="Times New Roman" w:hAnsi="Times New Roman"/>
                <w:sz w:val="26"/>
                <w:szCs w:val="26"/>
                <w:rtl w:val="0"/>
              </w:rPr>
              <w:t xml:space="preserve">Rania Kanaan, Suhaila, Alia, Marwa, Saeed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Times New Roman" w:cs="Times New Roman" w:eastAsia="Times New Roman" w:hAnsi="Times New Roman"/>
                <w:sz w:val="24"/>
                <w:szCs w:val="24"/>
                <w:rtl w:val="0"/>
              </w:rPr>
              <w:t xml:space="preserve">Lab 3 (Git and Linux Local Account Management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0.1454709090908" w:lineRule="auto"/>
              <w:ind w:right="60"/>
              <w:jc w:val="center"/>
              <w:rPr/>
            </w:pPr>
            <w:r w:rsidDel="00000000" w:rsidR="00000000" w:rsidRPr="00000000">
              <w:rPr>
                <w:rFonts w:ascii="Times New Roman" w:cs="Times New Roman" w:eastAsia="Times New Roman" w:hAnsi="Times New Roman"/>
                <w:b w:val="1"/>
                <w:sz w:val="24"/>
                <w:szCs w:val="24"/>
                <w:rtl w:val="0"/>
              </w:rPr>
              <w:t xml:space="preserve">11/18/2023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Fonts w:ascii="Times New Roman" w:cs="Times New Roman" w:eastAsia="Times New Roman" w:hAnsi="Times New Roman"/>
                <w:sz w:val="26"/>
                <w:szCs w:val="26"/>
                <w:rtl w:val="0"/>
              </w:rPr>
              <w:t xml:space="preserve">Rania Kanaan, Suhaila, Alia, Marwa, Saeed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160" w:line="280.1454709090908" w:lineRule="auto"/>
              <w:rPr/>
            </w:pPr>
            <w:r w:rsidDel="00000000" w:rsidR="00000000" w:rsidRPr="00000000">
              <w:rPr>
                <w:rFonts w:ascii="Times New Roman" w:cs="Times New Roman" w:eastAsia="Times New Roman" w:hAnsi="Times New Roman"/>
                <w:rtl w:val="0"/>
              </w:rPr>
              <w:t xml:space="preserve">Lab 4 (RAID)</w:t>
            </w:r>
            <w:r w:rsidDel="00000000" w:rsidR="00000000" w:rsidRPr="00000000">
              <w:rPr>
                <w:rFonts w:ascii="Times New Roman" w:cs="Times New Roman" w:eastAsia="Times New Roman" w:hAnsi="Times New Roman"/>
                <w:color w:val="1f386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80.1454709090908" w:lineRule="auto"/>
              <w:ind w:right="60"/>
              <w:jc w:val="center"/>
              <w:rPr/>
            </w:pPr>
            <w:r w:rsidDel="00000000" w:rsidR="00000000" w:rsidRPr="00000000">
              <w:rPr>
                <w:rFonts w:ascii="Times New Roman" w:cs="Times New Roman" w:eastAsia="Times New Roman" w:hAnsi="Times New Roman"/>
                <w:b w:val="1"/>
                <w:sz w:val="24"/>
                <w:szCs w:val="24"/>
                <w:rtl w:val="0"/>
              </w:rPr>
              <w:t xml:space="preserve">11/26/2023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Fonts w:ascii="Times New Roman" w:cs="Times New Roman" w:eastAsia="Times New Roman" w:hAnsi="Times New Roman"/>
                <w:sz w:val="26"/>
                <w:szCs w:val="26"/>
                <w:rtl w:val="0"/>
              </w:rPr>
              <w:t xml:space="preserve">Rania Kanaan, Suhaila, Alia, Marwa, Saeed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Times New Roman" w:cs="Times New Roman" w:eastAsia="Times New Roman" w:hAnsi="Times New Roman"/>
                <w:sz w:val="24"/>
                <w:szCs w:val="24"/>
                <w:rtl w:val="0"/>
              </w:rPr>
              <w:t xml:space="preserve">Lab 5 (File Services)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80.1454709090908" w:lineRule="auto"/>
              <w:ind w:right="60"/>
              <w:jc w:val="center"/>
              <w:rPr/>
            </w:pPr>
            <w:r w:rsidDel="00000000" w:rsidR="00000000" w:rsidRPr="00000000">
              <w:rPr>
                <w:rFonts w:ascii="Times New Roman" w:cs="Times New Roman" w:eastAsia="Times New Roman" w:hAnsi="Times New Roman"/>
                <w:b w:val="1"/>
                <w:sz w:val="24"/>
                <w:szCs w:val="24"/>
                <w:rtl w:val="0"/>
              </w:rPr>
              <w:t xml:space="preserve">12/1/2023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Fonts w:ascii="Times New Roman" w:cs="Times New Roman" w:eastAsia="Times New Roman" w:hAnsi="Times New Roman"/>
                <w:sz w:val="26"/>
                <w:szCs w:val="26"/>
                <w:rtl w:val="0"/>
              </w:rPr>
              <w:t xml:space="preserve">Rania Kanaan, Suhaila, Alia, Marwa, Saeed</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990000"/>
          <w:sz w:val="40"/>
          <w:szCs w:val="40"/>
        </w:rPr>
      </w:pPr>
      <w:r w:rsidDel="00000000" w:rsidR="00000000" w:rsidRPr="00000000">
        <w:rPr>
          <w:rFonts w:ascii="Times New Roman" w:cs="Times New Roman" w:eastAsia="Times New Roman" w:hAnsi="Times New Roman"/>
          <w:color w:val="990000"/>
          <w:sz w:val="40"/>
          <w:szCs w:val="40"/>
          <w:rtl w:val="0"/>
        </w:rPr>
        <w:t xml:space="preserve">Overview</w:t>
      </w:r>
    </w:p>
    <w:p w:rsidR="00000000" w:rsidDel="00000000" w:rsidP="00000000" w:rsidRDefault="00000000" w:rsidRPr="00000000" w14:paraId="00000051">
      <w:pPr>
        <w:rPr>
          <w:rFonts w:ascii="Times New Roman" w:cs="Times New Roman" w:eastAsia="Times New Roman" w:hAnsi="Times New Roman"/>
          <w:color w:val="990000"/>
          <w:sz w:val="40"/>
          <w:szCs w:val="40"/>
        </w:rPr>
      </w:pPr>
      <w:r w:rsidDel="00000000" w:rsidR="00000000" w:rsidRPr="00000000">
        <w:rPr>
          <w:rFonts w:ascii="Times New Roman" w:cs="Times New Roman" w:eastAsia="Times New Roman" w:hAnsi="Times New Roman"/>
          <w:sz w:val="26"/>
          <w:szCs w:val="26"/>
          <w:rtl w:val="0"/>
        </w:rPr>
        <w:t xml:space="preserve">RIT New York operates the iSchool Private Cloud, called the Distance Learning Simulation System (RLES), a state-of-the-art, cloud-based virtualization system. This state-of-the-art platform includes many virtual machines, and this provides the ability to design virtual environments and control them. This allows the establishment of laboratories accurately and the design of a good network infrastructure, which offer a wonderful practical and educational opportunity.</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990000"/>
          <w:sz w:val="40"/>
          <w:szCs w:val="40"/>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990000"/>
          <w:sz w:val="40"/>
          <w:szCs w:val="40"/>
        </w:rPr>
      </w:pPr>
      <w:r w:rsidDel="00000000" w:rsidR="00000000" w:rsidRPr="00000000">
        <w:rPr>
          <w:rFonts w:ascii="Times New Roman" w:cs="Times New Roman" w:eastAsia="Times New Roman" w:hAnsi="Times New Roman"/>
          <w:color w:val="990000"/>
          <w:sz w:val="40"/>
          <w:szCs w:val="40"/>
          <w:rtl w:val="0"/>
        </w:rPr>
        <w:t xml:space="preserve">Virtual Environment Setup</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virtual infrastructure containing, a Rocky Linux client, a pfSense router, a Windows 10 client, a Windows 2022 server, and a storage server is deployed using RLES. Choosing virtual infrastructure has the following advantages:</w:t>
      </w:r>
    </w:p>
    <w:p w:rsidR="00000000" w:rsidDel="00000000" w:rsidP="00000000" w:rsidRDefault="00000000" w:rsidRPr="00000000" w14:paraId="00000055">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RLES allows us as learners to investigate and try out different experiments without damaging any physical materials of our main device. This helps us reduce the risks and ensures the security of learning in a safe environment.</w:t>
      </w:r>
    </w:p>
    <w:p w:rsidR="00000000" w:rsidDel="00000000" w:rsidP="00000000" w:rsidRDefault="00000000" w:rsidRPr="00000000" w14:paraId="00000056">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RLES allows us to access our deployments anywhere and whenever we need with just powering on our deployments and starting to explore.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980000"/>
          <w:sz w:val="40"/>
          <w:szCs w:val="4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Network Topology</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network topology includes four main devices: Pfsense, Rocky Linux, Windows 10, and Windows Server. Each of these devices has been set up with different IP addresses, including our domain name, as well as computer names. They have been configured to play specific roles in this topology.</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pStyle w:val="Heading1"/>
        <w:spacing w:after="200" w:line="280.1454709090908" w:lineRule="auto"/>
        <w:rPr>
          <w:rFonts w:ascii="Times New Roman" w:cs="Times New Roman" w:eastAsia="Times New Roman" w:hAnsi="Times New Roman"/>
          <w:sz w:val="26"/>
          <w:szCs w:val="26"/>
        </w:rPr>
      </w:pPr>
      <w:bookmarkStart w:colFirst="0" w:colLast="0" w:name="_kr1pmgs0zb3d" w:id="8"/>
      <w:bookmarkEnd w:id="8"/>
      <w:r w:rsidDel="00000000" w:rsidR="00000000" w:rsidRPr="00000000">
        <w:rPr>
          <w:rFonts w:ascii="Times New Roman" w:cs="Times New Roman" w:eastAsia="Times New Roman" w:hAnsi="Times New Roman"/>
          <w:b w:val="1"/>
          <w:sz w:val="26"/>
          <w:szCs w:val="26"/>
          <w:rtl w:val="0"/>
        </w:rPr>
        <w:t xml:space="preserve">Figure 1</w:t>
      </w:r>
      <w:r w:rsidDel="00000000" w:rsidR="00000000" w:rsidRPr="00000000">
        <w:rPr>
          <w:rFonts w:ascii="Times New Roman" w:cs="Times New Roman" w:eastAsia="Times New Roman" w:hAnsi="Times New Roman"/>
          <w:sz w:val="26"/>
          <w:szCs w:val="26"/>
          <w:rtl w:val="0"/>
        </w:rPr>
        <w:t xml:space="preserve">: Network Topology</w:t>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213845</wp:posOffset>
            </wp:positionV>
            <wp:extent cx="6987577" cy="3631841"/>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7"/>
                    <a:srcRect b="0" l="9841" r="0" t="-4756"/>
                    <a:stretch>
                      <a:fillRect/>
                    </a:stretch>
                  </pic:blipFill>
                  <pic:spPr>
                    <a:xfrm>
                      <a:off x="0" y="0"/>
                      <a:ext cx="6987577" cy="3631841"/>
                    </a:xfrm>
                    <a:prstGeom prst="rect"/>
                    <a:ln/>
                  </pic:spPr>
                </pic:pic>
              </a:graphicData>
            </a:graphic>
          </wp:anchor>
        </w:drawing>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Fonts w:ascii="Times New Roman" w:cs="Times New Roman" w:eastAsia="Times New Roman" w:hAnsi="Times New Roman"/>
          <w:b w:val="1"/>
          <w:sz w:val="26"/>
          <w:szCs w:val="26"/>
          <w:rtl w:val="0"/>
        </w:rPr>
        <w:t xml:space="preserve">Table 1</w:t>
      </w:r>
      <w:r w:rsidDel="00000000" w:rsidR="00000000" w:rsidRPr="00000000">
        <w:rPr>
          <w:rFonts w:ascii="Times New Roman" w:cs="Times New Roman" w:eastAsia="Times New Roman" w:hAnsi="Times New Roman"/>
          <w:sz w:val="26"/>
          <w:szCs w:val="26"/>
          <w:rtl w:val="0"/>
        </w:rPr>
        <w:t xml:space="preserve">: Devices’ software and hardware information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185"/>
        <w:gridCol w:w="2730"/>
        <w:gridCol w:w="1725"/>
        <w:gridCol w:w="2325"/>
        <w:tblGridChange w:id="0">
          <w:tblGrid>
            <w:gridCol w:w="1560"/>
            <w:gridCol w:w="1185"/>
            <w:gridCol w:w="2730"/>
            <w:gridCol w:w="1725"/>
            <w:gridCol w:w="232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20.0" w:type="dxa"/>
              <w:bottom w:w="0.0" w:type="dxa"/>
              <w:right w:w="60.0" w:type="dxa"/>
            </w:tcMar>
            <w:vAlign w:val="top"/>
          </w:tcPr>
          <w:p w:rsidR="00000000" w:rsidDel="00000000" w:rsidP="00000000" w:rsidRDefault="00000000" w:rsidRPr="00000000" w14:paraId="00000061">
            <w:pPr>
              <w:spacing w:after="260" w:line="280.1454709090908"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Name </w:t>
            </w:r>
          </w:p>
          <w:p w:rsidR="00000000" w:rsidDel="00000000" w:rsidP="00000000" w:rsidRDefault="00000000" w:rsidRPr="00000000" w14:paraId="00000062">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40.0" w:type="dxa"/>
              <w:left w:w="120.0" w:type="dxa"/>
              <w:bottom w:w="0.0" w:type="dxa"/>
              <w:right w:w="60.0" w:type="dxa"/>
            </w:tcMar>
            <w:vAlign w:val="top"/>
          </w:tcPr>
          <w:p w:rsidR="00000000" w:rsidDel="00000000" w:rsidP="00000000" w:rsidRDefault="00000000" w:rsidRPr="00000000" w14:paraId="00000063">
            <w:pPr>
              <w:spacing w:after="20"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w:t>
            </w:r>
          </w:p>
          <w:p w:rsidR="00000000" w:rsidDel="00000000" w:rsidP="00000000" w:rsidRDefault="00000000" w:rsidRPr="00000000" w14:paraId="00000064">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p w:rsidR="00000000" w:rsidDel="00000000" w:rsidP="00000000" w:rsidRDefault="00000000" w:rsidRPr="00000000" w14:paraId="00000065">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40.0" w:type="dxa"/>
              <w:left w:w="120.0" w:type="dxa"/>
              <w:bottom w:w="0.0" w:type="dxa"/>
              <w:right w:w="60.0" w:type="dxa"/>
            </w:tcMar>
            <w:vAlign w:val="top"/>
          </w:tcPr>
          <w:p w:rsidR="00000000" w:rsidDel="00000000" w:rsidP="00000000" w:rsidRDefault="00000000" w:rsidRPr="00000000" w14:paraId="00000066">
            <w:pPr>
              <w:spacing w:after="260"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w:t>
            </w:r>
          </w:p>
          <w:p w:rsidR="00000000" w:rsidDel="00000000" w:rsidP="00000000" w:rsidRDefault="00000000" w:rsidRPr="00000000" w14:paraId="00000067">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40.0" w:type="dxa"/>
              <w:left w:w="120.0" w:type="dxa"/>
              <w:bottom w:w="0.0" w:type="dxa"/>
              <w:right w:w="60.0" w:type="dxa"/>
            </w:tcMar>
            <w:vAlign w:val="top"/>
          </w:tcPr>
          <w:p w:rsidR="00000000" w:rsidDel="00000000" w:rsidP="00000000" w:rsidRDefault="00000000" w:rsidRPr="00000000" w14:paraId="00000068">
            <w:pPr>
              <w:spacing w:after="20"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w:t>
            </w:r>
          </w:p>
          <w:p w:rsidR="00000000" w:rsidDel="00000000" w:rsidP="00000000" w:rsidRDefault="00000000" w:rsidRPr="00000000" w14:paraId="00000069">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p>
          <w:p w:rsidR="00000000" w:rsidDel="00000000" w:rsidP="00000000" w:rsidRDefault="00000000" w:rsidRPr="00000000" w14:paraId="0000006A">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40.0" w:type="dxa"/>
              <w:left w:w="120.0" w:type="dxa"/>
              <w:bottom w:w="0.0" w:type="dxa"/>
              <w:right w:w="60.0" w:type="dxa"/>
            </w:tcMar>
          </w:tcPr>
          <w:p w:rsidR="00000000" w:rsidDel="00000000" w:rsidP="00000000" w:rsidRDefault="00000000" w:rsidRPr="00000000" w14:paraId="0000006B">
            <w:pPr>
              <w:spacing w:line="280.1454709090908" w:lineRule="auto"/>
              <w:ind w:left="20" w:righ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information </w:t>
            </w:r>
          </w:p>
        </w:tc>
      </w:tr>
      <w:tr>
        <w:trPr>
          <w:cantSplit w:val="0"/>
          <w:trHeight w:val="585" w:hRule="atLeast"/>
          <w:tblHeader w:val="0"/>
        </w:trPr>
        <w:tc>
          <w:tcPr>
            <w:tcBorders>
              <w:left w:color="000000" w:space="0" w:sz="8" w:val="single"/>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6C">
            <w:pPr>
              <w:spacing w:line="280.14547090909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pfSense-2721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6D">
            <w:pPr>
              <w:spacing w:after="20" w:line="280.1454709090908"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pfSense </w:t>
            </w:r>
          </w:p>
          <w:p w:rsidR="00000000" w:rsidDel="00000000" w:rsidP="00000000" w:rsidRDefault="00000000" w:rsidRPr="00000000" w14:paraId="0000006E">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6F">
            <w:pPr>
              <w:spacing w:line="280.1454709090908"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pfSense.rak7848.com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0">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FreeBDS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1">
            <w:pPr>
              <w:spacing w:line="280.1454709090908"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 </w:t>
            </w:r>
          </w:p>
        </w:tc>
      </w:tr>
      <w:tr>
        <w:trPr>
          <w:cantSplit w:val="0"/>
          <w:trHeight w:val="1395" w:hRule="atLeast"/>
          <w:tblHeader w:val="0"/>
        </w:trPr>
        <w:tc>
          <w:tcPr>
            <w:tcBorders>
              <w:left w:color="000000" w:space="0" w:sz="8" w:val="single"/>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2">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WinServe202 2-0370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3">
            <w:pPr>
              <w:spacing w:line="280.14547090909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074">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2022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5">
            <w:pPr>
              <w:spacing w:line="280.1454709090908"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winserv.rak7848.com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6">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077">
            <w:pPr>
              <w:spacing w:after="40" w:line="259.1999999999999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2022 datacenter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8">
            <w:pPr>
              <w:spacing w:line="280.1454709090908"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60GB </w:t>
            </w:r>
          </w:p>
        </w:tc>
      </w:tr>
      <w:tr>
        <w:trPr>
          <w:cantSplit w:val="0"/>
          <w:trHeight w:val="855" w:hRule="atLeast"/>
          <w:tblHeader w:val="0"/>
        </w:trPr>
        <w:tc>
          <w:tcPr>
            <w:tcBorders>
              <w:left w:color="000000" w:space="0" w:sz="8" w:val="single"/>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9">
            <w:pPr>
              <w:spacing w:line="280.1454709090908"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Win10-4557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A">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B">
            <w:pPr>
              <w:spacing w:line="280.1454709090908"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winclient.rak7848.com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C">
            <w:pPr>
              <w:spacing w:line="280.145470909090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w:t>
            </w:r>
          </w:p>
          <w:p w:rsidR="00000000" w:rsidDel="00000000" w:rsidP="00000000" w:rsidRDefault="00000000" w:rsidRPr="00000000" w14:paraId="0000007D">
            <w:pPr>
              <w:spacing w:after="40" w:line="259.1999999999999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E">
            <w:pPr>
              <w:spacing w:line="280.1454709090908"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50GB </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7F">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RockyLinux8 -1112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80">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Linux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81">
            <w:pPr>
              <w:spacing w:line="280.1454709090908"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linclient.rak7848.com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82">
            <w:pPr>
              <w:spacing w:after="20" w:line="280.1454709090908"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Linux </w:t>
            </w:r>
          </w:p>
          <w:p w:rsidR="00000000" w:rsidDel="00000000" w:rsidP="00000000" w:rsidRDefault="00000000" w:rsidRPr="00000000" w14:paraId="00000083">
            <w:pPr>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w:t>
            </w:r>
          </w:p>
        </w:tc>
        <w:tc>
          <w:tcPr>
            <w:tcBorders>
              <w:bottom w:color="000000" w:space="0" w:sz="8" w:val="single"/>
              <w:right w:color="000000" w:space="0" w:sz="8" w:val="single"/>
            </w:tcBorders>
            <w:shd w:fill="auto" w:val="clear"/>
            <w:tcMar>
              <w:top w:w="40.0" w:type="dxa"/>
              <w:left w:w="120.0" w:type="dxa"/>
              <w:bottom w:w="0.0" w:type="dxa"/>
              <w:right w:w="60.0" w:type="dxa"/>
            </w:tcMar>
            <w:vAlign w:val="top"/>
          </w:tcPr>
          <w:p w:rsidR="00000000" w:rsidDel="00000000" w:rsidP="00000000" w:rsidRDefault="00000000" w:rsidRPr="00000000" w14:paraId="00000084">
            <w:pPr>
              <w:spacing w:line="280.1454709090908"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62GB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980000"/>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Active Directory</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Active Directory is a system administrator that allows us to manage user accounts, devices, and authentication. In the Windows Admin Center, we created an organizational unit and added three users to it. Later on, in Windows Server using PowerShell, we have also added three additional users.</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290.6181818181818" w:lineRule="auto"/>
        <w:ind w:right="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6"/>
          <w:szCs w:val="26"/>
          <w:rtl w:val="0"/>
        </w:rPr>
        <w:t xml:space="preserve">Table 2</w:t>
      </w:r>
      <w:r w:rsidDel="00000000" w:rsidR="00000000" w:rsidRPr="00000000">
        <w:rPr>
          <w:rFonts w:ascii="Times New Roman" w:cs="Times New Roman" w:eastAsia="Times New Roman" w:hAnsi="Times New Roman"/>
          <w:sz w:val="26"/>
          <w:szCs w:val="26"/>
          <w:rtl w:val="0"/>
        </w:rPr>
        <w:t xml:space="preserve">: Test Users for Active Directory</w:t>
      </w:r>
      <w:r w:rsidDel="00000000" w:rsidR="00000000" w:rsidRPr="00000000">
        <w:rPr>
          <w:rFonts w:ascii="Times New Roman" w:cs="Times New Roman" w:eastAsia="Times New Roman" w:hAnsi="Times New Roman"/>
          <w:sz w:val="32"/>
          <w:szCs w:val="32"/>
          <w:rtl w:val="0"/>
        </w:rPr>
        <w:t xml:space="preserve"> </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90"/>
        <w:gridCol w:w="2295"/>
        <w:gridCol w:w="2325"/>
        <w:tblGridChange w:id="0">
          <w:tblGrid>
            <w:gridCol w:w="2205"/>
            <w:gridCol w:w="2190"/>
            <w:gridCol w:w="2295"/>
            <w:gridCol w:w="232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8B">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 </w:t>
            </w:r>
          </w:p>
        </w:tc>
        <w:tc>
          <w:tcPr>
            <w:tcBorders>
              <w:top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8C">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Name </w:t>
            </w:r>
          </w:p>
        </w:tc>
        <w:tc>
          <w:tcPr>
            <w:tcBorders>
              <w:top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8D">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tc>
        <w:tc>
          <w:tcPr>
            <w:tcBorders>
              <w:top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8E">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8F">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Rania Kannan</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90">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Rania</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91">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141218ps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92">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rak7848.com </w:t>
            </w:r>
          </w:p>
        </w:tc>
      </w:tr>
    </w:tbl>
    <w:p w:rsidR="00000000" w:rsidDel="00000000" w:rsidP="00000000" w:rsidRDefault="00000000" w:rsidRPr="00000000" w14:paraId="00000093">
      <w:pPr>
        <w:pStyle w:val="Heading1"/>
        <w:spacing w:after="160" w:line="280.1454709090908" w:lineRule="auto"/>
        <w:rPr>
          <w:rFonts w:ascii="Times New Roman" w:cs="Times New Roman" w:eastAsia="Times New Roman" w:hAnsi="Times New Roman"/>
          <w:b w:val="1"/>
          <w:sz w:val="30"/>
          <w:szCs w:val="30"/>
        </w:rPr>
      </w:pPr>
      <w:bookmarkStart w:colFirst="0" w:colLast="0" w:name="_c1z7476wxbl9" w:id="9"/>
      <w:bookmarkEnd w:id="9"/>
      <w:r w:rsidDel="00000000" w:rsidR="00000000" w:rsidRPr="00000000">
        <w:rPr>
          <w:rtl w:val="0"/>
        </w:rPr>
      </w:r>
    </w:p>
    <w:p w:rsidR="00000000" w:rsidDel="00000000" w:rsidP="00000000" w:rsidRDefault="00000000" w:rsidRPr="00000000" w14:paraId="00000094">
      <w:pPr>
        <w:pStyle w:val="Heading1"/>
        <w:spacing w:after="160" w:line="280.1454709090908" w:lineRule="auto"/>
        <w:rPr>
          <w:sz w:val="30"/>
          <w:szCs w:val="30"/>
        </w:rPr>
      </w:pPr>
      <w:bookmarkStart w:colFirst="0" w:colLast="0" w:name="_r7228zxj7e67" w:id="10"/>
      <w:bookmarkEnd w:id="10"/>
      <w:r w:rsidDel="00000000" w:rsidR="00000000" w:rsidRPr="00000000">
        <w:rPr>
          <w:rFonts w:ascii="Times New Roman" w:cs="Times New Roman" w:eastAsia="Times New Roman" w:hAnsi="Times New Roman"/>
          <w:b w:val="1"/>
          <w:sz w:val="30"/>
          <w:szCs w:val="30"/>
          <w:rtl w:val="0"/>
        </w:rPr>
        <w:t xml:space="preserve">Figure 2</w:t>
      </w:r>
      <w:r w:rsidDel="00000000" w:rsidR="00000000" w:rsidRPr="00000000">
        <w:rPr>
          <w:rFonts w:ascii="Times New Roman" w:cs="Times New Roman" w:eastAsia="Times New Roman" w:hAnsi="Times New Roman"/>
          <w:sz w:val="30"/>
          <w:szCs w:val="30"/>
          <w:rtl w:val="0"/>
        </w:rPr>
        <w:t xml:space="preserve">: Active Directory Topology</w:t>
      </w:r>
      <w:r w:rsidDel="00000000" w:rsidR="00000000" w:rsidRPr="00000000">
        <w:rPr>
          <w:sz w:val="30"/>
          <w:szCs w:val="30"/>
          <w:rtl w:val="0"/>
        </w:rPr>
        <w:t xml:space="preserve"> </w:t>
      </w:r>
    </w:p>
    <w:p w:rsidR="00000000" w:rsidDel="00000000" w:rsidP="00000000" w:rsidRDefault="00000000" w:rsidRPr="00000000" w14:paraId="00000095">
      <w:pPr>
        <w:rPr/>
      </w:pPr>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980000"/>
          <w:sz w:val="40"/>
          <w:szCs w:val="4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980000"/>
          <w:sz w:val="40"/>
          <w:szCs w:val="4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Group Policies:</w:t>
      </w:r>
    </w:p>
    <w:p w:rsidR="00000000" w:rsidDel="00000000" w:rsidP="00000000" w:rsidRDefault="00000000" w:rsidRPr="00000000" w14:paraId="0000009A">
      <w:pPr>
        <w:rPr>
          <w:rFonts w:ascii="Times New Roman" w:cs="Times New Roman" w:eastAsia="Times New Roman" w:hAnsi="Times New Roman"/>
          <w:color w:val="980000"/>
          <w:sz w:val="40"/>
          <w:szCs w:val="40"/>
        </w:rPr>
      </w:pPr>
      <w:r w:rsidDel="00000000" w:rsidR="00000000" w:rsidRPr="00000000">
        <w:rPr>
          <w:rtl w:val="0"/>
        </w:rPr>
      </w:r>
    </w:p>
    <w:p w:rsidR="00000000" w:rsidDel="00000000" w:rsidP="00000000" w:rsidRDefault="00000000" w:rsidRPr="00000000" w14:paraId="0000009B">
      <w:pPr>
        <w:pStyle w:val="Heading1"/>
        <w:spacing w:after="180" w:line="290.6181818181818" w:lineRule="auto"/>
        <w:ind w:right="60"/>
        <w:jc w:val="both"/>
        <w:rPr>
          <w:rFonts w:ascii="Times New Roman" w:cs="Times New Roman" w:eastAsia="Times New Roman" w:hAnsi="Times New Roman"/>
          <w:color w:val="980000"/>
          <w:sz w:val="36"/>
          <w:szCs w:val="36"/>
        </w:rPr>
      </w:pPr>
      <w:bookmarkStart w:colFirst="0" w:colLast="0" w:name="_gh3m6jp0vyfb" w:id="11"/>
      <w:bookmarkEnd w:id="11"/>
      <w:r w:rsidDel="00000000" w:rsidR="00000000" w:rsidRPr="00000000">
        <w:rPr>
          <w:rFonts w:ascii="Times New Roman" w:cs="Times New Roman" w:eastAsia="Times New Roman" w:hAnsi="Times New Roman"/>
          <w:b w:val="1"/>
          <w:sz w:val="26"/>
          <w:szCs w:val="26"/>
          <w:rtl w:val="0"/>
        </w:rPr>
        <w:t xml:space="preserve">Table 3</w:t>
      </w:r>
      <w:r w:rsidDel="00000000" w:rsidR="00000000" w:rsidRPr="00000000">
        <w:rPr>
          <w:rFonts w:ascii="Times New Roman" w:cs="Times New Roman" w:eastAsia="Times New Roman" w:hAnsi="Times New Roman"/>
          <w:sz w:val="26"/>
          <w:szCs w:val="26"/>
          <w:rtl w:val="0"/>
        </w:rPr>
        <w:t xml:space="preserve">:Group policies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80000"/>
                <w:sz w:val="32"/>
                <w:szCs w:val="32"/>
              </w:rPr>
            </w:pPr>
            <w:r w:rsidDel="00000000" w:rsidR="00000000" w:rsidRPr="00000000">
              <w:rPr>
                <w:rFonts w:ascii="Times New Roman" w:cs="Times New Roman" w:eastAsia="Times New Roman" w:hAnsi="Times New Roman"/>
                <w:color w:val="980000"/>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80000"/>
                <w:sz w:val="32"/>
                <w:szCs w:val="32"/>
              </w:rPr>
            </w:pPr>
            <w:r w:rsidDel="00000000" w:rsidR="00000000" w:rsidRPr="00000000">
              <w:rPr>
                <w:rFonts w:ascii="Times New Roman" w:cs="Times New Roman" w:eastAsia="Times New Roman" w:hAnsi="Times New Roman"/>
                <w:color w:val="980000"/>
                <w:sz w:val="32"/>
                <w:szCs w:val="32"/>
                <w:rtl w:val="0"/>
              </w:rPr>
              <w:t xml:space="preserve">Purpose </w:t>
            </w:r>
          </w:p>
        </w:tc>
      </w:tr>
      <w:tr>
        <w:trPr>
          <w:cantSplit w:val="0"/>
          <w:trHeight w:val="592.9687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60.0" w:type="dxa"/>
            </w:tcMar>
            <w:vAlign w:val="top"/>
          </w:tcPr>
          <w:p w:rsidR="00000000" w:rsidDel="00000000" w:rsidP="00000000" w:rsidRDefault="00000000" w:rsidRPr="00000000" w14:paraId="0000009E">
            <w:pPr>
              <w:widowControl w:val="0"/>
              <w:spacing w:line="280.1454709090908"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the access of creating/managing the user accounts. </w:t>
            </w:r>
          </w:p>
        </w:tc>
      </w:tr>
    </w:tbl>
    <w:p w:rsidR="00000000" w:rsidDel="00000000" w:rsidP="00000000" w:rsidRDefault="00000000" w:rsidRPr="00000000" w14:paraId="000000A0">
      <w:pPr>
        <w:rPr>
          <w:rFonts w:ascii="Times New Roman" w:cs="Times New Roman" w:eastAsia="Times New Roman" w:hAnsi="Times New Roman"/>
          <w:color w:val="980000"/>
          <w:sz w:val="40"/>
          <w:szCs w:val="4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DNS </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Windows Server 2022, through server management, the Domain name server (DNS) has been installed and configured. The DNS installation and setup process is made more accessible with Windows Server 2022's server administration tools. Network administrators may effectively configure and manage DNS functions by using the server administration interface, which ensures smooth domain resolution. Managing responsibilities connected to the domain improves the server's overall performance and dependability.</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DHCP</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Winserv, running on Windows Server 2022, acts as a virtual machine responsible for providing DHCP services to the local network. The specified IPv4 range is from 192.168.10.1 to 192.168.10.254, In addition, the default gateway IP address, 192.168.10.254, was intentionally omitted. The LAN interface of the pfSense router is configured with the default gateway IP address.</w:t>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pStyle w:val="Heading1"/>
        <w:spacing w:after="180" w:line="290.6181818181818" w:lineRule="auto"/>
        <w:ind w:right="60"/>
        <w:jc w:val="both"/>
        <w:rPr/>
      </w:pPr>
      <w:bookmarkStart w:colFirst="0" w:colLast="0" w:name="_wnby4de5o1np" w:id="12"/>
      <w:bookmarkEnd w:id="12"/>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DHCP Scope Verification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40"/>
        <w:gridCol w:w="1305"/>
        <w:gridCol w:w="1560"/>
        <w:gridCol w:w="1560"/>
        <w:gridCol w:w="1560"/>
        <w:tblGridChange w:id="0">
          <w:tblGrid>
            <w:gridCol w:w="1635"/>
            <w:gridCol w:w="1740"/>
            <w:gridCol w:w="1305"/>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8.00:00:00</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Git Version Control</w:t>
      </w:r>
    </w:p>
    <w:p w:rsidR="00000000" w:rsidDel="00000000" w:rsidP="00000000" w:rsidRDefault="00000000" w:rsidRPr="00000000" w14:paraId="000000BA">
      <w:pPr>
        <w:rPr>
          <w:rFonts w:ascii="Times New Roman" w:cs="Times New Roman" w:eastAsia="Times New Roman" w:hAnsi="Times New Roman"/>
          <w:color w:val="b54510"/>
          <w:sz w:val="40"/>
          <w:szCs w:val="40"/>
        </w:rPr>
      </w:pPr>
      <w:r w:rsidDel="00000000" w:rsidR="00000000" w:rsidRPr="00000000">
        <w:rPr>
          <w:rtl w:val="0"/>
        </w:rPr>
      </w:r>
    </w:p>
    <w:p w:rsidR="00000000" w:rsidDel="00000000" w:rsidP="00000000" w:rsidRDefault="00000000" w:rsidRPr="00000000" w14:paraId="000000BB">
      <w:pPr>
        <w:spacing w:after="200" w:line="290.6181818181818" w:lineRule="auto"/>
        <w:ind w:right="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"Solace" server is a git repository that can be entered through the RIT VPN (Cisco Secure Client). These commands can be used to get access using a secure shell (ssh): </w:t>
      </w:r>
    </w:p>
    <w:p w:rsidR="00000000" w:rsidDel="00000000" w:rsidP="00000000" w:rsidRDefault="00000000" w:rsidRPr="00000000" w14:paraId="000000BC">
      <w:pPr>
        <w:spacing w:line="280.1454709090908" w:lineRule="auto"/>
        <w:rPr>
          <w:rFonts w:ascii="Times New Roman" w:cs="Times New Roman" w:eastAsia="Times New Roman" w:hAnsi="Times New Roman"/>
          <w:color w:val="0563c1"/>
          <w:sz w:val="28"/>
          <w:szCs w:val="28"/>
          <w:u w:val="single"/>
        </w:rPr>
      </w:pPr>
      <w:r w:rsidDel="00000000" w:rsidR="00000000" w:rsidRPr="00000000">
        <w:rPr>
          <w:rFonts w:ascii="Times New Roman" w:cs="Times New Roman" w:eastAsia="Times New Roman" w:hAnsi="Times New Roman"/>
          <w:sz w:val="28"/>
          <w:szCs w:val="28"/>
          <w:rtl w:val="0"/>
        </w:rPr>
        <w:t xml:space="preserve"> ssh </w:t>
      </w:r>
      <w:r w:rsidDel="00000000" w:rsidR="00000000" w:rsidRPr="00000000">
        <w:rPr>
          <w:rFonts w:ascii="Times New Roman" w:cs="Times New Roman" w:eastAsia="Times New Roman" w:hAnsi="Times New Roman"/>
          <w:color w:val="0563c1"/>
          <w:sz w:val="28"/>
          <w:szCs w:val="28"/>
          <w:u w:val="single"/>
          <w:rtl w:val="0"/>
        </w:rPr>
        <w:t xml:space="preserve">rak7848@solace.ist.rit.edu/home/MAIN/rak7848/repos/</w:t>
      </w:r>
    </w:p>
    <w:p w:rsidR="00000000" w:rsidDel="00000000" w:rsidP="00000000" w:rsidRDefault="00000000" w:rsidRPr="00000000" w14:paraId="000000BD">
      <w:pPr>
        <w:spacing w:after="200" w:line="290.6181818181818" w:lineRule="auto"/>
        <w:ind w:right="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using </w:t>
      </w:r>
    </w:p>
    <w:p w:rsidR="00000000" w:rsidDel="00000000" w:rsidP="00000000" w:rsidRDefault="00000000" w:rsidRPr="00000000" w14:paraId="000000BE">
      <w:pPr>
        <w:spacing w:after="140" w:line="290.6181818181818" w:lineRule="auto"/>
        <w:ind w:right="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clone ssh://rak7848@solace.ist.rit.edu/home/MAIN/rak7848/repos/ </w:t>
      </w:r>
    </w:p>
    <w:p w:rsidR="00000000" w:rsidDel="00000000" w:rsidP="00000000" w:rsidRDefault="00000000" w:rsidRPr="00000000" w14:paraId="000000BF">
      <w:pPr>
        <w:spacing w:after="140" w:line="290.6181818181818" w:lineRule="auto"/>
        <w:ind w:right="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color w:val="b54510"/>
          <w:sz w:val="40"/>
          <w:szCs w:val="40"/>
          <w:highlight w:val="white"/>
        </w:rPr>
      </w:pPr>
      <w:r w:rsidDel="00000000" w:rsidR="00000000" w:rsidRPr="00000000">
        <w:rPr>
          <w:rFonts w:ascii="Times New Roman" w:cs="Times New Roman" w:eastAsia="Times New Roman" w:hAnsi="Times New Roman"/>
          <w:color w:val="b54510"/>
          <w:sz w:val="40"/>
          <w:szCs w:val="40"/>
          <w:highlight w:val="white"/>
          <w:rtl w:val="0"/>
        </w:rPr>
        <w:t xml:space="preserve">Setting up the Storage Server</w:t>
      </w:r>
    </w:p>
    <w:p w:rsidR="00000000" w:rsidDel="00000000" w:rsidP="00000000" w:rsidRDefault="00000000" w:rsidRPr="00000000" w14:paraId="000000C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RAID 1, we're building a mirrored array with the mdadm utility. The array gets divided into sections using a Master Boot Record (MBR) table, which involves creating primary, extended, and logical parts using the fdisk utility. We use specific commands in the computer terminal, like mdadm, to set up the RAID and specify the level and paths for the unused drives. Afterward, we use the command cat /proc/mdstat to check and see how the RAID is doing, getting details about its current status.</w:t>
      </w:r>
    </w:p>
    <w:p w:rsidR="00000000" w:rsidDel="00000000" w:rsidP="00000000" w:rsidRDefault="00000000" w:rsidRPr="00000000" w14:paraId="000000C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Creating a RAID 5 with a GPT Partition Table involves using the mdadm utility to set up the RAID 5 with three specific drives, and then partitioning it using the gdisk command. The steps include creating a new GPT partition table, specifying partitions, formatting them with a chosen file system, and finally, mounting the partitions in directories.</w:t>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pStyle w:val="Heading1"/>
        <w:spacing w:after="180" w:line="290.6181818181818" w:lineRule="auto"/>
        <w:ind w:right="60"/>
        <w:jc w:val="both"/>
        <w:rPr>
          <w:rFonts w:ascii="Times New Roman" w:cs="Times New Roman" w:eastAsia="Times New Roman" w:hAnsi="Times New Roman"/>
          <w:sz w:val="24"/>
          <w:szCs w:val="24"/>
        </w:rPr>
      </w:pPr>
      <w:bookmarkStart w:colFirst="0" w:colLast="0" w:name="_mdn67dnfe5ho" w:id="13"/>
      <w:bookmarkEnd w:id="13"/>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Persistent Mount Verification </w:t>
      </w:r>
    </w:p>
    <w:tbl>
      <w:tblPr>
        <w:tblStyle w:val="Table6"/>
        <w:tblW w:w="11040.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3420"/>
        <w:gridCol w:w="1905"/>
        <w:gridCol w:w="2895"/>
        <w:tblGridChange w:id="0">
          <w:tblGrid>
            <w:gridCol w:w="2820"/>
            <w:gridCol w:w="3420"/>
            <w:gridCol w:w="1905"/>
            <w:gridCol w:w="289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6">
            <w:pPr>
              <w:spacing w:line="256.80001090909093" w:lineRule="auto"/>
              <w:ind w:left="0" w:firstLine="0"/>
              <w:jc w:val="center"/>
              <w:rPr>
                <w:sz w:val="24"/>
                <w:szCs w:val="24"/>
              </w:rPr>
            </w:pPr>
            <w:r w:rsidDel="00000000" w:rsidR="00000000" w:rsidRPr="00000000">
              <w:rPr>
                <w:sz w:val="24"/>
                <w:szCs w:val="24"/>
                <w:rtl w:val="0"/>
              </w:rPr>
              <w:t xml:space="preserve">Device </w:t>
            </w:r>
          </w:p>
        </w:tc>
        <w:tc>
          <w:tcPr>
            <w:tcBorders>
              <w:top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7">
            <w:pPr>
              <w:spacing w:line="256.80001090909093" w:lineRule="auto"/>
              <w:ind w:left="1120" w:firstLine="0"/>
              <w:rPr>
                <w:sz w:val="24"/>
                <w:szCs w:val="24"/>
              </w:rPr>
            </w:pPr>
            <w:r w:rsidDel="00000000" w:rsidR="00000000" w:rsidRPr="00000000">
              <w:rPr>
                <w:sz w:val="24"/>
                <w:szCs w:val="24"/>
                <w:rtl w:val="0"/>
              </w:rPr>
              <w:t xml:space="preserve">UUID </w:t>
            </w:r>
          </w:p>
        </w:tc>
        <w:tc>
          <w:tcPr>
            <w:tcBorders>
              <w:top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8">
            <w:pPr>
              <w:spacing w:line="256.80001090909093" w:lineRule="auto"/>
              <w:ind w:left="0" w:firstLine="0"/>
              <w:rPr>
                <w:sz w:val="24"/>
                <w:szCs w:val="24"/>
              </w:rPr>
            </w:pPr>
            <w:r w:rsidDel="00000000" w:rsidR="00000000" w:rsidRPr="00000000">
              <w:rPr>
                <w:sz w:val="24"/>
                <w:szCs w:val="24"/>
                <w:rtl w:val="0"/>
              </w:rPr>
              <w:t xml:space="preserve">Mount Point  </w:t>
            </w:r>
          </w:p>
        </w:tc>
        <w:tc>
          <w:tcPr>
            <w:tcBorders>
              <w:top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9">
            <w:pPr>
              <w:spacing w:line="256.80001090909093" w:lineRule="auto"/>
              <w:ind w:left="1120" w:firstLine="0"/>
              <w:rPr>
                <w:sz w:val="24"/>
                <w:szCs w:val="24"/>
              </w:rPr>
            </w:pPr>
            <w:r w:rsidDel="00000000" w:rsidR="00000000" w:rsidRPr="00000000">
              <w:rPr>
                <w:sz w:val="24"/>
                <w:szCs w:val="24"/>
                <w:rtl w:val="0"/>
              </w:rPr>
              <w:t xml:space="preserve">File Type </w:t>
            </w:r>
          </w:p>
        </w:tc>
      </w:tr>
      <w:tr>
        <w:trPr>
          <w:cantSplit w:val="0"/>
          <w:trHeight w:val="42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A">
            <w:pPr>
              <w:spacing w:line="256.80001090909093" w:lineRule="auto"/>
              <w:ind w:left="1120" w:firstLine="0"/>
              <w:rPr>
                <w:sz w:val="24"/>
                <w:szCs w:val="24"/>
              </w:rPr>
            </w:pPr>
            <w:r w:rsidDel="00000000" w:rsidR="00000000" w:rsidRPr="00000000">
              <w:rPr>
                <w:sz w:val="24"/>
                <w:szCs w:val="24"/>
                <w:rtl w:val="0"/>
              </w:rPr>
              <w:t xml:space="preserve">/dev/sdb</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"c968bc5a-36e8-4a41-9467-9948c50228fa"</w:t>
            </w:r>
          </w:p>
          <w:p w:rsidR="00000000" w:rsidDel="00000000" w:rsidP="00000000" w:rsidRDefault="00000000" w:rsidRPr="00000000" w14:paraId="000000CC">
            <w:pPr>
              <w:spacing w:line="256.80001090909093" w:lineRule="auto"/>
              <w:ind w:left="1120" w:firstLine="0"/>
              <w:rPr>
                <w:sz w:val="24"/>
                <w:szCs w:val="24"/>
              </w:rPr>
            </w:pPr>
            <w:r w:rsidDel="00000000" w:rsidR="00000000" w:rsidRPr="00000000">
              <w:rPr>
                <w:rtl w:val="0"/>
              </w:rPr>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D">
            <w:pPr>
              <w:spacing w:line="256.80001090909093" w:lineRule="auto"/>
              <w:ind w:left="0" w:firstLine="0"/>
              <w:rPr>
                <w:sz w:val="24"/>
                <w:szCs w:val="24"/>
              </w:rPr>
            </w:pPr>
            <w:r w:rsidDel="00000000" w:rsidR="00000000" w:rsidRPr="00000000">
              <w:rPr>
                <w:sz w:val="24"/>
                <w:szCs w:val="24"/>
                <w:rtl w:val="0"/>
              </w:rPr>
              <w:t xml:space="preserve">/media/samba</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E">
            <w:pPr>
              <w:spacing w:line="256.80001090909093" w:lineRule="auto"/>
              <w:ind w:left="1120" w:firstLine="0"/>
              <w:rPr>
                <w:sz w:val="24"/>
                <w:szCs w:val="24"/>
              </w:rPr>
            </w:pPr>
            <w:r w:rsidDel="00000000" w:rsidR="00000000" w:rsidRPr="00000000">
              <w:rPr>
                <w:sz w:val="24"/>
                <w:szCs w:val="24"/>
                <w:rtl w:val="0"/>
              </w:rPr>
              <w:t xml:space="preserve">xfs</w:t>
            </w:r>
          </w:p>
        </w:tc>
      </w:tr>
      <w:tr>
        <w:trPr>
          <w:cantSplit w:val="0"/>
          <w:trHeight w:val="24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CF">
            <w:pPr>
              <w:spacing w:line="256.80001090909093" w:lineRule="auto"/>
              <w:ind w:left="1120" w:firstLine="0"/>
              <w:rPr>
                <w:sz w:val="24"/>
                <w:szCs w:val="24"/>
              </w:rPr>
            </w:pPr>
            <w:r w:rsidDel="00000000" w:rsidR="00000000" w:rsidRPr="00000000">
              <w:rPr>
                <w:sz w:val="24"/>
                <w:szCs w:val="24"/>
                <w:rtl w:val="0"/>
              </w:rPr>
              <w:t xml:space="preserve">/dev/md0p1</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"4b979dcf-fa30-4a4a-83c2-175f51547b37"</w:t>
            </w:r>
          </w:p>
          <w:p w:rsidR="00000000" w:rsidDel="00000000" w:rsidP="00000000" w:rsidRDefault="00000000" w:rsidRPr="00000000" w14:paraId="000000D1">
            <w:pPr>
              <w:spacing w:line="256.80001090909093" w:lineRule="auto"/>
              <w:ind w:left="112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2">
            <w:pPr>
              <w:spacing w:line="256.80001090909093" w:lineRule="auto"/>
              <w:ind w:left="0" w:firstLine="0"/>
              <w:rPr>
                <w:sz w:val="24"/>
                <w:szCs w:val="24"/>
              </w:rPr>
            </w:pPr>
            <w:r w:rsidDel="00000000" w:rsidR="00000000" w:rsidRPr="00000000">
              <w:rPr>
                <w:sz w:val="24"/>
                <w:szCs w:val="24"/>
                <w:rtl w:val="0"/>
              </w:rPr>
              <w:t xml:space="preserve">/media/nfs1</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3">
            <w:pPr>
              <w:spacing w:line="256.80001090909093" w:lineRule="auto"/>
              <w:ind w:left="1120" w:firstLine="0"/>
              <w:rPr>
                <w:sz w:val="24"/>
                <w:szCs w:val="24"/>
              </w:rPr>
            </w:pPr>
            <w:r w:rsidDel="00000000" w:rsidR="00000000" w:rsidRPr="00000000">
              <w:rPr>
                <w:sz w:val="24"/>
                <w:szCs w:val="24"/>
                <w:rtl w:val="0"/>
              </w:rPr>
              <w:t xml:space="preserve">xfs</w:t>
            </w:r>
          </w:p>
        </w:tc>
      </w:tr>
      <w:tr>
        <w:trPr>
          <w:cantSplit w:val="0"/>
          <w:trHeight w:val="24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4">
            <w:pPr>
              <w:spacing w:line="256.80001090909093" w:lineRule="auto"/>
              <w:ind w:left="1120" w:firstLine="0"/>
              <w:rPr>
                <w:sz w:val="24"/>
                <w:szCs w:val="24"/>
              </w:rPr>
            </w:pPr>
            <w:r w:rsidDel="00000000" w:rsidR="00000000" w:rsidRPr="00000000">
              <w:rPr>
                <w:sz w:val="24"/>
                <w:szCs w:val="24"/>
                <w:rtl w:val="0"/>
              </w:rPr>
              <w:t xml:space="preserve">/dev/md0p5</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"4fe67518-e4bc-420c-b5c2-91c22b5754c8"</w:t>
            </w:r>
          </w:p>
          <w:p w:rsidR="00000000" w:rsidDel="00000000" w:rsidP="00000000" w:rsidRDefault="00000000" w:rsidRPr="00000000" w14:paraId="000000D6">
            <w:pPr>
              <w:spacing w:line="256.80001090909093" w:lineRule="auto"/>
              <w:ind w:left="112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7">
            <w:pPr>
              <w:spacing w:line="256.80001090909093" w:lineRule="auto"/>
              <w:ind w:left="0" w:firstLine="0"/>
              <w:rPr>
                <w:sz w:val="24"/>
                <w:szCs w:val="24"/>
              </w:rPr>
            </w:pPr>
            <w:r w:rsidDel="00000000" w:rsidR="00000000" w:rsidRPr="00000000">
              <w:rPr>
                <w:sz w:val="24"/>
                <w:szCs w:val="24"/>
                <w:rtl w:val="0"/>
              </w:rPr>
              <w:t xml:space="preserve">/media/nfs2</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8">
            <w:pPr>
              <w:spacing w:line="256.80001090909093" w:lineRule="auto"/>
              <w:ind w:left="1120" w:firstLine="0"/>
              <w:rPr>
                <w:sz w:val="24"/>
                <w:szCs w:val="24"/>
              </w:rPr>
            </w:pPr>
            <w:r w:rsidDel="00000000" w:rsidR="00000000" w:rsidRPr="00000000">
              <w:rPr>
                <w:sz w:val="24"/>
                <w:szCs w:val="24"/>
                <w:rtl w:val="0"/>
              </w:rPr>
              <w:t xml:space="preserve">xfs</w:t>
            </w:r>
          </w:p>
        </w:tc>
      </w:tr>
      <w:tr>
        <w:trPr>
          <w:cantSplit w:val="0"/>
          <w:trHeight w:val="24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9">
            <w:pPr>
              <w:spacing w:line="256.80001090909093" w:lineRule="auto"/>
              <w:ind w:left="1120" w:firstLine="0"/>
              <w:rPr>
                <w:sz w:val="24"/>
                <w:szCs w:val="24"/>
              </w:rPr>
            </w:pPr>
            <w:r w:rsidDel="00000000" w:rsidR="00000000" w:rsidRPr="00000000">
              <w:rPr>
                <w:sz w:val="24"/>
                <w:szCs w:val="24"/>
                <w:rtl w:val="0"/>
              </w:rPr>
              <w:t xml:space="preserve">/dev/md1p1</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"224c1483-fb76-494d-8909-6d4e75207125"</w:t>
            </w:r>
          </w:p>
          <w:p w:rsidR="00000000" w:rsidDel="00000000" w:rsidP="00000000" w:rsidRDefault="00000000" w:rsidRPr="00000000" w14:paraId="000000DB">
            <w:pPr>
              <w:spacing w:line="256.80001090909093" w:lineRule="auto"/>
              <w:ind w:left="112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C">
            <w:pPr>
              <w:spacing w:line="256.80001090909093" w:lineRule="auto"/>
              <w:ind w:left="0" w:firstLine="0"/>
              <w:rPr>
                <w:sz w:val="24"/>
                <w:szCs w:val="24"/>
              </w:rPr>
            </w:pPr>
            <w:r w:rsidDel="00000000" w:rsidR="00000000" w:rsidRPr="00000000">
              <w:rPr>
                <w:sz w:val="24"/>
                <w:szCs w:val="24"/>
                <w:rtl w:val="0"/>
              </w:rPr>
              <w:t xml:space="preserve">/media/samba1</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D">
            <w:pPr>
              <w:spacing w:line="256.80001090909093" w:lineRule="auto"/>
              <w:ind w:left="1120" w:firstLine="0"/>
              <w:rPr>
                <w:sz w:val="24"/>
                <w:szCs w:val="24"/>
              </w:rPr>
            </w:pPr>
            <w:r w:rsidDel="00000000" w:rsidR="00000000" w:rsidRPr="00000000">
              <w:rPr>
                <w:sz w:val="24"/>
                <w:szCs w:val="24"/>
                <w:rtl w:val="0"/>
              </w:rPr>
              <w:t xml:space="preserve">xfs</w:t>
            </w:r>
          </w:p>
        </w:tc>
      </w:tr>
      <w:tr>
        <w:trPr>
          <w:cantSplit w:val="0"/>
          <w:trHeight w:val="24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E">
            <w:pPr>
              <w:spacing w:line="256.80001090909093" w:lineRule="auto"/>
              <w:ind w:left="1120" w:firstLine="0"/>
              <w:rPr>
                <w:sz w:val="24"/>
                <w:szCs w:val="24"/>
              </w:rPr>
            </w:pPr>
            <w:r w:rsidDel="00000000" w:rsidR="00000000" w:rsidRPr="00000000">
              <w:rPr>
                <w:sz w:val="24"/>
                <w:szCs w:val="24"/>
                <w:rtl w:val="0"/>
              </w:rPr>
              <w:t xml:space="preserve">/dev/md1p2</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"9b60626b-33d9-42d8-be03-be297eb6cf52"</w:t>
            </w:r>
          </w:p>
          <w:p w:rsidR="00000000" w:rsidDel="00000000" w:rsidP="00000000" w:rsidRDefault="00000000" w:rsidRPr="00000000" w14:paraId="000000E0">
            <w:pPr>
              <w:spacing w:line="256.80001090909093" w:lineRule="auto"/>
              <w:ind w:left="112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1">
            <w:pPr>
              <w:spacing w:line="256.80001090909093" w:lineRule="auto"/>
              <w:ind w:left="0" w:firstLine="0"/>
              <w:rPr>
                <w:sz w:val="24"/>
                <w:szCs w:val="24"/>
              </w:rPr>
            </w:pPr>
            <w:r w:rsidDel="00000000" w:rsidR="00000000" w:rsidRPr="00000000">
              <w:rPr>
                <w:sz w:val="24"/>
                <w:szCs w:val="24"/>
                <w:rtl w:val="0"/>
              </w:rPr>
              <w:t xml:space="preserve">/media/samba2</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2">
            <w:pPr>
              <w:spacing w:line="256.80001090909093" w:lineRule="auto"/>
              <w:ind w:left="1120" w:firstLine="0"/>
              <w:rPr>
                <w:sz w:val="24"/>
                <w:szCs w:val="24"/>
              </w:rPr>
            </w:pPr>
            <w:r w:rsidDel="00000000" w:rsidR="00000000" w:rsidRPr="00000000">
              <w:rPr>
                <w:sz w:val="24"/>
                <w:szCs w:val="24"/>
                <w:rtl w:val="0"/>
              </w:rPr>
              <w:t xml:space="preserve">xfs</w:t>
            </w:r>
          </w:p>
        </w:tc>
      </w:tr>
      <w:tr>
        <w:trPr>
          <w:cantSplit w:val="0"/>
          <w:trHeight w:val="24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3">
            <w:pPr>
              <w:spacing w:line="256.80001090909093" w:lineRule="auto"/>
              <w:ind w:left="1120" w:firstLine="0"/>
              <w:rPr>
                <w:sz w:val="24"/>
                <w:szCs w:val="24"/>
              </w:rPr>
            </w:pPr>
            <w:r w:rsidDel="00000000" w:rsidR="00000000" w:rsidRPr="00000000">
              <w:rPr>
                <w:sz w:val="24"/>
                <w:szCs w:val="24"/>
                <w:rtl w:val="0"/>
              </w:rPr>
              <w:t xml:space="preserve">/dev/md1p3</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"b80c9d41-90d5-4e5e-862a-Oalde4e39081"</w:t>
            </w:r>
          </w:p>
          <w:p w:rsidR="00000000" w:rsidDel="00000000" w:rsidP="00000000" w:rsidRDefault="00000000" w:rsidRPr="00000000" w14:paraId="000000E5">
            <w:pPr>
              <w:spacing w:line="256.80001090909093" w:lineRule="auto"/>
              <w:ind w:left="112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6">
            <w:pPr>
              <w:spacing w:line="256.80001090909093" w:lineRule="auto"/>
              <w:ind w:left="0" w:firstLine="0"/>
              <w:rPr>
                <w:sz w:val="24"/>
                <w:szCs w:val="24"/>
              </w:rPr>
            </w:pPr>
            <w:r w:rsidDel="00000000" w:rsidR="00000000" w:rsidRPr="00000000">
              <w:rPr>
                <w:sz w:val="24"/>
                <w:szCs w:val="24"/>
                <w:rtl w:val="0"/>
              </w:rPr>
              <w:t xml:space="preserve">/media/samba3</w:t>
            </w:r>
          </w:p>
        </w:tc>
        <w:tc>
          <w:tcPr>
            <w:tcBorders>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E7">
            <w:pPr>
              <w:spacing w:line="256.80001090909093" w:lineRule="auto"/>
              <w:ind w:left="1120" w:firstLine="0"/>
              <w:rPr>
                <w:sz w:val="24"/>
                <w:szCs w:val="24"/>
              </w:rPr>
            </w:pPr>
            <w:r w:rsidDel="00000000" w:rsidR="00000000" w:rsidRPr="00000000">
              <w:rPr>
                <w:sz w:val="24"/>
                <w:szCs w:val="24"/>
                <w:rtl w:val="0"/>
              </w:rPr>
              <w:t xml:space="preserve">xfs</w:t>
            </w:r>
          </w:p>
        </w:tc>
      </w:tr>
    </w:tbl>
    <w:p w:rsidR="00000000" w:rsidDel="00000000" w:rsidP="00000000" w:rsidRDefault="00000000" w:rsidRPr="00000000" w14:paraId="000000E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rtl w:val="0"/>
        </w:rPr>
        <w:t xml:space="preserve">Reverse Lookup Zone:</w:t>
      </w:r>
    </w:p>
    <w:p w:rsidR="00000000" w:rsidDel="00000000" w:rsidP="00000000" w:rsidRDefault="00000000" w:rsidRPr="00000000" w14:paraId="000000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reverse lookup zone was set up to facilitate the resolution of IP addresses to hostnames within the network. Currently, each zone's data contains extensive information on all five linked devices. Updated records of the reverse lookup zone now included information on the Storage Server, Windows Server 2022, Windows 10 client, pfSense router, and Rocky Linux client. These entries cover the Reverse lookup zone.</w:t>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line="290.6181818181818" w:lineRule="auto"/>
        <w:ind w:right="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6</w:t>
      </w:r>
      <w:r w:rsidDel="00000000" w:rsidR="00000000" w:rsidRPr="00000000">
        <w:rPr>
          <w:rFonts w:ascii="Times New Roman" w:cs="Times New Roman" w:eastAsia="Times New Roman" w:hAnsi="Times New Roman"/>
          <w:sz w:val="26"/>
          <w:szCs w:val="26"/>
          <w:rtl w:val="0"/>
        </w:rPr>
        <w:t xml:space="preserve">: 10.168.192.in-addr.arpa Reverse lookup zone records</w:t>
      </w:r>
    </w:p>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30"/>
        <w:tblGridChange w:id="0">
          <w:tblGrid>
            <w:gridCol w:w="4470"/>
            <w:gridCol w:w="453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ED">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 </w:t>
            </w:r>
          </w:p>
        </w:tc>
        <w:tc>
          <w:tcPr>
            <w:tcBorders>
              <w:top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EE">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EF">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11.10.168.192.in-addr.arpa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0">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winclient.rak7848.com</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1">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13.10.168.192.in-addr.arpa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2">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linclient.rak7848.com</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3">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1.10.168.192.in-addr.arpa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4">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winserv.rak7848.com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5">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254.10.168. 192.in-addr.arpa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6">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pfSense.rak7848.com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7">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12.10.168.192.in-addr.arpa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0F8">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storageserv.rak7848.com</w:t>
            </w:r>
          </w:p>
        </w:tc>
      </w:tr>
    </w:tbl>
    <w:p w:rsidR="00000000" w:rsidDel="00000000" w:rsidP="00000000" w:rsidRDefault="00000000" w:rsidRPr="00000000" w14:paraId="000000F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40"/>
          <w:szCs w:val="40"/>
          <w:highlight w:val="white"/>
          <w:rtl w:val="0"/>
        </w:rPr>
        <w:t xml:space="preserve">Forward Lookup Zone:</w:t>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default, just the server is included in the forward lookup zone that is created. An extra forward lookup zone was established to aid in the translation of hostnames to IP addresses within the network. Next, particular data for each of the five linked devices—the Storage Server, Windows Server 2022, Windows 10 client, pfSense router, and Rocky Linux client—was added to the entries in the forward lookup zone. The website information for rak7848.com in particular has been added to the forward lookup zone's data.</w:t>
      </w:r>
    </w:p>
    <w:p w:rsidR="00000000" w:rsidDel="00000000" w:rsidP="00000000" w:rsidRDefault="00000000" w:rsidRPr="00000000" w14:paraId="0000010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290.6181818181818" w:lineRule="auto"/>
        <w:ind w:right="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7</w:t>
      </w:r>
      <w:r w:rsidDel="00000000" w:rsidR="00000000" w:rsidRPr="00000000">
        <w:rPr>
          <w:rFonts w:ascii="Times New Roman" w:cs="Times New Roman" w:eastAsia="Times New Roman" w:hAnsi="Times New Roman"/>
          <w:sz w:val="26"/>
          <w:szCs w:val="26"/>
          <w:rtl w:val="0"/>
        </w:rPr>
        <w:t xml:space="preserve">: rak7848.com Forward lookup zone records </w:t>
      </w:r>
    </w:p>
    <w:tbl>
      <w:tblPr>
        <w:tblStyle w:val="Table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410"/>
        <w:tblGridChange w:id="0">
          <w:tblGrid>
            <w:gridCol w:w="4590"/>
            <w:gridCol w:w="441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2">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tcBorders>
              <w:top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3">
            <w:pPr>
              <w:spacing w:line="280.145470909090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4">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ForestDnsZones.rak7848.com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5">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6">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linclient.rak7848.com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7">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192.168.10.13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8">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winclient.rak7848.com</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9">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192.168.10.11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A">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DomainDnsZones.rak7848.com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B">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C">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pfSense.rak7848.com</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D">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192.168.10.254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E">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rak7848.com </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0F">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10">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storageserv.rak7848.com</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11">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192.168.10.12 </w:t>
            </w:r>
          </w:p>
        </w:tc>
      </w:tr>
      <w:tr>
        <w:trPr>
          <w:cantSplit w:val="0"/>
          <w:trHeight w:val="330" w:hRule="atLeast"/>
          <w:tblHeader w:val="0"/>
        </w:trPr>
        <w:tc>
          <w:tcPr>
            <w:tcBorders>
              <w:left w:color="000000" w:space="0" w:sz="8" w:val="single"/>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12">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winserv.rak7848.com</w:t>
            </w:r>
          </w:p>
        </w:tc>
        <w:tc>
          <w:tcPr>
            <w:tcBorders>
              <w:bottom w:color="000000" w:space="0" w:sz="8" w:val="single"/>
              <w:right w:color="000000" w:space="0" w:sz="8" w:val="single"/>
            </w:tcBorders>
            <w:tcMar>
              <w:top w:w="60.0" w:type="dxa"/>
              <w:left w:w="120.0" w:type="dxa"/>
              <w:bottom w:w="0.0" w:type="dxa"/>
              <w:right w:w="120.0" w:type="dxa"/>
            </w:tcMar>
            <w:vAlign w:val="top"/>
          </w:tcPr>
          <w:p w:rsidR="00000000" w:rsidDel="00000000" w:rsidP="00000000" w:rsidRDefault="00000000" w:rsidRPr="00000000" w14:paraId="00000113">
            <w:pPr>
              <w:spacing w:line="280.145470909090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 </w:t>
            </w:r>
          </w:p>
        </w:tc>
      </w:tr>
    </w:tbl>
    <w:p w:rsidR="00000000" w:rsidDel="00000000" w:rsidP="00000000" w:rsidRDefault="00000000" w:rsidRPr="00000000" w14:paraId="0000011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pStyle w:val="Heading1"/>
        <w:ind w:right="60"/>
        <w:jc w:val="both"/>
        <w:rPr>
          <w:rFonts w:ascii="Times New Roman" w:cs="Times New Roman" w:eastAsia="Times New Roman" w:hAnsi="Times New Roman"/>
          <w:color w:val="980000"/>
          <w:sz w:val="40"/>
          <w:szCs w:val="40"/>
        </w:rPr>
      </w:pPr>
      <w:bookmarkStart w:colFirst="0" w:colLast="0" w:name="_82pkqeco97gj" w:id="14"/>
      <w:bookmarkEnd w:id="14"/>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Fonts w:ascii="Times New Roman" w:cs="Times New Roman" w:eastAsia="Times New Roman" w:hAnsi="Times New Roman"/>
          <w:color w:val="980000"/>
          <w:sz w:val="40"/>
          <w:szCs w:val="40"/>
          <w:highlight w:val="white"/>
          <w:rtl w:val="0"/>
        </w:rPr>
        <w:t xml:space="preserve">FTP, Samba, RSYNC Setup:</w:t>
      </w: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focus here was on preparing a comprehensive list of file sharing by configuring services such as FTP, Samba, RSYNC, and NFS. The Linclient and Winclient storage servers participate in this setup. The FTP server works on port 21 and allows all anonymous and known users to log in through it. As for the Samba server, it works on ports 445 and 139. It supports the passwords for four unique users, and they are organized through a system called “writers.” A Samba directory is created with the ownership of the corresponding group.</w:t>
      </w:r>
    </w:p>
    <w:p w:rsidR="00000000" w:rsidDel="00000000" w:rsidP="00000000" w:rsidRDefault="00000000" w:rsidRPr="00000000" w14:paraId="0000012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RSYNC server is connected. Which binds to port 873, in the /media/rsync directory, to allow traffic on ports 139, 21, 445, and 873. Protection serious rules are configured. NFS configuration includes exporting the /media/nfs1/weezer directory, with firewall rules to support NFS. linclient successfully mounts /media/nfs1/weezer as its network file system, while drive Z is anonymously connected to NFS on winclient.</w:t>
      </w:r>
    </w:p>
    <w:p w:rsidR="00000000" w:rsidDel="00000000" w:rsidP="00000000" w:rsidRDefault="00000000" w:rsidRPr="00000000" w14:paraId="0000012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infrastructure for sharing files within the network is strong by providing these services. This LAB was associated with focusing on securing FTP connections, configuring Samba servers, and extending the Linux file system using NFS, in addition to the importance of FTP, Samba, and NFS in facilitating file sharing across different systems.</w:t>
      </w:r>
    </w:p>
    <w:p w:rsidR="00000000" w:rsidDel="00000000" w:rsidP="00000000" w:rsidRDefault="00000000" w:rsidRPr="00000000" w14:paraId="0000012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