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EB81" w14:textId="77777777" w:rsidR="00B34514" w:rsidRPr="000A799B" w:rsidRDefault="00B34514" w:rsidP="00B34514">
      <w:pPr>
        <w:tabs>
          <w:tab w:val="left" w:pos="121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</w:pPr>
      <w:bookmarkStart w:id="0" w:name="_Hlk106772689"/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GB" w:eastAsia="id-ID"/>
        </w:rPr>
        <w:t>Incident Radio Communications Plan</w:t>
      </w:r>
      <w:r w:rsidRPr="000A799B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  <w:t xml:space="preserve"> (ICS 205)</w:t>
      </w:r>
    </w:p>
    <w:tbl>
      <w:tblPr>
        <w:tblW w:w="14589" w:type="dxa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49"/>
        <w:gridCol w:w="1711"/>
        <w:gridCol w:w="89"/>
        <w:gridCol w:w="1711"/>
        <w:gridCol w:w="180"/>
        <w:gridCol w:w="989"/>
        <w:gridCol w:w="267"/>
        <w:gridCol w:w="905"/>
        <w:gridCol w:w="1080"/>
        <w:gridCol w:w="900"/>
        <w:gridCol w:w="540"/>
        <w:gridCol w:w="540"/>
        <w:gridCol w:w="1169"/>
        <w:gridCol w:w="3430"/>
      </w:tblGrid>
      <w:tr w:rsidR="00B34514" w:rsidRPr="000A799B" w14:paraId="26D7DB1A" w14:textId="77777777" w:rsidTr="0092746A">
        <w:trPr>
          <w:trHeight w:val="930"/>
        </w:trPr>
        <w:tc>
          <w:tcPr>
            <w:tcW w:w="4589" w:type="dxa"/>
            <w:gridSpan w:val="5"/>
          </w:tcPr>
          <w:p w14:paraId="10B77727" w14:textId="2B1E71C1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Nama Insiden:</w:t>
            </w:r>
            <w:r w:rsidR="00606813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r w:rsidR="00606813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r w:rsidR="00606813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incident_</w:t>
            </w:r>
            <w:r w:rsidR="00606813">
              <w:rPr>
                <w:rFonts w:ascii="Arial" w:eastAsia="Arial MT" w:hAnsi="Arial" w:cs="Arial"/>
                <w:b/>
                <w:sz w:val="20"/>
                <w:lang w:val="en-US"/>
              </w:rPr>
              <w:t>name }}</w:t>
            </w:r>
          </w:p>
        </w:tc>
        <w:tc>
          <w:tcPr>
            <w:tcW w:w="4861" w:type="dxa"/>
            <w:gridSpan w:val="7"/>
          </w:tcPr>
          <w:p w14:paraId="6962CAF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Tanggal/Jam Disiapkan:</w:t>
            </w:r>
          </w:p>
          <w:p w14:paraId="0E12321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82" w:after="0" w:line="240" w:lineRule="auto"/>
              <w:ind w:left="104" w:right="90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Tanggal:</w:t>
            </w:r>
          </w:p>
          <w:p w14:paraId="6B19531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80" w:after="0" w:line="240" w:lineRule="auto"/>
              <w:ind w:left="104" w:right="90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Jam:</w:t>
            </w:r>
          </w:p>
        </w:tc>
        <w:tc>
          <w:tcPr>
            <w:tcW w:w="5139" w:type="dxa"/>
            <w:gridSpan w:val="3"/>
          </w:tcPr>
          <w:p w14:paraId="4595309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3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 Operasional:</w:t>
            </w:r>
          </w:p>
          <w:p w14:paraId="48C6F3C0" w14:textId="7299F6A1" w:rsidR="00606813" w:rsidRPr="000A799B" w:rsidRDefault="00606813" w:rsidP="00606813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Tanggal: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Sampai Tanggal: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</w:p>
          <w:p w14:paraId="4805F013" w14:textId="1381D6C8" w:rsidR="00B34514" w:rsidRPr="000A799B" w:rsidRDefault="00606813" w:rsidP="00606813">
            <w:pPr>
              <w:widowControl w:val="0"/>
              <w:tabs>
                <w:tab w:val="left" w:pos="2427"/>
              </w:tabs>
              <w:autoSpaceDE w:val="0"/>
              <w:autoSpaceDN w:val="0"/>
              <w:spacing w:before="80" w:after="0" w:line="240" w:lineRule="auto"/>
              <w:ind w:left="10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   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 }}</w:t>
            </w:r>
          </w:p>
        </w:tc>
      </w:tr>
      <w:tr w:rsidR="00B34514" w:rsidRPr="000A799B" w14:paraId="296FA935" w14:textId="77777777" w:rsidTr="0092746A">
        <w:trPr>
          <w:trHeight w:val="311"/>
        </w:trPr>
        <w:tc>
          <w:tcPr>
            <w:tcW w:w="14589" w:type="dxa"/>
            <w:gridSpan w:val="15"/>
            <w:tcBorders>
              <w:bottom w:val="single" w:sz="4" w:space="0" w:color="000000"/>
            </w:tcBorders>
          </w:tcPr>
          <w:p w14:paraId="41FD31E3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Saluran Radio yang Digunakan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</w:tc>
      </w:tr>
      <w:tr w:rsidR="00B34514" w:rsidRPr="000A799B" w14:paraId="0704477B" w14:textId="77777777" w:rsidTr="0092746A">
        <w:trPr>
          <w:trHeight w:val="70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24A1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15790E2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36" w:right="71" w:hanging="29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Zona</w:t>
            </w:r>
            <w:r w:rsidRPr="000A799B">
              <w:rPr>
                <w:rFonts w:ascii="Arial" w:eastAsia="Arial MT" w:hAnsi="Arial" w:cs="Arial"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Grp.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BE72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0993FD0D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79" w:right="74" w:hanging="65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Ch</w:t>
            </w:r>
            <w:r w:rsidRPr="000A799B">
              <w:rPr>
                <w:rFonts w:ascii="Arial" w:eastAsia="Arial MT" w:hAnsi="Arial" w:cs="Arial"/>
                <w:spacing w:val="-48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#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82D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sz w:val="20"/>
                <w:lang w:val="en-US"/>
              </w:rPr>
            </w:pPr>
          </w:p>
          <w:p w14:paraId="242B1E8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253F62F6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517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Fungsi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E2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38" w:right="116" w:hanging="1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Nama Saluran / Grup Bicara pada Sistem Radio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EC7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sz w:val="20"/>
                <w:lang w:val="en-US"/>
              </w:rPr>
            </w:pPr>
          </w:p>
          <w:p w14:paraId="09BDDBA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53A09AB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62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Penugasan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43A7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3BF94A0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81" w:right="86" w:hanging="56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RX Freq</w:t>
            </w:r>
            <w:r w:rsidRPr="000A799B">
              <w:rPr>
                <w:rFonts w:ascii="Arial" w:eastAsia="Arial MT" w:hAnsi="Arial" w:cs="Arial"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N/W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47F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446A46F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4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RX</w:t>
            </w:r>
          </w:p>
          <w:p w14:paraId="3C304339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4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Tone/NAC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B9FA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7EDE5E3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76" w:right="96" w:hanging="46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TX Freq</w:t>
            </w:r>
            <w:r w:rsidRPr="000A799B">
              <w:rPr>
                <w:rFonts w:ascii="Arial" w:eastAsia="Arial MT" w:hAnsi="Arial" w:cs="Arial"/>
                <w:spacing w:val="-47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N</w:t>
            </w:r>
            <w:r w:rsidRPr="000A799B">
              <w:rPr>
                <w:rFonts w:ascii="Arial" w:eastAsia="Arial MT" w:hAnsi="Arial" w:cs="Arial"/>
                <w:spacing w:val="-1"/>
                <w:sz w:val="18"/>
                <w:lang w:val="en-US"/>
              </w:rPr>
              <w:t>/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W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7A18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2CA2B11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4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TX</w:t>
            </w:r>
          </w:p>
          <w:p w14:paraId="7870153E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07" w:lineRule="exact"/>
              <w:ind w:left="105" w:right="83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Tone/NAC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E893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3B4655C0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ind w:left="123" w:right="104" w:firstLine="239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Mode</w:t>
            </w:r>
            <w:r w:rsidRPr="000A799B">
              <w:rPr>
                <w:rFonts w:ascii="Arial" w:eastAsia="Arial MT" w:hAnsi="Arial" w:cs="Arial"/>
                <w:spacing w:val="1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(A,</w:t>
            </w:r>
            <w:r w:rsidRPr="000A799B">
              <w:rPr>
                <w:rFonts w:ascii="Arial" w:eastAsia="Arial MT" w:hAnsi="Arial" w:cs="Arial"/>
                <w:spacing w:val="-6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D,</w:t>
            </w:r>
            <w:r w:rsidRPr="000A799B">
              <w:rPr>
                <w:rFonts w:ascii="Arial" w:eastAsia="Arial MT" w:hAnsi="Arial" w:cs="Arial"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or</w:t>
            </w:r>
            <w:r w:rsidRPr="000A799B">
              <w:rPr>
                <w:rFonts w:ascii="Arial" w:eastAsia="Arial MT" w:hAnsi="Arial" w:cs="Arial"/>
                <w:spacing w:val="-5"/>
                <w:sz w:val="18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18"/>
                <w:lang w:val="en-US"/>
              </w:rPr>
              <w:t>M)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4747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before="164" w:after="0" w:line="240" w:lineRule="auto"/>
              <w:jc w:val="center"/>
              <w:rPr>
                <w:rFonts w:ascii="Arial" w:eastAsia="Arial MT" w:hAnsi="Arial" w:cs="Arial"/>
                <w:sz w:val="18"/>
                <w:lang w:val="en-US"/>
              </w:rPr>
            </w:pPr>
            <w:r w:rsidRPr="000A799B">
              <w:rPr>
                <w:rFonts w:ascii="Arial" w:eastAsia="Arial MT" w:hAnsi="Arial" w:cs="Arial"/>
                <w:sz w:val="18"/>
                <w:lang w:val="en-US"/>
              </w:rPr>
              <w:t>Keterangan</w:t>
            </w:r>
          </w:p>
        </w:tc>
      </w:tr>
      <w:tr w:rsidR="00B34514" w:rsidRPr="000A799B" w14:paraId="27CE1CBB" w14:textId="77777777" w:rsidTr="0092746A">
        <w:trPr>
          <w:trHeight w:val="63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FC25" w14:textId="302BDBE4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{% for </w:t>
            </w:r>
            <w:r>
              <w:rPr>
                <w:rFonts w:ascii="Arial" w:eastAsia="Arial MT" w:hAnsi="Arial" w:cs="Arial"/>
                <w:sz w:val="20"/>
                <w:lang w:val="en-US"/>
              </w:rPr>
              <w:t>r</w:t>
            </w: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in </w:t>
            </w:r>
            <w:r>
              <w:rPr>
                <w:rFonts w:ascii="Arial" w:eastAsia="Arial MT" w:hAnsi="Arial" w:cs="Arial"/>
                <w:sz w:val="20"/>
                <w:lang w:val="en-US"/>
              </w:rPr>
              <w:t>radio_channel</w:t>
            </w: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%}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F5B4" w14:textId="2018659F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>{{ r.</w:t>
            </w:r>
            <w:r w:rsidR="00B115E2">
              <w:t xml:space="preserve"> </w:t>
            </w:r>
            <w:r w:rsidR="00B115E2" w:rsidRPr="00B115E2">
              <w:rPr>
                <w:rFonts w:ascii="Arial" w:eastAsia="Arial MT" w:hAnsi="Arial" w:cs="Arial"/>
                <w:sz w:val="20"/>
                <w:lang w:val="en-US"/>
              </w:rPr>
              <w:t>channel_number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C134" w14:textId="29B0A761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>{{ r.functions }}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8DF5" w14:textId="282ED3FD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>{{ r.channel_name }}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DF9" w14:textId="08B910AF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>{{ r.assignment }}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E541" w14:textId="756888BA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>{{ r.frequency }}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A025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6164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0AC6" w14:textId="77777777" w:rsidR="00B34514" w:rsidRPr="000A799B" w:rsidRDefault="00B34514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8C7" w14:textId="366C0552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>{{ r.mode }}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BE04E2" w14:textId="71FD963F" w:rsidR="00B34514" w:rsidRPr="000A799B" w:rsidRDefault="00606813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>{{ r.remarks }}</w:t>
            </w:r>
          </w:p>
        </w:tc>
      </w:tr>
      <w:tr w:rsidR="00606813" w:rsidRPr="000A799B" w14:paraId="244BDF03" w14:textId="77777777" w:rsidTr="0092746A">
        <w:trPr>
          <w:trHeight w:val="65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087A" w14:textId="73F975F3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>{% endfor %}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024A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C626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5D8B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911C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C36D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07C9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609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BCD9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7F70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AAC4C8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606813" w:rsidRPr="000A799B" w14:paraId="79C13845" w14:textId="77777777" w:rsidTr="0092746A">
        <w:trPr>
          <w:trHeight w:val="65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2BF7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6D36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7938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59EC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80E2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940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EC7F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B294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CDEE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E818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CC93F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606813" w:rsidRPr="000A799B" w14:paraId="69C60630" w14:textId="77777777" w:rsidTr="0092746A">
        <w:trPr>
          <w:trHeight w:val="649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ACBA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0035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EAA4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2F1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EAF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D86F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3B7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1B6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C881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EF34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47EED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606813" w:rsidRPr="000A799B" w14:paraId="1AF11B47" w14:textId="77777777" w:rsidTr="0092746A">
        <w:trPr>
          <w:trHeight w:val="650"/>
        </w:trPr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5333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BDB8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0EC9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3824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B87C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4D1C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D968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2107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F6DD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56B8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BDA44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606813" w:rsidRPr="000A799B" w14:paraId="0A80EC83" w14:textId="77777777" w:rsidTr="0092746A">
        <w:trPr>
          <w:trHeight w:val="1008"/>
        </w:trPr>
        <w:tc>
          <w:tcPr>
            <w:tcW w:w="14589" w:type="dxa"/>
            <w:gridSpan w:val="15"/>
          </w:tcPr>
          <w:p w14:paraId="29740305" w14:textId="77777777" w:rsidR="00606813" w:rsidRDefault="00606813" w:rsidP="00606813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Instruksi Khusus:</w:t>
            </w:r>
          </w:p>
          <w:p w14:paraId="20E4F468" w14:textId="168E6B43" w:rsidR="00606813" w:rsidRPr="00606813" w:rsidRDefault="00606813" w:rsidP="00606813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Cs/>
                <w:sz w:val="20"/>
                <w:lang w:val="en-US"/>
              </w:rPr>
            </w:pPr>
            <w:r w:rsidRPr="00606813"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{{ </w:t>
            </w:r>
            <w:r>
              <w:rPr>
                <w:rFonts w:ascii="Arial" w:eastAsia="Arial MT" w:hAnsi="Arial" w:cs="Arial"/>
                <w:bCs/>
                <w:sz w:val="20"/>
                <w:lang w:val="en-US"/>
              </w:rPr>
              <w:t>special_instructions</w:t>
            </w:r>
            <w:r w:rsidRPr="00606813">
              <w:rPr>
                <w:rFonts w:ascii="Arial" w:eastAsia="Arial MT" w:hAnsi="Arial" w:cs="Arial"/>
                <w:bCs/>
                <w:sz w:val="20"/>
                <w:lang w:val="en-US"/>
              </w:rPr>
              <w:t xml:space="preserve"> }}</w:t>
            </w:r>
          </w:p>
        </w:tc>
      </w:tr>
      <w:tr w:rsidR="00606813" w:rsidRPr="000A799B" w14:paraId="43B66CCA" w14:textId="77777777" w:rsidTr="0092746A">
        <w:trPr>
          <w:trHeight w:val="361"/>
        </w:trPr>
        <w:tc>
          <w:tcPr>
            <w:tcW w:w="14589" w:type="dxa"/>
            <w:gridSpan w:val="15"/>
            <w:tcBorders>
              <w:bottom w:val="nil"/>
            </w:tcBorders>
          </w:tcPr>
          <w:p w14:paraId="0EFE0FF2" w14:textId="3408BF55" w:rsidR="00606813" w:rsidRPr="000A799B" w:rsidRDefault="00606813" w:rsidP="00606813">
            <w:pPr>
              <w:widowControl w:val="0"/>
              <w:tabs>
                <w:tab w:val="left" w:pos="9085"/>
                <w:tab w:val="left" w:pos="14276"/>
              </w:tabs>
              <w:autoSpaceDE w:val="0"/>
              <w:autoSpaceDN w:val="0"/>
              <w:spacing w:before="18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 oleh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(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Communications</w:t>
            </w:r>
            <w:r w:rsidRPr="000A799B">
              <w:rPr>
                <w:rFonts w:ascii="Arial" w:eastAsia="Arial MT" w:hAnsi="Arial" w:cs="Arial"/>
                <w:i/>
                <w:iCs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Unit</w:t>
            </w:r>
            <w:r w:rsidRPr="000A799B">
              <w:rPr>
                <w:rFonts w:ascii="Arial" w:eastAsia="Arial MT" w:hAnsi="Arial" w:cs="Arial"/>
                <w:i/>
                <w:iCs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Leader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r w:rsidRPr="00606813">
              <w:rPr>
                <w:rFonts w:ascii="Arial" w:eastAsia="Arial MT" w:hAnsi="Arial" w:cs="Arial"/>
                <w:sz w:val="20"/>
                <w:u w:val="single"/>
                <w:lang w:val="en-US"/>
              </w:rPr>
              <w:t>prepared_name</w:t>
            </w:r>
            <w:r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Pr="00606813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 </w:t>
            </w:r>
            <w:r w:rsidRPr="00606813">
              <w:rPr>
                <w:rFonts w:ascii="Arial" w:eastAsia="Arial MT" w:hAnsi="Arial" w:cs="Arial"/>
                <w:sz w:val="20"/>
                <w:lang w:val="en-US"/>
              </w:rPr>
              <w:t>is_prepared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606813" w:rsidRPr="000A799B" w14:paraId="7FAA5225" w14:textId="77777777" w:rsidTr="0092746A">
        <w:trPr>
          <w:trHeight w:val="289"/>
        </w:trPr>
        <w:tc>
          <w:tcPr>
            <w:tcW w:w="2878" w:type="dxa"/>
            <w:gridSpan w:val="4"/>
          </w:tcPr>
          <w:p w14:paraId="48784BDD" w14:textId="77777777" w:rsidR="00606813" w:rsidRPr="000A799B" w:rsidRDefault="00606813" w:rsidP="00606813">
            <w:pPr>
              <w:widowControl w:val="0"/>
              <w:autoSpaceDE w:val="0"/>
              <w:autoSpaceDN w:val="0"/>
              <w:spacing w:before="16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205</w:t>
            </w:r>
          </w:p>
        </w:tc>
        <w:tc>
          <w:tcPr>
            <w:tcW w:w="2880" w:type="dxa"/>
            <w:gridSpan w:val="3"/>
          </w:tcPr>
          <w:p w14:paraId="4A0325E4" w14:textId="77777777" w:rsidR="00606813" w:rsidRPr="000A799B" w:rsidRDefault="00606813" w:rsidP="00606813">
            <w:pPr>
              <w:widowControl w:val="0"/>
              <w:tabs>
                <w:tab w:val="left" w:pos="1589"/>
              </w:tabs>
              <w:autoSpaceDE w:val="0"/>
              <w:autoSpaceDN w:val="0"/>
              <w:spacing w:before="2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-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Halaman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</w:p>
        </w:tc>
        <w:tc>
          <w:tcPr>
            <w:tcW w:w="8831" w:type="dxa"/>
            <w:gridSpan w:val="8"/>
            <w:tcBorders>
              <w:top w:val="single" w:sz="12" w:space="0" w:color="auto"/>
            </w:tcBorders>
          </w:tcPr>
          <w:p w14:paraId="75D1760A" w14:textId="6938E0C7" w:rsidR="00606813" w:rsidRPr="000A799B" w:rsidRDefault="00606813" w:rsidP="00606813">
            <w:pPr>
              <w:widowControl w:val="0"/>
              <w:tabs>
                <w:tab w:val="left" w:pos="8521"/>
              </w:tabs>
              <w:autoSpaceDE w:val="0"/>
              <w:autoSpaceDN w:val="0"/>
              <w:spacing w:before="28" w:after="0" w:line="240" w:lineRule="auto"/>
              <w:ind w:left="25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Tanggal/Jam: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E74AA9">
              <w:rPr>
                <w:rFonts w:ascii="Arial" w:eastAsia="Arial MT" w:hAnsi="Arial" w:cs="Arial"/>
                <w:sz w:val="20"/>
                <w:lang w:val="en-US"/>
              </w:rPr>
              <w:t>{{ date_prepared }} / {{ time_prepared }}</w:t>
            </w:r>
          </w:p>
        </w:tc>
      </w:tr>
    </w:tbl>
    <w:p w14:paraId="441E40AA" w14:textId="77777777" w:rsidR="00B34514" w:rsidRPr="000A799B" w:rsidRDefault="00B34514" w:rsidP="00606813">
      <w:pPr>
        <w:spacing w:after="4" w:line="249" w:lineRule="auto"/>
        <w:ind w:right="4"/>
        <w:jc w:val="both"/>
        <w:rPr>
          <w:rFonts w:ascii="Arial" w:eastAsia="Arial" w:hAnsi="Arial" w:cs="Arial"/>
          <w:color w:val="000000"/>
          <w:sz w:val="20"/>
          <w:lang w:eastAsia="id-ID"/>
        </w:rPr>
        <w:sectPr w:rsidR="00B34514" w:rsidRPr="000A799B" w:rsidSect="002B35DC">
          <w:headerReference w:type="default" r:id="rId7"/>
          <w:pgSz w:w="16840" w:h="11907" w:code="1"/>
          <w:pgMar w:top="1701" w:right="1440" w:bottom="1440" w:left="1440" w:header="720" w:footer="720" w:gutter="0"/>
          <w:cols w:space="720"/>
          <w:docGrid w:linePitch="326"/>
        </w:sectPr>
      </w:pPr>
    </w:p>
    <w:bookmarkEnd w:id="0"/>
    <w:p w14:paraId="5AEF529B" w14:textId="77777777" w:rsidR="00631AA8" w:rsidRDefault="00631AA8" w:rsidP="00606813">
      <w:pPr>
        <w:spacing w:after="4"/>
      </w:pPr>
    </w:p>
    <w:sectPr w:rsidR="0022459C" w:rsidSect="006068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CAAE0" w14:textId="77777777" w:rsidR="00631AA8" w:rsidRDefault="00631AA8">
      <w:pPr>
        <w:spacing w:after="0" w:line="240" w:lineRule="auto"/>
      </w:pPr>
      <w:r>
        <w:separator/>
      </w:r>
    </w:p>
  </w:endnote>
  <w:endnote w:type="continuationSeparator" w:id="0">
    <w:p w14:paraId="34C04718" w14:textId="77777777" w:rsidR="00631AA8" w:rsidRDefault="0063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573B9" w14:textId="77777777" w:rsidR="00631AA8" w:rsidRDefault="00631AA8">
      <w:pPr>
        <w:spacing w:after="0" w:line="240" w:lineRule="auto"/>
      </w:pPr>
      <w:r>
        <w:separator/>
      </w:r>
    </w:p>
  </w:footnote>
  <w:footnote w:type="continuationSeparator" w:id="0">
    <w:p w14:paraId="381C200F" w14:textId="77777777" w:rsidR="00631AA8" w:rsidRDefault="0063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43C9" w14:textId="77777777" w:rsidR="00631AA8" w:rsidRDefault="00631AA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922F2"/>
    <w:multiLevelType w:val="hybridMultilevel"/>
    <w:tmpl w:val="C29A07E0"/>
    <w:lvl w:ilvl="0" w:tplc="6C20862E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36CBDC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6890D5E0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7982F870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92DC66E6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EDB249A6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E7068AD2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4316185A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85D81EC0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9589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14"/>
    <w:rsid w:val="002E7708"/>
    <w:rsid w:val="002F2921"/>
    <w:rsid w:val="00606813"/>
    <w:rsid w:val="00631AA8"/>
    <w:rsid w:val="008B1EC4"/>
    <w:rsid w:val="00B115E2"/>
    <w:rsid w:val="00B34514"/>
    <w:rsid w:val="00E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109"/>
  <w15:chartTrackingRefBased/>
  <w15:docId w15:val="{7BB426C6-5689-412B-A20A-1E6682E1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B345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4</cp:revision>
  <dcterms:created xsi:type="dcterms:W3CDTF">2022-06-26T09:34:00Z</dcterms:created>
  <dcterms:modified xsi:type="dcterms:W3CDTF">2025-02-06T04:04:00Z</dcterms:modified>
</cp:coreProperties>
</file>