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875B7" w14:textId="61487C1C" w:rsidR="003312ED" w:rsidRDefault="0011051E" w:rsidP="4272900D">
      <w:pPr>
        <w:pStyle w:val="Heading1"/>
        <w:spacing w:before="0"/>
        <w:rPr>
          <w:color w:val="C00000"/>
        </w:rPr>
      </w:pPr>
      <w:r>
        <w:rPr>
          <w:color w:val="C00000"/>
        </w:rPr>
        <w:t>Analy</w:t>
      </w:r>
      <w:r w:rsidR="006429B2">
        <w:rPr>
          <w:color w:val="C00000"/>
        </w:rPr>
        <w:t>t</w:t>
      </w:r>
      <w:r>
        <w:rPr>
          <w:color w:val="C00000"/>
        </w:rPr>
        <w:t>i</w:t>
      </w:r>
      <w:r w:rsidR="006429B2">
        <w:rPr>
          <w:color w:val="C00000"/>
        </w:rPr>
        <w:t>c</w:t>
      </w:r>
      <w:r>
        <w:rPr>
          <w:color w:val="C00000"/>
        </w:rPr>
        <w:t xml:space="preserve">s </w:t>
      </w:r>
      <w:r w:rsidR="006429B2">
        <w:rPr>
          <w:color w:val="C00000"/>
        </w:rPr>
        <w:t xml:space="preserve">Startup </w:t>
      </w:r>
      <w:r>
        <w:rPr>
          <w:color w:val="C00000"/>
        </w:rPr>
        <w:t>Plan</w:t>
      </w:r>
    </w:p>
    <w:p w14:paraId="5A8E6D72" w14:textId="022AFEBC" w:rsidR="00556DC2" w:rsidRPr="002007DF" w:rsidRDefault="00556DC2" w:rsidP="002007DF">
      <w:pPr>
        <w:spacing w:after="0"/>
        <w:rPr>
          <w:b/>
          <w:bCs/>
        </w:rPr>
      </w:pPr>
    </w:p>
    <w:p w14:paraId="467B3163" w14:textId="546EDC18" w:rsidR="00556DC2" w:rsidRPr="00D8253F" w:rsidRDefault="7E29131E" w:rsidP="002007DF">
      <w:pPr>
        <w:spacing w:after="0"/>
        <w:rPr>
          <w:b/>
          <w:bCs/>
        </w:rPr>
      </w:pPr>
      <w:r w:rsidRPr="0AFC1290">
        <w:rPr>
          <w:b/>
          <w:bCs/>
          <w:u w:val="single"/>
        </w:rPr>
        <w:t>Synopsis:</w:t>
      </w:r>
      <w:r w:rsidRPr="0AFC1290">
        <w:rPr>
          <w:b/>
          <w:bCs/>
        </w:rPr>
        <w:t xml:space="preserve"> </w:t>
      </w:r>
      <w:r w:rsidR="73DAD128" w:rsidRPr="0AFC1290">
        <w:rPr>
          <w:rFonts w:eastAsia="Arial"/>
          <w:b/>
          <w:bCs/>
          <w:i/>
          <w:iCs/>
          <w:color w:val="595959" w:themeColor="text1" w:themeTint="A6"/>
        </w:rPr>
        <w:t xml:space="preserve">This document provides a </w:t>
      </w:r>
      <w:r w:rsidR="7A6F3034" w:rsidRPr="0AFC1290">
        <w:rPr>
          <w:rFonts w:eastAsia="Arial"/>
          <w:b/>
          <w:bCs/>
          <w:i/>
          <w:iCs/>
          <w:color w:val="595959" w:themeColor="text1" w:themeTint="A6"/>
        </w:rPr>
        <w:t>high-level</w:t>
      </w:r>
      <w:r w:rsidR="7961690F" w:rsidRPr="0AFC1290">
        <w:rPr>
          <w:rFonts w:eastAsia="Arial"/>
          <w:b/>
          <w:bCs/>
          <w:i/>
          <w:iCs/>
          <w:color w:val="595959" w:themeColor="text1" w:themeTint="A6"/>
        </w:rPr>
        <w:t xml:space="preserve"> </w:t>
      </w:r>
      <w:r w:rsidR="73DAD128" w:rsidRPr="0AFC1290">
        <w:rPr>
          <w:rFonts w:eastAsia="Arial"/>
          <w:b/>
          <w:bCs/>
          <w:i/>
          <w:iCs/>
          <w:color w:val="595959" w:themeColor="text1" w:themeTint="A6"/>
        </w:rPr>
        <w:t>walkth</w:t>
      </w:r>
      <w:r w:rsidR="0BDB6FDF" w:rsidRPr="0AFC1290">
        <w:rPr>
          <w:rFonts w:eastAsia="Arial"/>
          <w:b/>
          <w:bCs/>
          <w:i/>
          <w:iCs/>
          <w:color w:val="595959" w:themeColor="text1" w:themeTint="A6"/>
        </w:rPr>
        <w:t>ro</w:t>
      </w:r>
      <w:r w:rsidR="73DAD128" w:rsidRPr="0AFC1290">
        <w:rPr>
          <w:rFonts w:eastAsia="Arial"/>
          <w:b/>
          <w:bCs/>
          <w:i/>
          <w:iCs/>
          <w:color w:val="595959" w:themeColor="text1" w:themeTint="A6"/>
        </w:rPr>
        <w:t xml:space="preserve">ugh </w:t>
      </w:r>
      <w:r w:rsidR="0BDB6FDF" w:rsidRPr="0AFC1290">
        <w:rPr>
          <w:rFonts w:eastAsia="Arial"/>
          <w:b/>
          <w:bCs/>
          <w:i/>
          <w:iCs/>
          <w:color w:val="595959" w:themeColor="text1" w:themeTint="A6"/>
        </w:rPr>
        <w:t xml:space="preserve">of the </w:t>
      </w:r>
      <w:r w:rsidR="7961690F" w:rsidRPr="0AFC1290">
        <w:rPr>
          <w:rFonts w:eastAsia="Arial"/>
          <w:b/>
          <w:bCs/>
          <w:i/>
          <w:iCs/>
          <w:color w:val="595959" w:themeColor="text1" w:themeTint="A6"/>
        </w:rPr>
        <w:t xml:space="preserve">activities required to </w:t>
      </w:r>
      <w:r w:rsidR="7A6F3034" w:rsidRPr="0AFC1290">
        <w:rPr>
          <w:rFonts w:eastAsia="Arial"/>
          <w:b/>
          <w:bCs/>
          <w:i/>
          <w:iCs/>
          <w:color w:val="595959" w:themeColor="text1" w:themeTint="A6"/>
        </w:rPr>
        <w:t>guide completion</w:t>
      </w:r>
      <w:r w:rsidR="7961690F" w:rsidRPr="0AFC1290">
        <w:rPr>
          <w:rFonts w:eastAsia="Arial"/>
          <w:b/>
          <w:bCs/>
          <w:i/>
          <w:iCs/>
          <w:color w:val="595959" w:themeColor="text1" w:themeTint="A6"/>
        </w:rPr>
        <w:t xml:space="preserve"> of the analysis.</w:t>
      </w:r>
      <w:r w:rsidR="0BDB6FDF" w:rsidRPr="0AFC1290">
        <w:rPr>
          <w:b/>
          <w:bCs/>
        </w:rPr>
        <w:t xml:space="preserve"> </w:t>
      </w:r>
    </w:p>
    <w:p w14:paraId="3B82F499" w14:textId="77777777" w:rsidR="002007DF" w:rsidRPr="002007DF" w:rsidRDefault="002007DF" w:rsidP="002007DF">
      <w:pPr>
        <w:spacing w:after="0"/>
        <w:rPr>
          <w:b/>
          <w:bCs/>
        </w:rPr>
      </w:pPr>
    </w:p>
    <w:tbl>
      <w:tblPr>
        <w:tblStyle w:val="ProjectScopeTable"/>
        <w:tblW w:w="9535" w:type="dxa"/>
        <w:tblLook w:val="0480" w:firstRow="0" w:lastRow="0" w:firstColumn="1" w:lastColumn="0" w:noHBand="0" w:noVBand="1"/>
      </w:tblPr>
      <w:tblGrid>
        <w:gridCol w:w="3186"/>
        <w:gridCol w:w="6349"/>
      </w:tblGrid>
      <w:tr w:rsidR="001C371A" w14:paraId="0F18EB63" w14:textId="77777777" w:rsidTr="0AFC1290">
        <w:trPr>
          <w:trHeight w:val="278"/>
        </w:trPr>
        <w:tc>
          <w:tcPr>
            <w:tcW w:w="3186" w:type="dxa"/>
          </w:tcPr>
          <w:p w14:paraId="1007A36B" w14:textId="6CF04737" w:rsidR="001C371A" w:rsidRPr="004F3485" w:rsidRDefault="001B345F" w:rsidP="005968C6">
            <w:pPr>
              <w:spacing w:after="0"/>
              <w:rPr>
                <w:b/>
                <w:bCs/>
                <w:color w:val="000000" w:themeColor="text1"/>
              </w:rPr>
            </w:pPr>
            <w:r>
              <w:rPr>
                <w:b/>
                <w:bCs/>
              </w:rPr>
              <w:t>Project</w:t>
            </w:r>
          </w:p>
        </w:tc>
        <w:tc>
          <w:tcPr>
            <w:tcW w:w="6349" w:type="dxa"/>
          </w:tcPr>
          <w:p w14:paraId="1014F573" w14:textId="23858315" w:rsidR="00167677" w:rsidRPr="0034670C" w:rsidRDefault="0034670C" w:rsidP="0AFC1290">
            <w:pPr>
              <w:spacing w:after="0"/>
              <w:rPr>
                <w:color w:val="000000" w:themeColor="text1"/>
              </w:rPr>
            </w:pPr>
            <w:r>
              <w:rPr>
                <w:color w:val="000000" w:themeColor="text1"/>
              </w:rPr>
              <w:t>Toronto Traffic Collision Prediction</w:t>
            </w:r>
            <w:r w:rsidR="00467841">
              <w:rPr>
                <w:color w:val="000000" w:themeColor="text1"/>
              </w:rPr>
              <w:t xml:space="preserve"> Model</w:t>
            </w:r>
          </w:p>
        </w:tc>
      </w:tr>
      <w:tr w:rsidR="001C371A" w14:paraId="588F57B0" w14:textId="77777777" w:rsidTr="0AFC1290">
        <w:tc>
          <w:tcPr>
            <w:tcW w:w="3186" w:type="dxa"/>
          </w:tcPr>
          <w:p w14:paraId="4A0AE7B1" w14:textId="141F2046" w:rsidR="001C371A" w:rsidRPr="004F3485" w:rsidRDefault="58408329" w:rsidP="005968C6">
            <w:pPr>
              <w:spacing w:after="0"/>
              <w:rPr>
                <w:b/>
                <w:bCs/>
                <w:color w:val="000000" w:themeColor="text1"/>
              </w:rPr>
            </w:pPr>
            <w:r w:rsidRPr="58408329">
              <w:rPr>
                <w:b/>
                <w:bCs/>
              </w:rPr>
              <w:t xml:space="preserve">Requestor </w:t>
            </w:r>
          </w:p>
        </w:tc>
        <w:tc>
          <w:tcPr>
            <w:tcW w:w="6349" w:type="dxa"/>
          </w:tcPr>
          <w:p w14:paraId="1F674A05" w14:textId="60AECF75" w:rsidR="00167677" w:rsidRPr="0034670C" w:rsidRDefault="00467841" w:rsidP="0AFC1290">
            <w:pPr>
              <w:spacing w:after="0"/>
              <w:rPr>
                <w:color w:val="000000" w:themeColor="text1"/>
              </w:rPr>
            </w:pPr>
            <w:r>
              <w:rPr>
                <w:color w:val="000000" w:themeColor="text1"/>
              </w:rPr>
              <w:t>Centennial College</w:t>
            </w:r>
          </w:p>
        </w:tc>
      </w:tr>
      <w:tr w:rsidR="001C371A" w14:paraId="45F7848E" w14:textId="77777777" w:rsidTr="0AFC1290">
        <w:tc>
          <w:tcPr>
            <w:tcW w:w="3186" w:type="dxa"/>
          </w:tcPr>
          <w:p w14:paraId="0E23EBC8" w14:textId="29EFE347" w:rsidR="001C371A" w:rsidRPr="004F3485" w:rsidRDefault="58408329" w:rsidP="005968C6">
            <w:pPr>
              <w:spacing w:after="0"/>
              <w:rPr>
                <w:b/>
                <w:bCs/>
                <w:color w:val="000000" w:themeColor="text1"/>
              </w:rPr>
            </w:pPr>
            <w:r w:rsidRPr="58408329">
              <w:rPr>
                <w:b/>
                <w:bCs/>
              </w:rPr>
              <w:t>Date of Request</w:t>
            </w:r>
          </w:p>
        </w:tc>
        <w:tc>
          <w:tcPr>
            <w:tcW w:w="6349" w:type="dxa"/>
          </w:tcPr>
          <w:p w14:paraId="13192044" w14:textId="7369832B" w:rsidR="001C371A" w:rsidRPr="0034670C" w:rsidRDefault="00486659" w:rsidP="0034670C">
            <w:pPr>
              <w:tabs>
                <w:tab w:val="left" w:pos="2355"/>
              </w:tabs>
              <w:spacing w:after="0"/>
              <w:rPr>
                <w:color w:val="000000" w:themeColor="text1"/>
              </w:rPr>
            </w:pPr>
            <w:r>
              <w:rPr>
                <w:color w:val="000000" w:themeColor="text1"/>
              </w:rPr>
              <w:t xml:space="preserve">July 11, </w:t>
            </w:r>
            <w:proofErr w:type="gramStart"/>
            <w:r>
              <w:rPr>
                <w:color w:val="000000" w:themeColor="text1"/>
              </w:rPr>
              <w:t>2023</w:t>
            </w:r>
            <w:proofErr w:type="gramEnd"/>
            <w:r w:rsidR="0034670C">
              <w:rPr>
                <w:i/>
                <w:iCs/>
                <w:color w:val="000000" w:themeColor="text1"/>
              </w:rPr>
              <w:tab/>
            </w:r>
          </w:p>
        </w:tc>
      </w:tr>
      <w:tr w:rsidR="00ED388F" w14:paraId="23CACCA1" w14:textId="77777777" w:rsidTr="0AFC1290">
        <w:tc>
          <w:tcPr>
            <w:tcW w:w="3186" w:type="dxa"/>
          </w:tcPr>
          <w:p w14:paraId="6C8C539D" w14:textId="28A69309" w:rsidR="00ED388F" w:rsidRPr="004F3485" w:rsidRDefault="58408329" w:rsidP="005968C6">
            <w:pPr>
              <w:spacing w:after="0"/>
              <w:rPr>
                <w:b/>
                <w:bCs/>
                <w:color w:val="000000" w:themeColor="text1"/>
              </w:rPr>
            </w:pPr>
            <w:r w:rsidRPr="58408329">
              <w:rPr>
                <w:b/>
                <w:bCs/>
              </w:rPr>
              <w:t>Target Quarter for Delivery</w:t>
            </w:r>
          </w:p>
        </w:tc>
        <w:tc>
          <w:tcPr>
            <w:tcW w:w="6349" w:type="dxa"/>
          </w:tcPr>
          <w:p w14:paraId="5E70ADDC" w14:textId="601D84DF" w:rsidR="00907B31" w:rsidRPr="0034670C" w:rsidRDefault="00467841" w:rsidP="04B69489">
            <w:pPr>
              <w:spacing w:after="0"/>
              <w:rPr>
                <w:color w:val="000000" w:themeColor="text1"/>
              </w:rPr>
            </w:pPr>
            <w:r>
              <w:rPr>
                <w:color w:val="000000" w:themeColor="text1"/>
              </w:rPr>
              <w:t>August 16, 2023</w:t>
            </w:r>
          </w:p>
        </w:tc>
      </w:tr>
      <w:tr w:rsidR="00EE330F" w14:paraId="594A2A05" w14:textId="77777777" w:rsidTr="0AFC1290">
        <w:tc>
          <w:tcPr>
            <w:tcW w:w="3186" w:type="dxa"/>
          </w:tcPr>
          <w:p w14:paraId="1F5329F2" w14:textId="04E5BFD6" w:rsidR="00EE330F" w:rsidRPr="004F3485" w:rsidRDefault="58408329" w:rsidP="005968C6">
            <w:pPr>
              <w:spacing w:after="0"/>
              <w:rPr>
                <w:b/>
                <w:bCs/>
                <w:color w:val="000000" w:themeColor="text1"/>
              </w:rPr>
            </w:pPr>
            <w:r w:rsidRPr="58408329">
              <w:rPr>
                <w:b/>
                <w:bCs/>
              </w:rPr>
              <w:t>Epic Link(s)</w:t>
            </w:r>
          </w:p>
        </w:tc>
        <w:tc>
          <w:tcPr>
            <w:tcW w:w="6349" w:type="dxa"/>
          </w:tcPr>
          <w:p w14:paraId="547CF830" w14:textId="677F3D1F" w:rsidR="00EE330F" w:rsidRPr="00437B16" w:rsidRDefault="00437B16" w:rsidP="005968C6">
            <w:pPr>
              <w:spacing w:after="0"/>
              <w:rPr>
                <w:color w:val="000000" w:themeColor="text1"/>
              </w:rPr>
            </w:pPr>
            <w:r>
              <w:rPr>
                <w:color w:val="000000" w:themeColor="text1"/>
              </w:rPr>
              <w:t>N/A</w:t>
            </w:r>
            <w:r w:rsidR="00467841">
              <w:rPr>
                <w:color w:val="000000" w:themeColor="text1"/>
              </w:rPr>
              <w:t xml:space="preserve"> </w:t>
            </w:r>
          </w:p>
        </w:tc>
      </w:tr>
      <w:tr w:rsidR="000B2DC1" w14:paraId="7CE419AE" w14:textId="77777777" w:rsidTr="0AFC1290">
        <w:tc>
          <w:tcPr>
            <w:tcW w:w="3186" w:type="dxa"/>
          </w:tcPr>
          <w:p w14:paraId="0A114439" w14:textId="270175EA" w:rsidR="000B2DC1" w:rsidRPr="004F3485" w:rsidRDefault="58408329" w:rsidP="005968C6">
            <w:pPr>
              <w:spacing w:after="0"/>
              <w:rPr>
                <w:b/>
                <w:bCs/>
                <w:color w:val="000000" w:themeColor="text1"/>
              </w:rPr>
            </w:pPr>
            <w:r w:rsidRPr="58408329">
              <w:rPr>
                <w:b/>
                <w:bCs/>
              </w:rPr>
              <w:t>Business Impact</w:t>
            </w:r>
          </w:p>
        </w:tc>
        <w:tc>
          <w:tcPr>
            <w:tcW w:w="6349" w:type="dxa"/>
          </w:tcPr>
          <w:p w14:paraId="53D02D8A" w14:textId="77777777" w:rsidR="00467841" w:rsidRDefault="00467841" w:rsidP="00467841">
            <w:pPr>
              <w:spacing w:after="0"/>
            </w:pPr>
            <w:r>
              <w:t>The business impact of this project is to help build safer streets for the residents and road users of Toronto by minimizing traffic collisions in the city. The project will support the Toronto Traffic Services i</w:t>
            </w:r>
            <w:r w:rsidR="00F91157">
              <w:t xml:space="preserve">n identifying </w:t>
            </w:r>
            <w:r>
              <w:t>hot spots on Toronto roads</w:t>
            </w:r>
            <w:r w:rsidR="00F91157">
              <w:t xml:space="preserve"> where there is high risk of traffic collisions occurring, as well as provide a deeper understanding of the key factors that lead to an increased risk of collisions. </w:t>
            </w:r>
          </w:p>
          <w:p w14:paraId="043E94D0" w14:textId="29F56254" w:rsidR="00F91157" w:rsidRDefault="00F91157" w:rsidP="00467841">
            <w:pPr>
              <w:spacing w:after="0"/>
            </w:pPr>
            <w:r>
              <w:t>The project will also allow traffic services to take proactive actions based on the identified risky road segments/intersections to mitigate collision risk, inform road design and public policy choices, as well as assist in the optimization of police resource deployment.</w:t>
            </w:r>
          </w:p>
          <w:p w14:paraId="5372F9C0" w14:textId="0FA43984" w:rsidR="00F91157" w:rsidRPr="00486659" w:rsidRDefault="00F91157" w:rsidP="00467841">
            <w:pPr>
              <w:spacing w:after="0"/>
            </w:pPr>
          </w:p>
        </w:tc>
      </w:tr>
    </w:tbl>
    <w:p w14:paraId="23A952A2" w14:textId="77777777" w:rsidR="001C371A" w:rsidRDefault="001C371A" w:rsidP="001C371A"/>
    <w:p w14:paraId="26B3C853" w14:textId="77777777" w:rsidR="006D474A" w:rsidRDefault="006D474A" w:rsidP="006D474A">
      <w:pPr>
        <w:spacing w:after="0"/>
        <w:rPr>
          <w:b/>
          <w:bCs/>
        </w:rPr>
      </w:pPr>
    </w:p>
    <w:p w14:paraId="3FE3FE9E" w14:textId="09B13714" w:rsidR="00431EEC" w:rsidRDefault="00431EEC">
      <w:pPr>
        <w:rPr>
          <w:rFonts w:ascii="Arial" w:eastAsia="Arial" w:hAnsi="Arial" w:cs="Arial"/>
          <w:color w:val="222222"/>
          <w:sz w:val="18"/>
          <w:szCs w:val="18"/>
        </w:rPr>
      </w:pPr>
      <w:r w:rsidRPr="242B48B8">
        <w:rPr>
          <w:rFonts w:ascii="Arial" w:eastAsia="Arial" w:hAnsi="Arial" w:cs="Arial"/>
          <w:color w:val="222222"/>
          <w:sz w:val="18"/>
          <w:szCs w:val="18"/>
        </w:rPr>
        <w:br w:type="page"/>
      </w:r>
    </w:p>
    <w:p w14:paraId="5C82E7A6" w14:textId="3F829830" w:rsidR="242B48B8" w:rsidRDefault="242B48B8" w:rsidP="242B48B8">
      <w:pPr>
        <w:rPr>
          <w:rFonts w:ascii="Arial" w:eastAsia="Arial" w:hAnsi="Arial" w:cs="Arial"/>
          <w:color w:val="222222"/>
          <w:sz w:val="18"/>
          <w:szCs w:val="18"/>
        </w:rPr>
      </w:pPr>
    </w:p>
    <w:p w14:paraId="0D13B682" w14:textId="2D7E32EA" w:rsidR="003312ED" w:rsidRDefault="00B273A9" w:rsidP="1E331AEA">
      <w:pPr>
        <w:pStyle w:val="Heading2"/>
        <w:rPr>
          <w:rFonts w:ascii="Arial" w:eastAsia="Arial" w:hAnsi="Arial" w:cs="Arial"/>
          <w:color w:val="222222"/>
          <w:sz w:val="18"/>
          <w:szCs w:val="18"/>
        </w:rPr>
      </w:pPr>
      <w:r>
        <w:t>1.</w:t>
      </w:r>
      <w:r w:rsidR="001E16EE">
        <w:t>0</w:t>
      </w:r>
      <w:r>
        <w:tab/>
        <w:t>Business Opportunity</w:t>
      </w:r>
      <w:r w:rsidR="00BE64AE">
        <w:t xml:space="preserve"> </w:t>
      </w:r>
      <w:r>
        <w:t>Brief</w:t>
      </w:r>
      <w:r w:rsidR="00BE64AE">
        <w:t xml:space="preserve"> </w:t>
      </w:r>
    </w:p>
    <w:tbl>
      <w:tblPr>
        <w:tblStyle w:val="TipTable"/>
        <w:tblW w:w="5080" w:type="pct"/>
        <w:tblLook w:val="04A0" w:firstRow="1" w:lastRow="0" w:firstColumn="1" w:lastColumn="0" w:noHBand="0" w:noVBand="1"/>
        <w:tblDescription w:val="Layout table"/>
      </w:tblPr>
      <w:tblGrid>
        <w:gridCol w:w="586"/>
        <w:gridCol w:w="8924"/>
      </w:tblGrid>
      <w:tr w:rsidR="005D4DC9" w14:paraId="1B16F5C3" w14:textId="77777777" w:rsidTr="6B82DE4D">
        <w:trPr>
          <w:trHeight w:val="989"/>
        </w:trPr>
        <w:tc>
          <w:tcPr>
            <w:cnfStyle w:val="001000000000" w:firstRow="0" w:lastRow="0" w:firstColumn="1" w:lastColumn="0" w:oddVBand="0" w:evenVBand="0" w:oddHBand="0" w:evenHBand="0" w:firstRowFirstColumn="0" w:firstRowLastColumn="0" w:lastRowFirstColumn="0" w:lastRowLastColumn="0"/>
            <w:tcW w:w="308" w:type="pct"/>
          </w:tcPr>
          <w:p w14:paraId="484D644E" w14:textId="55E71F07" w:rsidR="005D4DC9" w:rsidRDefault="001D3647" w:rsidP="5494D85C">
            <w:pPr>
              <w:rPr>
                <w:sz w:val="20"/>
                <w:szCs w:val="20"/>
              </w:rPr>
            </w:pPr>
            <w:r>
              <w:rPr>
                <w:noProof/>
                <w:lang w:eastAsia="en-US"/>
              </w:rPr>
              <mc:AlternateContent>
                <mc:Choice Requires="wpg">
                  <w:drawing>
                    <wp:inline distT="0" distB="0" distL="0" distR="0" wp14:anchorId="1E9E3F30" wp14:editId="37EAE0A4">
                      <wp:extent cx="141605" cy="141605"/>
                      <wp:effectExtent l="0" t="0" r="0" b="0"/>
                      <wp:docPr id="7"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8" name="Rectangle 8"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9"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A09256F"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pGqQgAAJ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vU2RkhUqM6kevsiz6HVA9l&#10;65R5U5NWl/a4xU8+d+2v7ZfOfHHUn4j+y6E70yuIOS9K5a+TysXL4OT40gu9eA3zOS6Z9yoK+Qmh&#10;+uZX+enj7O9W46Ar8m1y5dIin/qrZP0fk+zXU9YWKhI98TeSIbe1ZL8gz7L6WBUOvjKy/a16Kpxu&#10;vKDFUz8m5Uijvv25yf/VO3Xz/oQfFz92XXM5FdkevnqEByP2A/rQ46fO4+XvzR5xyp6GRuXc94s+&#10;iZdt264fPhfN2aE3O5ccV8az55/7gZy5QpTzTVXuP5VVpT7QbC3eV53znGGeZXle1IOnfl49neGt&#10;/j6J1ms142BLTXD6ibLcc2tV7Vwoachy3dAYKj3Irw9Zf9K21C9IpGx7LgeUkKo879wNBtBDZFtS&#10;8mO9V5AhKyv9HkNXtZGW1KSU7rePzf4rlO0aXR9Qz/Dm1HS/u84FtWHn9v9+yrrCdaqfakQn9cKQ&#10;ion6EEaJjw8dv/LIr2R1DlM7d3Ad/fb9oAvQU9uVxxNG0lLVzY+I6KFUal+9Ms4imbWv//OsTses&#10;/tQVBVVeJ0BtMFn9U61rMco9KwosTXlef9yXw5emrIc/mNHRJiSJUS98/EU67GM58cMkNtUkTbxI&#10;XWV5nT/pvKZMGXMZZXqPrKavjnszhR8wwOFcofj/ZeUEa+fiRKGahRzjMUySes7J8b3oG5TPUJHn&#10;3TcVMJBsKmQo0RTYT56TP4JbMYNJBBFoG1OochNMMoU0mjAyQY/L7ieCWB4Xfi3w87jugaS7x4UP&#10;JFNc9yBM74fQ48JjvPvZ4N3ovgkFWzfKx5ItLnzobQRbXPowFGzRjJoCFIbJfVs+Vz6W/PK59GES&#10;Cba49Kmkvc+1D1PJrxvtfdEYFz/yYsExLr4XJZJiXP1Iynufq++JNAMufxQIoQy4/D6GvJ9jAdcf&#10;des+zYDr7yeiMR4A2TMegMATjd0EQNKMFpgpFwPkokDzJgBSNAMegAAT7r4xWsGnMcU8wxrAUJ7k&#10;WcgDIE6AkAeAppzgGQ+AODNDHoAwEWnyAIglI+QBCFNpnoc8ACTt3VUy5AGIvEigGfEAiEUWy+s1&#10;AJGfSsZ4AMTiH/EAUGrfD0DEAyAuSmg1mGehNAMiHgA/EOZmxAMw4xkPABWXuwGIbgIgahbzAFDZ&#10;u2ssvgmAGM2YB8DzhSUg5gGQ8yzmAUiFNKOu7zqBxQkQc/1joc7GXH55ZsZcfqys9wXj6odiyUi4&#10;+r6wMiVcfLmWJTfiC1mRcO3lIptw7SVTXHq5+CdceqGlTrjy8qKUcOUlr7jw8mK54cJ7gq0NF15e&#10;xTdceCmIGy683F5suPBScm248p7Y92y48lLSb7j0YqOy4cpLc3HDpRfbxPRGealGpFx6sX1NufJi&#10;8Uq59IjP/XqfcuXFqpreSC+1+ylXXiz3KZdeal5Trry4DKVcer4IYRM8bXOzkz7Fybb5S222vniH&#10;AwmcJeqjlrbp6fCN9sHYaD/oEyiFp32yAEYQCByo46olMFQm8LhDh8kZy5CRwImVZQhF4NQKTFtO&#10;QmNTqc+15h2hbaWC25H0DEtsDq2sG56eHVHPMPXsqJpTkwfs4mycoW0cUfXtqNJOTcHtqPqGqm9H&#10;1TdUsZ+y8Z32U+QMdkxW8DFz7agGhmpgRzUwVLGvsXLGUMXOxQZOOxeiqs+nMM3nE5j2JgpuRzU0&#10;VLG/sHLGUMUOwgpuqGKPYAOnPQL5rg/ZFqlGhir6fCvrhup0aDgvJHXyyhk7qpGhim7cxhnqxsk6&#10;+m0ruKGKjtoKbqiiabaCG6roi63ghmpsR5VaX6KK7tbGOnW3Cm5HlRpYBbejSk2qgttRpUZUwe2o&#10;UrNJcPSTNlSpn1RwO6rUMiq4HVXqChXcjip1fgpuR5W6O4Kjf7OhSg2cgttRpR5Nwe2oUhum4HZU&#10;qdVS8Buqut6YdonuiL2+i9y5Du4iPxJf3B7LBuqyxrd0E4tuITgn3LaguwR04dw8Fw+NggzUbZlV&#10;C+fjRrMroKo5EIf/ysMrcrw+vrbK4Igb70uAwggYXzXQjGyL+3bcvGr6QhG/+qxNo1VVvo73+q7X&#10;X7lgOI0JMF4dX42jdJyE2Ezt2nh5fDUwMxfQZejsGy+PrxqGEzBlDavcLIwOxDAoDg9mYQn2BIBh&#10;mzELo3afKEyN1ejU+KqdwwG1xuE0aM4ezp41bmFcnCMpHPbC8/YoTeEftt/zOGMPO/4FnPYPhwzz&#10;OMMXBxuzOJzOKv9wmDKPM+HAAc48zkQXp6bzuDFZUE3m4kH+k34465zHmVTGMeY8zkwMit/cuONE&#10;i9ARzuLoNgL5t2APW1+NW/AP220rvjgGVDgc9M36Z2r7Ujjo9A0slqOrYQvJYrYjS7lH9wsx6FIq&#10;G9TCxNDTYmmaaVtLk9Y4RjGbjb1dSTFd/1KFMiFYGNPEc6F4TtkxPwnHZFso7GPuLiwTOJHR8ZwX&#10;7dUKNpbpcc3DqkqrvX4qZlz2qVtgDxvcPNPSd8fH6fmYT+rPOHAD+28ffcHzYeYJl//Hp13UE114&#10;7k3JbJ7Rowfr+Gf1dMz1ScJ3/wE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I/RqRqkIAACRKAAADgAAAAAAAAAAAAAAAAAuAgAA&#10;ZHJzL2Uyb0RvYy54bWxQSwECLQAUAAYACAAAACEABeIMPdkAAAADAQAADwAAAAAAAAAAAAAAAAAD&#10;CwAAZHJzL2Rvd25yZXYueG1sUEsFBgAAAAAEAAQA8wAAAAkMAAAAAA==&#10;">
                      <v:rect id="Rectangle 8"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8BrvwAAANoAAAAPAAAAZHJzL2Rvd25yZXYueG1sRE9ba8Iw&#10;FH4X/A/hCHvT1CJbqUYRQRgIY/Py4NuhObbF5iQkWdv9++VhsMeP777ZjaYTPfnQWlawXGQgiCur&#10;W64VXC/HeQEiRGSNnWVS8EMBdtvpZIOltgN/UX+OtUghHEpU0MToSilD1ZDBsLCOOHEP6w3GBH0t&#10;tcchhZtO5ln2Kg22nBoadHRoqHqev42CE37wFftHK4u3zzxz1N1X7qbUy2zcr0FEGuO/+M/9rhWk&#10;relKugFy+wsAAP//AwBQSwECLQAUAAYACAAAACEA2+H2y+4AAACFAQAAEwAAAAAAAAAAAAAAAAAA&#10;AAAAW0NvbnRlbnRfVHlwZXNdLnhtbFBLAQItABQABgAIAAAAIQBa9CxbvwAAABUBAAALAAAAAAAA&#10;AAAAAAAAAB8BAABfcmVscy8ucmVsc1BLAQItABQABgAIAAAAIQA5i8BrvwAAANoAAAAPAAAAAAAA&#10;AAAAAAAAAAcCAABkcnMvZG93bnJldi54bWxQSwUGAAAAAAMAAwC3AAAA8wI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6xxAAAANoAAAAPAAAAZHJzL2Rvd25yZXYueG1sRI9Ba8JA&#10;FITvhf6H5RV6azZ6aDTNKlIo6EG0mt5fs69JNPs2ZlcT++u7BcHjMDPfMNl8MI24UOdqywpGUQyC&#10;uLC65lJBvv94mYBwHlljY5kUXMnBfPb4kGGqbc+fdNn5UgQIuxQVVN63qZSuqMigi2xLHLwf2xn0&#10;QXal1B32AW4aOY7jV2mw5rBQYUvvFRXH3dko2Hzbw+/+tC2br1WbW70ukm0yUer5aVi8gfA0+Hv4&#10;1l5qBVP4vxJugJz9AQAA//8DAFBLAQItABQABgAIAAAAIQDb4fbL7gAAAIUBAAATAAAAAAAAAAAA&#10;AAAAAAAAAABbQ29udGVudF9UeXBlc10ueG1sUEsBAi0AFAAGAAgAAAAhAFr0LFu/AAAAFQEAAAsA&#10;AAAAAAAAAAAAAAAAHwEAAF9yZWxzLy5yZWxzUEsBAi0AFAAGAAgAAAAhANxbDrHEAAAA2g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D2DC4B1" w14:textId="42B955E3" w:rsidR="00FA6F2F" w:rsidRPr="008022BD" w:rsidRDefault="4090696B" w:rsidP="6B82DE4D">
            <w:pPr>
              <w:pStyle w:val="TipText"/>
              <w:cnfStyle w:val="000000000000" w:firstRow="0" w:lastRow="0" w:firstColumn="0" w:lastColumn="0" w:oddVBand="0" w:evenVBand="0" w:oddHBand="0" w:evenHBand="0" w:firstRowFirstColumn="0" w:firstRowLastColumn="0" w:lastRowFirstColumn="0" w:lastRowLastColumn="0"/>
              <w:rPr>
                <w:rFonts w:eastAsia="Arial"/>
                <w:szCs w:val="16"/>
              </w:rPr>
            </w:pPr>
            <w:r w:rsidRPr="6B82DE4D">
              <w:rPr>
                <w:rFonts w:eastAsia="Times New Roman"/>
                <w:color w:val="993366"/>
                <w:szCs w:val="16"/>
                <w:lang w:val="en-CA" w:eastAsia="en-US"/>
              </w:rPr>
              <w:t xml:space="preserve">Clearly articulated business statement of the Ask, </w:t>
            </w:r>
            <w:r w:rsidR="00833627" w:rsidRPr="6B82DE4D">
              <w:rPr>
                <w:rFonts w:eastAsia="Times New Roman"/>
                <w:color w:val="993366"/>
                <w:szCs w:val="16"/>
                <w:lang w:val="en-CA" w:eastAsia="en-US"/>
              </w:rPr>
              <w:t>opportunity,</w:t>
            </w:r>
            <w:r w:rsidRPr="6B82DE4D">
              <w:rPr>
                <w:rFonts w:eastAsia="Times New Roman"/>
                <w:color w:val="993366"/>
                <w:szCs w:val="16"/>
                <w:lang w:val="en-CA" w:eastAsia="en-US"/>
              </w:rPr>
              <w:t xml:space="preserve"> or problem you are trying to solve for.</w:t>
            </w:r>
            <w:r w:rsidRPr="6B82DE4D">
              <w:rPr>
                <w:rFonts w:eastAsia="Arial"/>
                <w:szCs w:val="16"/>
              </w:rPr>
              <w:t xml:space="preserve"> An important step is to understand the nature of the business, system or process and the desired problems to be addressed. This will be communicated back to All stakeholders for alignment.  </w:t>
            </w:r>
          </w:p>
          <w:p w14:paraId="5C0DDE53" w14:textId="3B9BF7AA" w:rsidR="005D4DC9" w:rsidRDefault="005D4DC9" w:rsidP="6B82DE4D">
            <w:pPr>
              <w:pStyle w:val="TipText"/>
              <w:cnfStyle w:val="000000000000" w:firstRow="0" w:lastRow="0" w:firstColumn="0" w:lastColumn="0" w:oddVBand="0" w:evenVBand="0" w:oddHBand="0" w:evenHBand="0" w:firstRowFirstColumn="0" w:firstRowLastColumn="0" w:lastRowFirstColumn="0" w:lastRowLastColumn="0"/>
              <w:rPr>
                <w:rFonts w:eastAsia="Arial"/>
                <w:sz w:val="20"/>
                <w:szCs w:val="20"/>
                <w:highlight w:val="yellow"/>
              </w:rPr>
            </w:pPr>
          </w:p>
        </w:tc>
      </w:tr>
    </w:tbl>
    <w:p w14:paraId="0650B103" w14:textId="77777777" w:rsidR="00833627" w:rsidRDefault="00833627" w:rsidP="242B48B8">
      <w:pPr>
        <w:spacing w:after="0" w:line="240" w:lineRule="auto"/>
      </w:pPr>
    </w:p>
    <w:p w14:paraId="641F525B" w14:textId="425E35B2" w:rsidR="00D12C58" w:rsidRPr="00D12C58" w:rsidRDefault="00D12C58" w:rsidP="242B48B8">
      <w:pPr>
        <w:spacing w:after="0" w:line="240" w:lineRule="auto"/>
        <w:rPr>
          <w:rFonts w:eastAsia="Arial"/>
          <w:i/>
          <w:iCs/>
          <w:color w:val="595959" w:themeColor="text1" w:themeTint="A6"/>
          <w:sz w:val="16"/>
          <w:szCs w:val="16"/>
        </w:rPr>
      </w:pPr>
    </w:p>
    <w:p w14:paraId="491E8CCC" w14:textId="77777777" w:rsidR="009074DB" w:rsidRDefault="009074DB" w:rsidP="009074DB">
      <w:pPr>
        <w:pBdr>
          <w:top w:val="nil"/>
          <w:left w:val="nil"/>
          <w:bottom w:val="nil"/>
          <w:right w:val="nil"/>
          <w:between w:val="nil"/>
        </w:pBdr>
        <w:spacing w:after="0"/>
        <w:jc w:val="both"/>
        <w:rPr>
          <w:sz w:val="24"/>
          <w:szCs w:val="24"/>
        </w:rPr>
      </w:pPr>
      <w:r>
        <w:rPr>
          <w:sz w:val="24"/>
          <w:szCs w:val="24"/>
        </w:rPr>
        <w:t>In the last 10 years, a total number of 1,581 deaths have resulted from road accidents in Toronto,</w:t>
      </w:r>
    </w:p>
    <w:p w14:paraId="340C3CDC" w14:textId="6DD68197" w:rsidR="009074DB" w:rsidRDefault="009074DB" w:rsidP="009074DB">
      <w:pPr>
        <w:pBdr>
          <w:top w:val="nil"/>
          <w:left w:val="nil"/>
          <w:bottom w:val="nil"/>
          <w:right w:val="nil"/>
          <w:between w:val="nil"/>
        </w:pBdr>
        <w:spacing w:after="0"/>
        <w:jc w:val="both"/>
        <w:rPr>
          <w:sz w:val="24"/>
          <w:szCs w:val="24"/>
        </w:rPr>
      </w:pPr>
      <w:r>
        <w:rPr>
          <w:sz w:val="24"/>
          <w:szCs w:val="24"/>
        </w:rPr>
        <w:t xml:space="preserve">Canada between 2011 and 2020 with an average yearly road accident-related death of 158.1. Road accidents are the 3rd leading cause of death in Toronto. </w:t>
      </w:r>
    </w:p>
    <w:p w14:paraId="4F9391FB" w14:textId="5D34A985" w:rsidR="00D12C58" w:rsidRPr="00D12C58" w:rsidRDefault="00D12C58" w:rsidP="242B48B8">
      <w:pPr>
        <w:spacing w:after="0" w:line="240" w:lineRule="auto"/>
        <w:rPr>
          <w:rFonts w:eastAsia="Arial"/>
          <w:color w:val="595959" w:themeColor="text1" w:themeTint="A6"/>
        </w:rPr>
      </w:pPr>
    </w:p>
    <w:p w14:paraId="5C71A9CB" w14:textId="4A9D68BC" w:rsidR="009074DB" w:rsidRDefault="009074DB" w:rsidP="009074DB">
      <w:pPr>
        <w:pBdr>
          <w:top w:val="nil"/>
          <w:left w:val="nil"/>
          <w:bottom w:val="nil"/>
          <w:right w:val="nil"/>
          <w:between w:val="nil"/>
        </w:pBdr>
        <w:spacing w:after="0"/>
        <w:jc w:val="both"/>
        <w:rPr>
          <w:sz w:val="24"/>
          <w:szCs w:val="24"/>
        </w:rPr>
      </w:pPr>
      <w:r>
        <w:rPr>
          <w:sz w:val="24"/>
          <w:szCs w:val="24"/>
        </w:rPr>
        <w:t>The project arose from the need to provide data-driven insights and recommendations in delivering safety measures to reduce road accidents for the Vision Zero 2.0 project which aims to eliminate collisions in several world cities, including Toronto. An important part of the Vision Zero 2.0 project is to minimize collisions through policy and road design changes, and strategic deployment of police resources to high-risk roads and intersections.</w:t>
      </w:r>
    </w:p>
    <w:p w14:paraId="690A5ED5" w14:textId="77777777" w:rsidR="009074DB" w:rsidRDefault="009074DB" w:rsidP="009074DB">
      <w:pPr>
        <w:pBdr>
          <w:top w:val="nil"/>
          <w:left w:val="nil"/>
          <w:bottom w:val="nil"/>
          <w:right w:val="nil"/>
          <w:between w:val="nil"/>
        </w:pBdr>
        <w:spacing w:after="0"/>
        <w:jc w:val="both"/>
        <w:rPr>
          <w:sz w:val="24"/>
          <w:szCs w:val="24"/>
        </w:rPr>
      </w:pPr>
    </w:p>
    <w:p w14:paraId="67115C1C" w14:textId="2E393E32" w:rsidR="009074DB" w:rsidRDefault="009074DB" w:rsidP="009074DB">
      <w:pPr>
        <w:pBdr>
          <w:top w:val="nil"/>
          <w:left w:val="nil"/>
          <w:bottom w:val="nil"/>
          <w:right w:val="nil"/>
          <w:between w:val="nil"/>
        </w:pBdr>
        <w:spacing w:after="0"/>
        <w:jc w:val="both"/>
        <w:rPr>
          <w:sz w:val="24"/>
          <w:szCs w:val="24"/>
        </w:rPr>
      </w:pPr>
      <w:r>
        <w:rPr>
          <w:sz w:val="24"/>
          <w:szCs w:val="24"/>
        </w:rPr>
        <w:t>This project will assist in the identification of roads and intersections with high collision risk by developing a traffic collision prediction model for the City of Toronto</w:t>
      </w:r>
      <w:r w:rsidR="00631607">
        <w:rPr>
          <w:sz w:val="24"/>
          <w:szCs w:val="24"/>
        </w:rPr>
        <w:t xml:space="preserve"> based on various data points – past collisions, weather data, average traffic speeds and volumes, </w:t>
      </w:r>
      <w:proofErr w:type="spellStart"/>
      <w:r w:rsidR="00631607">
        <w:rPr>
          <w:sz w:val="24"/>
          <w:szCs w:val="24"/>
        </w:rPr>
        <w:t>etc</w:t>
      </w:r>
      <w:proofErr w:type="spellEnd"/>
      <w:r w:rsidR="00631607">
        <w:rPr>
          <w:sz w:val="24"/>
          <w:szCs w:val="24"/>
        </w:rPr>
        <w:t xml:space="preserve">, to predict the likelihood of a collision occurring on a particular road segment on a given day.  Using these likelihood estimates, roads and intersections can be ranked </w:t>
      </w:r>
      <w:r w:rsidR="00D67FC2">
        <w:rPr>
          <w:sz w:val="24"/>
          <w:szCs w:val="24"/>
        </w:rPr>
        <w:t xml:space="preserve">or mapped </w:t>
      </w:r>
      <w:r w:rsidR="00631607">
        <w:rPr>
          <w:sz w:val="24"/>
          <w:szCs w:val="24"/>
        </w:rPr>
        <w:t>according to collision risk</w:t>
      </w:r>
      <w:r w:rsidR="00D67FC2">
        <w:rPr>
          <w:sz w:val="24"/>
          <w:szCs w:val="24"/>
        </w:rPr>
        <w:t xml:space="preserve">, which </w:t>
      </w:r>
      <w:r w:rsidR="00631607">
        <w:rPr>
          <w:sz w:val="24"/>
          <w:szCs w:val="24"/>
        </w:rPr>
        <w:t>will allow traffic services to determine where best to dedicate scarce police resources, as well as</w:t>
      </w:r>
      <w:r w:rsidR="00DB5B0C">
        <w:rPr>
          <w:sz w:val="24"/>
          <w:szCs w:val="24"/>
        </w:rPr>
        <w:t xml:space="preserve"> identify</w:t>
      </w:r>
      <w:r w:rsidR="00631607">
        <w:rPr>
          <w:sz w:val="24"/>
          <w:szCs w:val="24"/>
        </w:rPr>
        <w:t xml:space="preserve"> roads where design or policy changes are required to </w:t>
      </w:r>
      <w:r w:rsidR="00CF39D8">
        <w:rPr>
          <w:sz w:val="24"/>
          <w:szCs w:val="24"/>
        </w:rPr>
        <w:t>decrease the risk of collisions before they occur.</w:t>
      </w:r>
    </w:p>
    <w:p w14:paraId="4EA795DF" w14:textId="72AB695F" w:rsidR="0AFC1290" w:rsidRDefault="0AFC1290" w:rsidP="0AFC1290">
      <w:pPr>
        <w:spacing w:after="0" w:line="240" w:lineRule="auto"/>
      </w:pPr>
    </w:p>
    <w:p w14:paraId="018432A8" w14:textId="66E63398" w:rsidR="00047479" w:rsidRDefault="561CEF21" w:rsidP="242B48B8">
      <w:pPr>
        <w:spacing w:after="0" w:line="240" w:lineRule="auto"/>
      </w:pPr>
      <w:r w:rsidRPr="242B48B8">
        <w:rPr>
          <w:b/>
          <w:bCs/>
        </w:rPr>
        <w:t xml:space="preserve"> </w:t>
      </w:r>
    </w:p>
    <w:p w14:paraId="6090B409" w14:textId="4E46DE02" w:rsidR="001F61AA" w:rsidRDefault="001F61AA" w:rsidP="001F61AA">
      <w:pPr>
        <w:pStyle w:val="Heading2"/>
      </w:pPr>
      <w:proofErr w:type="gramStart"/>
      <w:r>
        <w:t>1.</w:t>
      </w:r>
      <w:r w:rsidR="007060A9">
        <w:t>1</w:t>
      </w:r>
      <w:r>
        <w:t xml:space="preserve">  </w:t>
      </w:r>
      <w:r w:rsidR="005D19D3">
        <w:t>Supporting</w:t>
      </w:r>
      <w:proofErr w:type="gramEnd"/>
      <w:r w:rsidR="005D19D3">
        <w:t xml:space="preserve"> Insights</w:t>
      </w:r>
    </w:p>
    <w:tbl>
      <w:tblPr>
        <w:tblStyle w:val="TipTable"/>
        <w:tblW w:w="5080" w:type="pct"/>
        <w:tblLook w:val="04A0" w:firstRow="1" w:lastRow="0" w:firstColumn="1" w:lastColumn="0" w:noHBand="0" w:noVBand="1"/>
        <w:tblDescription w:val="Layout table"/>
      </w:tblPr>
      <w:tblGrid>
        <w:gridCol w:w="586"/>
        <w:gridCol w:w="8924"/>
      </w:tblGrid>
      <w:tr w:rsidR="001F61AA" w14:paraId="77160D88" w14:textId="77777777" w:rsidTr="242B48B8">
        <w:trPr>
          <w:trHeight w:val="513"/>
        </w:trPr>
        <w:tc>
          <w:tcPr>
            <w:cnfStyle w:val="001000000000" w:firstRow="0" w:lastRow="0" w:firstColumn="1" w:lastColumn="0" w:oddVBand="0" w:evenVBand="0" w:oddHBand="0" w:evenHBand="0" w:firstRowFirstColumn="0" w:firstRowLastColumn="0" w:lastRowFirstColumn="0" w:lastRowLastColumn="0"/>
            <w:tcW w:w="308" w:type="pct"/>
          </w:tcPr>
          <w:p w14:paraId="2A57A0ED" w14:textId="77777777" w:rsidR="001F61AA" w:rsidRDefault="001F61AA" w:rsidP="00A06ADE">
            <w:r>
              <w:rPr>
                <w:noProof/>
                <w:lang w:eastAsia="en-US"/>
              </w:rPr>
              <mc:AlternateContent>
                <mc:Choice Requires="wpg">
                  <w:drawing>
                    <wp:inline distT="0" distB="0" distL="0" distR="0" wp14:anchorId="241219B6" wp14:editId="657125F8">
                      <wp:extent cx="141605" cy="141605"/>
                      <wp:effectExtent l="0" t="0" r="0" b="0"/>
                      <wp:docPr id="4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4" name="Rectangle 4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5"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C3D2BE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wM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YeA6dXZGjNSwTuQ6+6LPodVD&#10;2Tpl3tQk1qU9bvGbz137a/ulM18c9Sfi/3LozvQKZs6LkvnrJHPxMjg5vvRCL17DfI5L5r0KQ35C&#10;rL75VX76OPu71TjoinybXLm0SKj+qln/xzT79ZS1hQpFT/xHzcJRs1+QaVl9rAonx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8TJFNa/1TreoySz+oCy1Oe2B/35fClKevhD6Z0tAlJY5QMH3+RjvtYUfwwiU1BSRMv&#10;UldZYudPOrEpVcZkRqneI63pq+PekH3AAIdzhQXgLysnWDsXJwrVNOQYj2GS1HNOju9F36B8hoo8&#10;774pVNxpONkU6smEEk2B/QQifwS3YgaTCCLQNqawsE8wyVTKMDJBj8vuJ4JYHhd+LfDzuO6BpLvH&#10;hQ8kU1z3IEzvh9DjwmO8+9ng3ei+CQVbN8rHki0ufOhtBFtc+jAUbNGMmoIYhsl9Wz5XPpb88rn0&#10;YRIJtrj0qaS9z7UPU8mvG+190RgXP/JiwTEuvhclkmJc/UjKe5+r74k0Ay5/FAihDLj8Poa8n2MB&#10;1x916z7NgOvvJ6IxHgDZMx6AwBON3QRA0owWmCkXA+SiQPMmAFI0Ax6AABPuvjFawqcxxTzDGsBQ&#10;nuRZyAMgTgBqs69DijSpi7yB3V2LQh6AMBFp8gCIJSPkAQhTaZ6HPAAk7X3PeAAiLxICEPEAiEUW&#10;y+tVjMhPJWM8AGLxj3gAKLXvp0bEAyAuSmg1mGehNAMiHgA/EOZmxAMw4xkPABWXuwGIbgIgahbz&#10;AFDZu2ssvgmAGM2YB8DzhSUg5gGQ8yzmAUiFNKOu7zpNxAkQc/1joc7GXH5aDO8nRszlx8p6XzCu&#10;fiiWjISr7wsrU8LFl2tZciO+kBUJ114usgnXXjLFpZeLf8KlF1rqhCsvL0oJV17yigsvL5YbLrwn&#10;2Npw4eVVfMOFl4K44cLL7cWGCy8l14Yr74l9z4YrLyX9hksvNiobrrw0FzdcerFNTG+Ul2pEyqUX&#10;29eUKy8Wr5RLj/jcn9YpV16squmN9FK7n3LlxXKfcuml5jXlyovLUMql54sQNsHTNjc76WOcbJu/&#10;1Gbri3c4kcB5oj5raZuezt9oH4yN9oM+glJ42icLYASBwIE6r1oCQ2UCjzt0mJyxDBkJnFhZhlAE&#10;Tq3AtOUkNDaV+mBr3hHaViq4HUnPsMTm0Mq64enZEfUMU8+Oqjk1ecAuzsYZ2sYRVd+OKu3UFNyO&#10;qm+o+nZUfUMV+ykb32k/Rc5gx2QFHzPXjmpgqAZ2VANDFfsaK2cMVexcbOC0cyGq+nwK03w+gWlv&#10;ouB2VGn3oeB2VENDFTsIK98N1dCOKu0RyBl9yLZINTJU0efbOEN9vrJuR5U6eQW3oxoZqujGbZyh&#10;bpyso9+2ghuq6Kit4IYqmmYruKGKvtgKbqjGdlSp9SWq6G5trFN3q+B2VKmBVXA7qtSkKrgdVWpE&#10;FdyOKjWbBEc/aUOV+kkFt6NKLaOC21GlrlDB7ahS56fgdlSpuyM4+jcbqtTAKbgdVerRFNyOKrVh&#10;Cm5HlVotBb+hquuNaZfoltjrO8md6+BO8iPxxf2xbKAua3xLd7HoFoJzwm0LuktAF87Nc/HQKMhA&#10;3ZZZtXA+bjS7AqqaA3H4rzy8Isfr42urDI648b4EKIyA8VUDzci2uG/HzaumLxTxq8/aNFpV5et4&#10;s+96/ZULhtOYAOPV8dU4iqWCYjO1a+Pl8dXAzFxAl6Gzb7w8vmoYTsCUNaxyszA6EMOgODyYhSXY&#10;EwCGbcYsjNp9ojA1VqNT46t2DgfUGofToDl7OHvWuIVxcY6kcNgLz9ujNIV/2H7P44w97PgXcNo/&#10;HDLM4wxfHGzM4nA6q/zDYco8zoQDBzjzOBNdnJrO48ZkQTWZiwf5T/rhrHMeZ1IZx5jzODMxKH5z&#10;444TLUJHOIuj2wjk34I9bH01bsE/bLet+OIYUOFw0Dfrn6ntS+Gg0zewWI6uhi0ki9mOLOUe3S/E&#10;oEupbFALE0NPi6Vppm0tTVrjGMVsNvZ2JcV0/UsVyoRgYUwTz4XiOWXH/CQck22hsI+5u7BM4ERG&#10;x3NetFcr2FimxzUPqyqt9vqxmHHZp26BPWxw81BL3x0fpwdkPqk/48AN7L999gXPiJlHXP4fH3dR&#10;D3Xh2Tcls3lOjx6u45/V4zHXpwnf/Qc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c+icDKwIAACVKAAADgAAAAAAAAAAAAAAAAAu&#10;AgAAZHJzL2Uyb0RvYy54bWxQSwECLQAUAAYACAAAACEABeIMPdkAAAADAQAADwAAAAAAAAAAAAAA&#10;AAAGCwAAZHJzL2Rvd25yZXYueG1sUEsFBgAAAAAEAAQA8wAAAAwMAAAAAA==&#10;">
                      <v:rect id="Rectangle 44"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ulEwQAAANsAAAAPAAAAZHJzL2Rvd25yZXYueG1sRI9Pi8Iw&#10;FMTvgt8hPMGbpitFpWuURRAEQdZ/B2+P5tmWbV5CE2v99htB8DjMzG+YxaoztWip8ZVlBV/jBARx&#10;bnXFhYLzaTOag/ABWWNtmRQ8ycNq2e8tMNP2wQdqj6EQEcI+QwVlCC6T0uclGfRj64ijd7ONwRBl&#10;U0jd4CPCTS0nSTKVBiuOCyU6WpeU/x3vRsEO93zG9lbJ+ex3kjiqr6m7KDUcdD/fIAJ14RN+t7da&#10;QZrC60v8AXL5DwAA//8DAFBLAQItABQABgAIAAAAIQDb4fbL7gAAAIUBAAATAAAAAAAAAAAAAAAA&#10;AAAAAABbQ29udGVudF9UeXBlc10ueG1sUEsBAi0AFAAGAAgAAAAhAFr0LFu/AAAAFQEAAAsAAAAA&#10;AAAAAAAAAAAAHwEAAF9yZWxzLy5yZWxzUEsBAi0AFAAGAAgAAAAhALRS6UTBAAAA2wAAAA8AAAAA&#10;AAAAAAAAAAAABwIAAGRycy9kb3ducmV2LnhtbFBLBQYAAAAAAwADALcAAAD1Ag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DSxQAAANsAAAAPAAAAZHJzL2Rvd25yZXYueG1sRI9Ba8JA&#10;FITvBf/D8gRvdVPRKtE1lIJgD9IY9f7MviZps29jdhvT/vpuQfA4zMw3zCrpTS06al1lWcHTOAJB&#10;nFtdcaHgeNg8LkA4j6yxtkwKfshBsh48rDDW9sp76jJfiABhF6OC0vsmltLlJRl0Y9sQB+/DtgZ9&#10;kG0hdYvXADe1nETRszRYcVgosaHXkvKv7NsoeD/bz9/DJS3q01tztHqXz9P5QqnRsH9ZgvDU+3v4&#10;1t5qBdMZ/H8JP0Cu/wAAAP//AwBQSwECLQAUAAYACAAAACEA2+H2y+4AAACFAQAAEwAAAAAAAAAA&#10;AAAAAAAAAAAAW0NvbnRlbnRfVHlwZXNdLnhtbFBLAQItABQABgAIAAAAIQBa9CxbvwAAABUBAAAL&#10;AAAAAAAAAAAAAAAAAB8BAABfcmVscy8ucmVsc1BLAQItABQABgAIAAAAIQB5H2DS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4146EE3" w14:textId="77777777" w:rsidR="005D19D3" w:rsidRPr="008022BD" w:rsidRDefault="005D19D3" w:rsidP="5494D85C">
            <w:pPr>
              <w:pStyle w:val="TipText"/>
              <w:cnfStyle w:val="000000000000" w:firstRow="0" w:lastRow="0" w:firstColumn="0" w:lastColumn="0" w:oddVBand="0" w:evenVBand="0" w:oddHBand="0" w:evenHBand="0" w:firstRowFirstColumn="0" w:firstRowLastColumn="0" w:lastRowFirstColumn="0" w:lastRowLastColumn="0"/>
              <w:rPr>
                <w:rFonts w:eastAsia="Arial"/>
                <w:sz w:val="20"/>
                <w:szCs w:val="20"/>
              </w:rPr>
            </w:pPr>
            <w:r w:rsidRPr="5494D85C">
              <w:rPr>
                <w:rFonts w:eastAsia="Times New Roman"/>
                <w:color w:val="993366"/>
                <w:sz w:val="20"/>
                <w:szCs w:val="20"/>
                <w:lang w:val="en-CA" w:eastAsia="en-US"/>
              </w:rPr>
              <w:t xml:space="preserve">Define any supporting insights, </w:t>
            </w:r>
            <w:proofErr w:type="gramStart"/>
            <w:r w:rsidRPr="5494D85C">
              <w:rPr>
                <w:rFonts w:eastAsia="Times New Roman"/>
                <w:color w:val="993366"/>
                <w:sz w:val="20"/>
                <w:szCs w:val="20"/>
                <w:lang w:val="en-CA" w:eastAsia="en-US"/>
              </w:rPr>
              <w:t>trends</w:t>
            </w:r>
            <w:proofErr w:type="gramEnd"/>
            <w:r w:rsidRPr="5494D85C">
              <w:rPr>
                <w:rFonts w:eastAsia="Times New Roman"/>
                <w:color w:val="993366"/>
                <w:sz w:val="20"/>
                <w:szCs w:val="20"/>
                <w:lang w:val="en-CA" w:eastAsia="en-US"/>
              </w:rPr>
              <w:t xml:space="preserve"> and research findings.</w:t>
            </w:r>
            <w:r w:rsidRPr="5494D85C">
              <w:rPr>
                <w:rFonts w:eastAsia="Arial"/>
                <w:sz w:val="20"/>
                <w:szCs w:val="20"/>
              </w:rPr>
              <w:t xml:space="preserve"> Where relevant, list key competitors in the market.  What are their key messages, products &amp; services?  What is their share of market, nationally and regionally?   </w:t>
            </w:r>
          </w:p>
          <w:p w14:paraId="04EB90C9" w14:textId="50FA5E6B" w:rsidR="001F61AA" w:rsidRPr="007C37E4" w:rsidRDefault="001F61AA" w:rsidP="5494D85C">
            <w:pPr>
              <w:pStyle w:val="TipText"/>
              <w:cnfStyle w:val="000000000000" w:firstRow="0" w:lastRow="0" w:firstColumn="0" w:lastColumn="0" w:oddVBand="0" w:evenVBand="0" w:oddHBand="0" w:evenHBand="0" w:firstRowFirstColumn="0" w:firstRowLastColumn="0" w:lastRowFirstColumn="0" w:lastRowLastColumn="0"/>
              <w:rPr>
                <w:rFonts w:eastAsia="Arial"/>
                <w:sz w:val="20"/>
                <w:szCs w:val="20"/>
                <w:highlight w:val="yellow"/>
              </w:rPr>
            </w:pPr>
          </w:p>
          <w:p w14:paraId="7EC56DE6" w14:textId="733F9061" w:rsidR="001F61AA" w:rsidRPr="007C37E4" w:rsidRDefault="001F61AA"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CA"/>
              </w:rPr>
            </w:pPr>
          </w:p>
        </w:tc>
      </w:tr>
    </w:tbl>
    <w:p w14:paraId="04BBB2EB" w14:textId="77777777" w:rsidR="00861CBD" w:rsidRPr="00861CBD" w:rsidRDefault="00861CBD" w:rsidP="00861CBD">
      <w:pPr>
        <w:spacing w:after="0" w:line="240" w:lineRule="auto"/>
        <w:rPr>
          <w:b/>
          <w:bCs/>
        </w:rPr>
      </w:pPr>
    </w:p>
    <w:p w14:paraId="257FE914" w14:textId="0E0FF468" w:rsidR="6B82DE4D" w:rsidRDefault="009074DB" w:rsidP="6B82DE4D">
      <w:pPr>
        <w:spacing w:after="0" w:line="240" w:lineRule="auto"/>
        <w:rPr>
          <w:rFonts w:eastAsia="Calibri" w:cstheme="minorHAnsi"/>
          <w:sz w:val="24"/>
          <w:szCs w:val="24"/>
          <w:lang w:val="en-CA"/>
        </w:rPr>
      </w:pPr>
      <w:r>
        <w:rPr>
          <w:rFonts w:eastAsia="Calibri" w:cstheme="minorHAnsi"/>
          <w:sz w:val="24"/>
          <w:szCs w:val="24"/>
          <w:lang w:val="en-CA"/>
        </w:rPr>
        <w:t>Similar collision prediction models developed in the past:</w:t>
      </w:r>
    </w:p>
    <w:p w14:paraId="034880E3" w14:textId="0A84078F" w:rsidR="009074DB" w:rsidRDefault="009074DB" w:rsidP="009074DB">
      <w:pPr>
        <w:spacing w:after="0" w:line="240" w:lineRule="auto"/>
        <w:rPr>
          <w:rFonts w:eastAsia="Calibri" w:cstheme="minorHAnsi"/>
          <w:sz w:val="24"/>
          <w:szCs w:val="24"/>
          <w:lang w:val="en-CA"/>
        </w:rPr>
      </w:pPr>
    </w:p>
    <w:p w14:paraId="3A7255B6" w14:textId="43958C7D" w:rsidR="009074DB" w:rsidRDefault="009074DB" w:rsidP="009074DB">
      <w:pPr>
        <w:pStyle w:val="ListParagraph"/>
        <w:numPr>
          <w:ilvl w:val="0"/>
          <w:numId w:val="33"/>
        </w:numPr>
        <w:spacing w:after="0" w:line="240" w:lineRule="auto"/>
        <w:rPr>
          <w:rFonts w:eastAsia="Calibri" w:cstheme="minorHAnsi"/>
          <w:sz w:val="24"/>
          <w:szCs w:val="24"/>
          <w:lang w:val="en-CA"/>
        </w:rPr>
      </w:pPr>
      <w:r>
        <w:rPr>
          <w:rFonts w:eastAsia="Calibri" w:cstheme="minorHAnsi"/>
          <w:sz w:val="24"/>
          <w:szCs w:val="24"/>
          <w:lang w:val="en-CA"/>
        </w:rPr>
        <w:t>City of Montreal</w:t>
      </w:r>
      <w:r w:rsidR="00D05C63">
        <w:rPr>
          <w:rFonts w:eastAsia="Calibri" w:cstheme="minorHAnsi"/>
          <w:sz w:val="24"/>
          <w:szCs w:val="24"/>
          <w:lang w:val="en-CA"/>
        </w:rPr>
        <w:t xml:space="preserve">: </w:t>
      </w:r>
      <w:hyperlink r:id="rId11" w:history="1">
        <w:r w:rsidR="00D05C63">
          <w:rPr>
            <w:rStyle w:val="Hyperlink"/>
          </w:rPr>
          <w:t>1905.08770.pdf (arxiv.org)</w:t>
        </w:r>
      </w:hyperlink>
    </w:p>
    <w:p w14:paraId="0E378448" w14:textId="41CC40E9" w:rsidR="00D05C63" w:rsidRPr="00D05C63" w:rsidRDefault="00D05C63" w:rsidP="009074DB">
      <w:pPr>
        <w:pStyle w:val="ListParagraph"/>
        <w:numPr>
          <w:ilvl w:val="0"/>
          <w:numId w:val="33"/>
        </w:numPr>
        <w:spacing w:after="0" w:line="240" w:lineRule="auto"/>
        <w:rPr>
          <w:rFonts w:eastAsia="Calibri" w:cstheme="minorHAnsi"/>
          <w:sz w:val="24"/>
          <w:szCs w:val="24"/>
          <w:lang w:val="en-CA"/>
        </w:rPr>
      </w:pPr>
      <w:r>
        <w:rPr>
          <w:rFonts w:eastAsia="Calibri" w:cstheme="minorHAnsi"/>
          <w:sz w:val="24"/>
          <w:szCs w:val="24"/>
          <w:lang w:val="en-CA"/>
        </w:rPr>
        <w:t xml:space="preserve">State of Utah: </w:t>
      </w:r>
      <w:hyperlink r:id="rId12" w:history="1">
        <w:r>
          <w:rPr>
            <w:rStyle w:val="Hyperlink"/>
          </w:rPr>
          <w:t xml:space="preserve">Using Machine Learning to Predict Car Accident Risk | by Daniel Wilson | </w:t>
        </w:r>
        <w:proofErr w:type="spellStart"/>
        <w:r>
          <w:rPr>
            <w:rStyle w:val="Hyperlink"/>
          </w:rPr>
          <w:t>GeoAI</w:t>
        </w:r>
        <w:proofErr w:type="spellEnd"/>
        <w:r>
          <w:rPr>
            <w:rStyle w:val="Hyperlink"/>
          </w:rPr>
          <w:t xml:space="preserve"> | Medium</w:t>
        </w:r>
      </w:hyperlink>
    </w:p>
    <w:p w14:paraId="619A130E" w14:textId="54832EB7" w:rsidR="00D05C63" w:rsidRPr="009074DB" w:rsidRDefault="00D05C63" w:rsidP="009074DB">
      <w:pPr>
        <w:pStyle w:val="ListParagraph"/>
        <w:numPr>
          <w:ilvl w:val="0"/>
          <w:numId w:val="33"/>
        </w:numPr>
        <w:spacing w:after="0" w:line="240" w:lineRule="auto"/>
        <w:rPr>
          <w:rFonts w:eastAsia="Calibri" w:cstheme="minorHAnsi"/>
          <w:sz w:val="24"/>
          <w:szCs w:val="24"/>
          <w:lang w:val="en-CA"/>
        </w:rPr>
      </w:pPr>
      <w:r>
        <w:t xml:space="preserve">New York City: </w:t>
      </w:r>
      <w:hyperlink r:id="rId13" w:history="1">
        <w:r>
          <w:rPr>
            <w:rStyle w:val="Hyperlink"/>
          </w:rPr>
          <w:t xml:space="preserve">Predictive Analytics on NYC Collision Data | by Anushka </w:t>
        </w:r>
        <w:proofErr w:type="spellStart"/>
        <w:r>
          <w:rPr>
            <w:rStyle w:val="Hyperlink"/>
          </w:rPr>
          <w:t>Sandesara</w:t>
        </w:r>
        <w:proofErr w:type="spellEnd"/>
        <w:r>
          <w:rPr>
            <w:rStyle w:val="Hyperlink"/>
          </w:rPr>
          <w:t xml:space="preserve"> | Medium</w:t>
        </w:r>
      </w:hyperlink>
    </w:p>
    <w:p w14:paraId="0A3F677B" w14:textId="68F34F0D" w:rsidR="1E331AEA" w:rsidRDefault="1E331AEA" w:rsidP="1E331AEA">
      <w:pPr>
        <w:pStyle w:val="Heading2"/>
        <w:spacing w:before="0"/>
      </w:pPr>
    </w:p>
    <w:p w14:paraId="031B37ED" w14:textId="6DDD60C6" w:rsidR="3FF1FF48" w:rsidRDefault="098A8DA3" w:rsidP="1E331AEA">
      <w:pPr>
        <w:pStyle w:val="Heading2"/>
        <w:spacing w:before="0"/>
        <w:rPr>
          <w:rFonts w:ascii="Calibri" w:eastAsia="Calibri" w:hAnsi="Calibri" w:cs="Calibri"/>
          <w:sz w:val="22"/>
          <w:szCs w:val="22"/>
          <w:lang w:val="en-CA"/>
        </w:rPr>
      </w:pPr>
      <w:r>
        <w:t>1.2 Project</w:t>
      </w:r>
      <w:r w:rsidR="00431EEC">
        <w:t xml:space="preserve"> </w:t>
      </w:r>
      <w:r w:rsidR="00D92DA2">
        <w:t>Gains</w:t>
      </w:r>
    </w:p>
    <w:tbl>
      <w:tblPr>
        <w:tblStyle w:val="TipTable"/>
        <w:tblW w:w="5080" w:type="pct"/>
        <w:tblLook w:val="04A0" w:firstRow="1" w:lastRow="0" w:firstColumn="1" w:lastColumn="0" w:noHBand="0" w:noVBand="1"/>
        <w:tblDescription w:val="Layout table"/>
      </w:tblPr>
      <w:tblGrid>
        <w:gridCol w:w="586"/>
        <w:gridCol w:w="8924"/>
      </w:tblGrid>
      <w:tr w:rsidR="00355CA6" w14:paraId="275C0521" w14:textId="77777777" w:rsidTr="6B82DE4D">
        <w:trPr>
          <w:trHeight w:val="1245"/>
        </w:trPr>
        <w:tc>
          <w:tcPr>
            <w:cnfStyle w:val="001000000000" w:firstRow="0" w:lastRow="0" w:firstColumn="1" w:lastColumn="0" w:oddVBand="0" w:evenVBand="0" w:oddHBand="0" w:evenHBand="0" w:firstRowFirstColumn="0" w:firstRowLastColumn="0" w:lastRowFirstColumn="0" w:lastRowLastColumn="0"/>
            <w:tcW w:w="308" w:type="pct"/>
          </w:tcPr>
          <w:p w14:paraId="2B7B9D5E" w14:textId="77777777" w:rsidR="00355CA6" w:rsidRDefault="00355CA6" w:rsidP="00A06ADE">
            <w:r>
              <w:rPr>
                <w:noProof/>
                <w:lang w:eastAsia="en-US"/>
              </w:rPr>
              <mc:AlternateContent>
                <mc:Choice Requires="wpg">
                  <w:drawing>
                    <wp:inline distT="0" distB="0" distL="0" distR="0" wp14:anchorId="103D8E38" wp14:editId="2485BBE8">
                      <wp:extent cx="141605" cy="141605"/>
                      <wp:effectExtent l="0" t="0" r="0" b="0"/>
                      <wp:docPr id="2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9" name="Rectangle 2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0"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362151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B3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PiJVZ2fESA3rRK6zL/ocWj2U&#10;rVPmTU1iXdrjFr/53LW/tl8688VRfyL+L4fuTK9g5rwomb9OMhcvg5PjSy/04jXM57hk3qsw5CfE&#10;6ptf5aePs79bjYOuyLfJlUuLhOqvmvV/TLNfT1lbqFD0xH/ULB01+wWZltXHqnB8fGeE+1v1VDjd&#10;eEXLp35O2pFKfftzk/+rd+rm/Qm/Ln7suuZyKrI9vPUID07sB/Shx0+dx8vfmz0ilT0NjUq775d9&#10;ki/btl0/fC6as0Nvdi45roxnzz/3AzlzhSjnm6rcfyqrSn2gCVu8rzrnOcNUy/K8qAdP/bx6OsNb&#10;/X0Srddq0sGWmuP0E2W559aq2rlQ2pDluqExVIKQXx+y/qRtqV+QSNn2XA6oIlV53rkbDKCHyLak&#10;5Md6ryBDVlb6PYauaiMtqUlJ3W8fm/1XKNs1ukSgpOHNqel+d50LysPO7f/9lHWF61Q/1YhO6oUh&#10;1RP1IYwSHx86fuWRX8nqHKZ27uA6+u37Qdegp7YrjyeMpKWqmx8R0UOp1L56ZZxFOmtf/+d5HYCN&#10;rgWfuqKg6usEyZTWP9W6HqPks7rA8pQn9sd9OXxpynr4gykdbULSGCXDx1+k4z5WFD9MYlNQ0sSL&#10;1FWW2PmTTmxKlTGZUar3SGv66rg3ZB8wwOFcYQH4y8oJ1s7FiUI1DTnGY5gk9ZyT43vRNyifoSLP&#10;u28qYCDZVMhQoimwnzwnfwS3YgaTCCLQNqawXEwwyRRK4YSRCXpcdj8RxPK48GuBn8d1DyTdPS58&#10;IJniugdhej+EHhce493PBu9G900o2LpRPpZsceFDbyPY4tKHoWCLZtQUoDBM7tvyufKx5JfPpQ+T&#10;SLDFpU8l7X2ufZhKft1o74vGuPiRFwuOcfG9KJEU4+pHUt5TDzDp6ok0qcxOsCgQQhlw+X0MeT/H&#10;Aq4/6tZ9mgHX309EYzwAsmc8AIEnGrsJgKQZLTCTGAFyUaB5EwApmgEPQIAJd98YLeHTmGKeYQ1g&#10;KE/yLOQBECdAyANAU07wjAdAnJkhD0CYiDR5AMSSEfIAhKk0z0MeAJL27ioZ8gBEXiTQjHgAxCKL&#10;5fUagMhPJWM8AGLxj3gAKLXvByDiARAXJbQazLNQmgERD4AfCHMz4gGY8YwHgIrL3QBENwEQNYt5&#10;AKjs3TUW3wRAjGbMA+D5whIQ8wDIeRbzAKRCmlHXd53A4gSIuf6xUGdjLr88M2MuP1bW+4Jx9UOx&#10;ZCRcfV9YmRIuvlzLkhvxhaxIuPZykU249pIpLr1c/BMuvdBSJ1x5eVFKuPKSV1x4ebHccOE9wdaG&#10;Cy+v4hsuvBTEDRdebi82XHgpuTZceU/sezZceSnpN1x6sVHZcOWlubjh0ottYnqjvFQjUi692L6m&#10;XHmxeKVcesTnfr1PufJiVU1vpJfa/ZQrL5b7lEsvNa8pV15chlIuPV+EsAmetrnZSR/jZNv8pTZb&#10;X7zDiQTOE/VZS9v0dP5G+2BstB/0EZTC0z5ZACMIBA7UedUSGCoTeNyhw+SMZchI4MTKMoQicGoF&#10;pi0nobGp1Adb847QtlLB7Uh6hiU2h1bWDU/PjqhnmHp2VM2pyQN2cTbO0DaOqPp2VGmnpuB2VH1D&#10;1bejSmfSyrodVdpPERw7JhuqtGNScDuqgaEa2FENDFXsa6ycMVSxc7GB086FfNfnU5jm8wlMexMF&#10;t6MaGqrYX1g5Y6hiB2EFN1SxR7CB0x6BfNeHbItUI0MVfb6VdUN1OjScF5I6eeWMHdXIUEU3buMM&#10;deNkHf22FdxQRUdtBTdU0TRbwQ1V9MVWcEM1tqNKrS9RRXdrY526WwW3o0oNrILbUaUmVcHtqFIj&#10;quB2VKnZJDj6SRuq1E8quB1VahkV3I4qdYUKbkeVOj8Ft6NK3R3B0b/ZUKUGTsHtqFKPpuB2VKkN&#10;U3A7qtRqKfgNVV1vTLtEt8Re30nuXAd3kh+JL+6PZQN1WeNbuotFtxCcE25b0F0CunBunouHRkEG&#10;6rbMqoXzcaPZFVDVHIjDf+XhFTleH19bZXDEjfclQGEEjK8aaEa2xX07bl41faGIX33WptGqKl/H&#10;m33X669cMJzGBBivjq/GUTpOQmymdm28PL4amJkL6DJ09o2Xx1cNwwmYsoZVbhZGB2IYFIcHs7AE&#10;ewLAsM2YhVG7TxSmxmp0anzVzuGAWuNwGjRnD2fPGrcwLs6RFA574Xl7lKbwD9vveZyxhx3/Ak77&#10;h0OGeZzhi4ONWRxOZ5V/OEyZx5lw4ABnHmeii1PTedyYLKgmc/Eg/0k/nHXO40wq4xhzHmcmBsVv&#10;btxxokXoCGdxdBuB/Fuwh62vxi34h+22FV8cAyocDvpm/TO1fSkcdPoGFsvR1bCFZDHbkaXco/uF&#10;GHQplQ1qYWLoabE0zbStpUlrHKOYzcberqSYrn+pQpkQLIxp4rlQPKfsmJ+EY7ItFPYxdxeWCZzI&#10;6HjOi/ZqBRvL9LjmYVWl1V4/FjMu+9QtsIcNbh5q6bvj4/SAzCf1Zxy4gf23z77gGTHziMv/4+Mu&#10;6qEuPPumZDbP6dHDdfyzejzm+jT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N94gHetCAAAlSgAAA4AAAAAAAAAAAAAAAAA&#10;LgIAAGRycy9lMm9Eb2MueG1sUEsBAi0AFAAGAAgAAAAhAAXiDD3ZAAAAAwEAAA8AAAAAAAAAAAAA&#10;AAAABwsAAGRycy9kb3ducmV2LnhtbFBLBQYAAAAABAAEAPMAAAANDAAAAAA=&#10;">
                      <v:rect id="Rectangle 2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N6wgAAANsAAAAPAAAAZHJzL2Rvd25yZXYueG1sRI9Pi8Iw&#10;FMTvgt8hPMGbphZZtRpFhAVBWNZ/B2+P5tkWm5fQZGv99mZhYY/DzPyGWW06U4uWGl9ZVjAZJyCI&#10;c6srLhRczp+jOQgfkDXWlknBizxs1v3eCjNtn3yk9hQKESHsM1RQhuAyKX1ekkE/to44enfbGAxR&#10;NoXUDT4j3NQyTZIPabDiuFCio11J+eP0YxQc8Isv2N4rOZ99p4mj+jZ1V6WGg267BBGoC//hv/Ze&#10;K0gX8Psl/gC5fgMAAP//AwBQSwECLQAUAAYACAAAACEA2+H2y+4AAACFAQAAEwAAAAAAAAAAAAAA&#10;AAAAAAAAW0NvbnRlbnRfVHlwZXNdLnhtbFBLAQItABQABgAIAAAAIQBa9CxbvwAAABUBAAALAAAA&#10;AAAAAAAAAAAAAB8BAABfcmVscy8ucmVsc1BLAQItABQABgAIAAAAIQCHjKN6wgAAANsAAAAPAAAA&#10;AAAAAAAAAAAAAAcCAABkcnMvZG93bnJldi54bWxQSwUGAAAAAAMAAwC3AAAA9gI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A3wgAAANsAAAAPAAAAZHJzL2Rvd25yZXYueG1sRE9Na8JA&#10;EL0X+h+WKXirm1Yw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AxbrA3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B663BB8" w14:textId="2AF6E379" w:rsidR="00355CA6" w:rsidRPr="007C37E4" w:rsidRDefault="163417D9" w:rsidP="5494D85C">
            <w:pPr>
              <w:cnfStyle w:val="000000000000" w:firstRow="0" w:lastRow="0" w:firstColumn="0" w:lastColumn="0" w:oddVBand="0" w:evenVBand="0" w:oddHBand="0" w:evenHBand="0" w:firstRowFirstColumn="0" w:firstRowLastColumn="0" w:lastRowFirstColumn="0" w:lastRowLastColumn="0"/>
              <w:rPr>
                <w:rFonts w:ascii="Tahoma" w:hAnsi="Tahoma" w:cs="Tahoma"/>
                <w:i/>
                <w:iCs/>
                <w:color w:val="993366"/>
                <w:sz w:val="16"/>
                <w:szCs w:val="16"/>
                <w:lang w:val="en-CA"/>
              </w:rPr>
            </w:pPr>
            <w:r w:rsidRPr="5494D85C">
              <w:rPr>
                <w:rFonts w:ascii="Tahoma" w:hAnsi="Tahoma" w:cs="Tahoma"/>
                <w:i/>
                <w:iCs/>
                <w:color w:val="993366"/>
                <w:sz w:val="16"/>
                <w:szCs w:val="16"/>
                <w:lang w:val="en-CA"/>
              </w:rPr>
              <w:t xml:space="preserve">Describe any revenue gains, quality improvements, </w:t>
            </w:r>
            <w:proofErr w:type="gramStart"/>
            <w:r w:rsidRPr="5494D85C">
              <w:rPr>
                <w:rFonts w:ascii="Tahoma" w:hAnsi="Tahoma" w:cs="Tahoma"/>
                <w:i/>
                <w:iCs/>
                <w:color w:val="993366"/>
                <w:sz w:val="16"/>
                <w:szCs w:val="16"/>
                <w:lang w:val="en-CA"/>
              </w:rPr>
              <w:t>cost</w:t>
            </w:r>
            <w:proofErr w:type="gramEnd"/>
            <w:r w:rsidRPr="5494D85C">
              <w:rPr>
                <w:rFonts w:ascii="Tahoma" w:hAnsi="Tahoma" w:cs="Tahoma"/>
                <w:i/>
                <w:iCs/>
                <w:color w:val="993366"/>
                <w:sz w:val="16"/>
                <w:szCs w:val="16"/>
                <w:lang w:val="en-CA"/>
              </w:rPr>
              <w:t xml:space="preserve"> and time savings (as applicable). </w:t>
            </w:r>
            <w:r w:rsidRPr="5494D85C">
              <w:rPr>
                <w:rFonts w:ascii="Arial" w:eastAsia="Arial" w:hAnsi="Arial" w:cs="Arial"/>
                <w:i/>
                <w:iCs/>
                <w:color w:val="595959" w:themeColor="text1" w:themeTint="A6"/>
                <w:sz w:val="16"/>
                <w:szCs w:val="16"/>
              </w:rPr>
              <w:t xml:space="preserve">What will </w:t>
            </w:r>
            <w:r w:rsidR="00CB27CB">
              <w:rPr>
                <w:rFonts w:ascii="Arial" w:eastAsia="Arial" w:hAnsi="Arial" w:cs="Arial"/>
                <w:i/>
                <w:iCs/>
                <w:color w:val="595959" w:themeColor="text1" w:themeTint="A6"/>
                <w:sz w:val="16"/>
                <w:szCs w:val="16"/>
              </w:rPr>
              <w:t>you</w:t>
            </w:r>
            <w:r w:rsidRPr="5494D85C">
              <w:rPr>
                <w:rFonts w:ascii="Arial" w:eastAsia="Arial" w:hAnsi="Arial" w:cs="Arial"/>
                <w:i/>
                <w:iCs/>
                <w:color w:val="595959" w:themeColor="text1" w:themeTint="A6"/>
                <w:sz w:val="16"/>
                <w:szCs w:val="16"/>
              </w:rPr>
              <w:t xml:space="preserve"> do differently and why would our customers care.</w:t>
            </w:r>
            <w:r w:rsidR="4601E0E1" w:rsidRPr="5494D85C">
              <w:rPr>
                <w:rFonts w:ascii="Arial" w:eastAsia="Arial" w:hAnsi="Arial" w:cs="Arial"/>
                <w:i/>
                <w:iCs/>
                <w:color w:val="595959" w:themeColor="text1" w:themeTint="A6"/>
                <w:sz w:val="16"/>
                <w:szCs w:val="16"/>
              </w:rPr>
              <w:t xml:space="preserve"> What are the implications if we do nothing?</w:t>
            </w:r>
            <w:r w:rsidR="330D5FCB" w:rsidRPr="5494D85C">
              <w:rPr>
                <w:rFonts w:ascii="Arial" w:eastAsia="Arial" w:hAnsi="Arial" w:cs="Arial"/>
                <w:i/>
                <w:iCs/>
                <w:color w:val="595959" w:themeColor="text1" w:themeTint="A6"/>
                <w:sz w:val="16"/>
                <w:szCs w:val="16"/>
              </w:rPr>
              <w:t xml:space="preserve"> </w:t>
            </w:r>
            <w:r w:rsidR="45635606" w:rsidRPr="5494D85C">
              <w:rPr>
                <w:rFonts w:ascii="Tahoma" w:hAnsi="Tahoma" w:cs="Tahoma"/>
                <w:i/>
                <w:iCs/>
                <w:color w:val="993366"/>
                <w:sz w:val="16"/>
                <w:szCs w:val="16"/>
                <w:lang w:val="en-CA"/>
              </w:rPr>
              <w:t xml:space="preserve">This section is particularly key </w:t>
            </w:r>
            <w:r w:rsidR="15409F54" w:rsidRPr="5494D85C">
              <w:rPr>
                <w:rFonts w:ascii="Tahoma" w:hAnsi="Tahoma" w:cs="Tahoma"/>
                <w:i/>
                <w:iCs/>
                <w:color w:val="993366"/>
                <w:sz w:val="16"/>
                <w:szCs w:val="16"/>
                <w:lang w:val="en-CA"/>
              </w:rPr>
              <w:t xml:space="preserve">for prioritization against company goals and KPI’s. </w:t>
            </w:r>
          </w:p>
          <w:p w14:paraId="2F249AA7" w14:textId="57710392" w:rsidR="00355CA6" w:rsidRPr="007C37E4" w:rsidRDefault="00355CA6" w:rsidP="5494D85C">
            <w:pPr>
              <w:cnfStyle w:val="000000000000" w:firstRow="0" w:lastRow="0" w:firstColumn="0" w:lastColumn="0" w:oddVBand="0" w:evenVBand="0" w:oddHBand="0" w:evenHBand="0" w:firstRowFirstColumn="0" w:firstRowLastColumn="0" w:lastRowFirstColumn="0" w:lastRowLastColumn="0"/>
              <w:rPr>
                <w:rFonts w:ascii="Tahoma" w:hAnsi="Tahoma" w:cs="Tahoma"/>
                <w:i/>
                <w:iCs/>
                <w:color w:val="993366"/>
                <w:sz w:val="16"/>
                <w:szCs w:val="16"/>
                <w:lang w:val="en-CA"/>
              </w:rPr>
            </w:pPr>
          </w:p>
          <w:p w14:paraId="5A165F8A" w14:textId="572BFF34" w:rsidR="00355CA6" w:rsidRPr="007C37E4" w:rsidRDefault="4DE401A9" w:rsidP="6B82DE4D">
            <w:pPr>
              <w:pStyle w:val="TipText"/>
              <w:cnfStyle w:val="000000000000" w:firstRow="0" w:lastRow="0" w:firstColumn="0" w:lastColumn="0" w:oddVBand="0" w:evenVBand="0" w:oddHBand="0" w:evenHBand="0" w:firstRowFirstColumn="0" w:firstRowLastColumn="0" w:lastRowFirstColumn="0" w:lastRowLastColumn="0"/>
              <w:rPr>
                <w:rFonts w:eastAsia="Arial"/>
                <w:sz w:val="20"/>
                <w:szCs w:val="20"/>
                <w:highlight w:val="yellow"/>
                <w:lang w:val="en-CA"/>
              </w:rPr>
            </w:pPr>
            <w:r w:rsidRPr="6B82DE4D">
              <w:rPr>
                <w:rFonts w:eastAsia="Arial"/>
                <w:sz w:val="20"/>
                <w:szCs w:val="20"/>
                <w:highlight w:val="yellow"/>
              </w:rPr>
              <w:t xml:space="preserve"> </w:t>
            </w:r>
          </w:p>
        </w:tc>
      </w:tr>
    </w:tbl>
    <w:p w14:paraId="40C39D70" w14:textId="7F194ED1" w:rsidR="00355CA6" w:rsidRDefault="00355CA6" w:rsidP="00355CA6"/>
    <w:p w14:paraId="47EBC9BE" w14:textId="0BB4F101" w:rsidR="242B48B8" w:rsidRDefault="003F2A69" w:rsidP="242B48B8">
      <w:pPr>
        <w:rPr>
          <w:sz w:val="24"/>
          <w:szCs w:val="24"/>
        </w:rPr>
      </w:pPr>
      <w:r>
        <w:rPr>
          <w:sz w:val="24"/>
          <w:szCs w:val="24"/>
        </w:rPr>
        <w:t>The successful completion will allow traffic services to determine where best to dedicate scarce police resources, as well as identify roads where design or policy changes are required to ensure safety for users.</w:t>
      </w:r>
    </w:p>
    <w:p w14:paraId="279E6F5E" w14:textId="70967416" w:rsidR="003F2A69" w:rsidRDefault="003F2A69" w:rsidP="242B48B8">
      <w:pPr>
        <w:rPr>
          <w:sz w:val="24"/>
          <w:szCs w:val="24"/>
        </w:rPr>
      </w:pPr>
      <w:r>
        <w:rPr>
          <w:sz w:val="24"/>
          <w:szCs w:val="24"/>
        </w:rPr>
        <w:t>If sufficient precautions are taken by the city to mitigate collision risks identified by the model, it should lead to a decrease in the number of collisions on Toronto roads leading to reduced loss of life and property, as well as increased operational efficiency for the Toronto police services.</w:t>
      </w:r>
    </w:p>
    <w:p w14:paraId="6F74BF4E" w14:textId="019CCD27" w:rsidR="00916AD0" w:rsidRPr="003F2A69" w:rsidRDefault="00916AD0" w:rsidP="242B48B8">
      <w:r>
        <w:rPr>
          <w:sz w:val="24"/>
          <w:szCs w:val="24"/>
        </w:rPr>
        <w:t xml:space="preserve">The implications of not carrying out this project would lead to preserving the status quo of high number of traffic collisions in the City of Toronto, leading to loss of life and property, as well as failure to progress on the objectives of the city’s Vision Zero plan of reducing traffic collisions and fatalities. </w:t>
      </w:r>
    </w:p>
    <w:p w14:paraId="4CEB110A" w14:textId="0A49EF01" w:rsidR="00EE45F6" w:rsidRDefault="001E16EE" w:rsidP="00EE45F6">
      <w:pPr>
        <w:pStyle w:val="Heading2"/>
      </w:pPr>
      <w:r>
        <w:t xml:space="preserve">2.0 </w:t>
      </w:r>
      <w:r w:rsidR="00597A48">
        <w:t>Analytics Objective</w:t>
      </w:r>
    </w:p>
    <w:tbl>
      <w:tblPr>
        <w:tblStyle w:val="TipTable"/>
        <w:tblW w:w="5080" w:type="pct"/>
        <w:tblLook w:val="04A0" w:firstRow="1" w:lastRow="0" w:firstColumn="1" w:lastColumn="0" w:noHBand="0" w:noVBand="1"/>
        <w:tblDescription w:val="Layout table"/>
      </w:tblPr>
      <w:tblGrid>
        <w:gridCol w:w="586"/>
        <w:gridCol w:w="8924"/>
      </w:tblGrid>
      <w:tr w:rsidR="00597A48" w14:paraId="0E89D814" w14:textId="77777777" w:rsidTr="242B48B8">
        <w:trPr>
          <w:trHeight w:val="639"/>
        </w:trPr>
        <w:tc>
          <w:tcPr>
            <w:cnfStyle w:val="001000000000" w:firstRow="0" w:lastRow="0" w:firstColumn="1" w:lastColumn="0" w:oddVBand="0" w:evenVBand="0" w:oddHBand="0" w:evenHBand="0" w:firstRowFirstColumn="0" w:firstRowLastColumn="0" w:lastRowFirstColumn="0" w:lastRowLastColumn="0"/>
            <w:tcW w:w="308" w:type="pct"/>
          </w:tcPr>
          <w:p w14:paraId="50A69BE6" w14:textId="77777777" w:rsidR="00597A48" w:rsidRDefault="00597A48" w:rsidP="00A06ADE">
            <w:r>
              <w:rPr>
                <w:noProof/>
                <w:lang w:eastAsia="en-US"/>
              </w:rPr>
              <mc:AlternateContent>
                <mc:Choice Requires="wpg">
                  <w:drawing>
                    <wp:inline distT="0" distB="0" distL="0" distR="0" wp14:anchorId="59332485" wp14:editId="1A0CF76F">
                      <wp:extent cx="141605" cy="141605"/>
                      <wp:effectExtent l="0" t="0" r="0" b="0"/>
                      <wp:docPr id="3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2" name="Rectangle 3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3"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962551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eIr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gec6dXZGjNSwTuQ6+6LPodVD&#10;2Tpl3tQk1qU9bvGbz137a/ulM18c9Sfi/3LozvQKZs6LkvnrJHPxMjg5vvRCL17DfI5L5r0KQ35C&#10;rL75VX76OPu71TjoinybXLm0SKj+qln/xzT79ZS1hQpFT/xHzfx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wTJlNY/1boeo+SzusDylCf2x305fGnKeviDKR1tQtIYJcPHX6TjPlYUP0xiU1DSxIvU&#10;VZbY+ZNObEqVMZlRqvdIa/rquDeF7wEDHM4VFoC/rJxg7VycKFTTkGNQJidMknrOyfG96BsUisCE&#10;ijzvvimoPIFkUyFDiabAfjJF/ghuxQwmEUSgbUxhYZ9gkqmUYWSCHpfdTwSxPC78WuDncd0DSXeP&#10;Cx9IprjuQZjeD6HHhcd497PBu9F9Ewq2bpSPJVtc+NDbCLa49GEo2KIZNQUxDJP7tnyufCz55XPp&#10;wyQSbHHpU0l7n2sfppJfN9r7ojEufuTFgmNcfC9KJMW4+pGU9z5X3xNpBlz+KBBCSY3ZFCQfQ97P&#10;Meo7Jhjq1n2aAdffT0RjPACyZzwAgScauwmApBktMJP/AXJRoHkTACmaAQ9AgAl33xgt4dOYYp5h&#10;DWAoT/Is5AEQJ0DIA0BTTvCMB0CcmSEPQJiINHkAxJIR8gCEqTTPQx4AkvbuKhnyAEReJNCMeADE&#10;Iovl9RqAyE8lYzwAYvGPeAAote8HIOIBEBcltBrMs1CaAREPgB8IczPiAZjxjAeAisvdAEQ3ARA1&#10;i3kAqOzdNRbfBECMZswD4PnCEhDzAMh5FvMApEKaUdd3ncDiBIi5/rFQZ2MuvzwzYy4/Vtb7gnH1&#10;Q7FkJFx9X1iZEi6+XMuSG/GFrEi49nKRTbj2kikuvVz8Ey690FInXHl5UUq48pJXXHh5sdxw4T3B&#10;1oYLL6/iGy68FMQNF15uLzZceCm5Nlx5T+x7Nlx5Kek3XHqxUdlw5aW5uOHSi21ieqO8VCNSLr3Y&#10;vqZcebF4pVx6xOd+vU+58mJVTW+kl9r9lCsvlvuUSy81rylXXlyGUi49X4SwCZ62udlJH+Nk2/yl&#10;NltfvMOJBM4T9VlL2/R0/kb7YGy0H/QRlMLTPlkAIwgEDtR51RIYKhN43KHD5IxlyEjgxMoyhCJw&#10;agWmLSehsanUB1vzjtC2UsHtSHqGJTaHVtYNT8+OqGeYenZUzanJA3ZxNs7QNo6o+nZUaaem4HZU&#10;fUPVt6PqG6rYT9n4TvspcgY7Jiv4mLl2VANDNbCjGhiq2NdYOWOoYudiA6edC1HV51OY5vMJTHsT&#10;BbejGhqq2F9YOWOoYgdhBTdUsUewgdMegXzXh2yLVCNDFX2+lXVDdTo0nBeSOnnljB3VyFBFN27j&#10;DHXjZB39thXcUEVHbQU3VNE0W8ENVfTFVnBDNbajSq0vUUV3a2OdulsFt6NKDayC21GlJlXB7ahS&#10;I6rgdlSp2SQ4+kkbqtRPKrgdVWoZFdyOKnWFCm5HlTo/BbejSt0dwdG/2VClBk7B7ahSj6bgdlSp&#10;DVNwO6rUain4DVVdb0y7RLfEXt9J7lwHd5IfiS/uj2UDdVnjW7qLRbcQnBNuW9BdArpwbp6Lh0ZB&#10;Buq2zKqF83Gj2RVQ1RyIw3/l4RU5Xh9fW2VwxI33JUBhBIyvGmhGtsV9O25eNX2hiF991qbRqipf&#10;x5t91+uvXDCcxgQYr46vxlE6TkJspnZtvDy+GpiZC+gydPaNl8dXDcMJmLKGVW4WRgdiGBSHB7Ow&#10;BHsCwLDNmIVRu08UpsZqdGp81c7hgFrjcBo0Zw9nzxq3MC7OkRQOe+F5e5Sm8A/b73mcsYcd/wJO&#10;+4dDhnmc4YuDjVkcTmeVfzhMmceZcOAAZx5nootT03ncmCyoJnPxIP9JP5x1zuNMKuMYcx5nJgbF&#10;b27ccaJF6AhncXQbgfxbsIetr8Yt+IftthVfHAMqHA76Zv0ztX0pHHT6BhbL0dWwhWQx25Gl3KP7&#10;hRh0KZUNamFi6GmxNM20raVJaxyjmM3G3q6kmK5/qUKZECyMaeK5UDyn7JifhGOyLRT2MXcXlgmc&#10;yOh4zov2agUby/S45mFVpdVePxYzLvvULbCHDW4eaum74+P0gMwn9WccuIH9t8++4Bkx84jL/+Pj&#10;LuqhLjz7pmQ2z+nRw3X8s3o85vo04bv/AAAA//8DAFBLAwQUAAYACAAAACEABeIMPdkAAAADAQAA&#10;DwAAAGRycy9kb3ducmV2LnhtbEyPQWvCQBCF74X+h2UEb3WTSIvEbESk7UkKVaH0NmbHJJidDdk1&#10;if/ebXuol3kMb3jvm2w1mkb01LnasoJ4FoEgLqyuuVRw2L89LUA4j6yxsUwKruRglT8+ZJhqO/An&#10;9TtfihDCLkUFlfdtKqUrKjLoZrYlDt7JdgZ9WLtS6g6HEG4amUTRizRYc2iosKVNRcV5dzEK3gcc&#10;1vP4td+eT5vr9/7542sbk1LTybhegvA0+v9j+MEP6JAHpqO9sHaiURAe8b8zeEkyB3H8U5ln8p49&#10;vwEAAP//AwBQSwECLQAUAAYACAAAACEAtoM4kv4AAADhAQAAEwAAAAAAAAAAAAAAAAAAAAAAW0Nv&#10;bnRlbnRfVHlwZXNdLnhtbFBLAQItABQABgAIAAAAIQA4/SH/1gAAAJQBAAALAAAAAAAAAAAAAAAA&#10;AC8BAABfcmVscy8ucmVsc1BLAQItABQABgAIAAAAIQCnPBeIrggAAJUoAAAOAAAAAAAAAAAAAAAA&#10;AC4CAABkcnMvZTJvRG9jLnhtbFBLAQItABQABgAIAAAAIQAF4gw92QAAAAMBAAAPAAAAAAAAAAAA&#10;AAAAAAgLAABkcnMvZG93bnJldi54bWxQSwUGAAAAAAQABADzAAAADgwAAAAA&#10;">
                      <v:rect id="Rectangle 3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afWwgAAANsAAAAPAAAAZHJzL2Rvd25yZXYueG1sRI9Pi8Iw&#10;FMTvgt8hPMGbptZFpRpFhAVBWNZ/B2+P5tkWm5fQZGv99mZhYY/DzPyGWW06U4uWGl9ZVjAZJyCI&#10;c6srLhRczp+jBQgfkDXWlknBizxs1v3eCjNtn3yk9hQKESHsM1RQhuAyKX1ekkE/to44enfbGAxR&#10;NoXUDT4j3NQyTZKZNFhxXCjR0a6k/HH6MQoO+MUXbO+VXMy/08RRfftwV6WGg267BBGoC//hv/Ze&#10;K5im8Psl/gC5fgMAAP//AwBQSwECLQAUAAYACAAAACEA2+H2y+4AAACFAQAAEwAAAAAAAAAAAAAA&#10;AAAAAAAAW0NvbnRlbnRfVHlwZXNdLnhtbFBLAQItABQABgAIAAAAIQBa9CxbvwAAABUBAAALAAAA&#10;AAAAAAAAAAAAAB8BAABfcmVscy8ucmVsc1BLAQItABQABgAIAAAAIQAM8afWwgAAANsAAAAPAAAA&#10;AAAAAAAAAAAAAAcCAABkcnMvZG93bnJldi54bWxQSwUGAAAAAAMAAwC3AAAA9gI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5AxQAAANsAAAAPAAAAZHJzL2Rvd25yZXYueG1sRI9Ba8JA&#10;FITvBf/D8oTemk0r1BBdpQhCexBTTe+v2WcSzb5Ns1uT+uu7guBxmJlvmPlyMI04U+dqywqeoxgE&#10;cWF1zaWCfL9+SkA4j6yxsUwK/sjBcjF6mGOqbc+fdN75UgQIuxQVVN63qZSuqMigi2xLHLyD7Qz6&#10;ILtS6g77ADeNfInjV2mw5rBQYUuriorT7tco2H7b42X/k5XN10ebW70pptk0UepxPLzNQHga/D18&#10;a79rBZMJXL+EHyAX/wAAAP//AwBQSwECLQAUAAYACAAAACEA2+H2y+4AAACFAQAAEwAAAAAAAAAA&#10;AAAAAAAAAAAAW0NvbnRlbnRfVHlwZXNdLnhtbFBLAQItABQABgAIAAAAIQBa9CxbvwAAABUBAAAL&#10;AAAAAAAAAAAAAAAAAB8BAABfcmVscy8ucmVsc1BLAQItABQABgAIAAAAIQDBvC5A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F15C20F" w14:textId="3B6D813A" w:rsidR="00597A48" w:rsidRPr="00B05A08" w:rsidRDefault="67A27E2F"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5494D85C">
              <w:rPr>
                <w:rFonts w:eastAsia="Times New Roman"/>
                <w:color w:val="993366"/>
                <w:lang w:val="en-CA" w:eastAsia="en-US"/>
              </w:rPr>
              <w:t xml:space="preserve">List the key questions, assumptions and define the hypotheses. </w:t>
            </w:r>
            <w:r w:rsidRPr="5494D85C">
              <w:rPr>
                <w:rFonts w:ascii="Arial" w:eastAsia="Arial" w:hAnsi="Arial" w:cs="Arial"/>
              </w:rPr>
              <w:t>Often the deliverable may not just be an</w:t>
            </w:r>
            <w:r w:rsidR="3CB48DD1" w:rsidRPr="5494D85C">
              <w:rPr>
                <w:rFonts w:ascii="Arial" w:eastAsia="Arial" w:hAnsi="Arial" w:cs="Arial"/>
              </w:rPr>
              <w:t xml:space="preserve"> </w:t>
            </w:r>
            <w:r w:rsidRPr="5494D85C">
              <w:rPr>
                <w:rFonts w:ascii="Arial" w:eastAsia="Arial" w:hAnsi="Arial" w:cs="Arial"/>
              </w:rPr>
              <w:t>analysis</w:t>
            </w:r>
            <w:r w:rsidR="2613057D" w:rsidRPr="5494D85C">
              <w:rPr>
                <w:rFonts w:ascii="Arial" w:eastAsia="Arial" w:hAnsi="Arial" w:cs="Arial"/>
              </w:rPr>
              <w:t xml:space="preserve"> output</w:t>
            </w:r>
            <w:r w:rsidRPr="5494D85C">
              <w:rPr>
                <w:rFonts w:ascii="Arial" w:eastAsia="Arial" w:hAnsi="Arial" w:cs="Arial"/>
              </w:rPr>
              <w:t>, however a</w:t>
            </w:r>
            <w:r w:rsidR="2001748B" w:rsidRPr="5494D85C">
              <w:rPr>
                <w:rFonts w:ascii="Arial" w:eastAsia="Arial" w:hAnsi="Arial" w:cs="Arial"/>
              </w:rPr>
              <w:t xml:space="preserve"> recommended </w:t>
            </w:r>
            <w:r w:rsidRPr="5494D85C">
              <w:rPr>
                <w:rFonts w:ascii="Arial" w:eastAsia="Arial" w:hAnsi="Arial" w:cs="Arial"/>
              </w:rPr>
              <w:t>operating model or blueprint for a pilot etc.</w:t>
            </w:r>
          </w:p>
          <w:p w14:paraId="39FA062C" w14:textId="77777777" w:rsidR="00AC2498" w:rsidRPr="00B05A08" w:rsidRDefault="00AC2498" w:rsidP="00A06ADE">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Cs w:val="16"/>
              </w:rPr>
            </w:pPr>
          </w:p>
          <w:p w14:paraId="1D55EC5C" w14:textId="60417953" w:rsidR="00AC2498" w:rsidRDefault="61806A5F"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5494D85C">
              <w:rPr>
                <w:rFonts w:ascii="Arial" w:eastAsia="Arial" w:hAnsi="Arial" w:cs="Arial"/>
              </w:rPr>
              <w:t xml:space="preserve">Note: Asking the right questions and truly understanding the problem will lead to the right data, right </w:t>
            </w:r>
            <w:r w:rsidR="00F33C16" w:rsidRPr="5494D85C">
              <w:rPr>
                <w:rFonts w:ascii="Arial" w:eastAsia="Arial" w:hAnsi="Arial" w:cs="Arial"/>
              </w:rPr>
              <w:t>mathematics,</w:t>
            </w:r>
            <w:r w:rsidRPr="5494D85C">
              <w:rPr>
                <w:rFonts w:ascii="Arial" w:eastAsia="Arial" w:hAnsi="Arial" w:cs="Arial"/>
              </w:rPr>
              <w:t xml:space="preserve"> and right techniques to be employed.  </w:t>
            </w:r>
          </w:p>
          <w:p w14:paraId="6B143082" w14:textId="44497EF3" w:rsidR="00AC2498" w:rsidRDefault="00AC2498"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671793B1" w14:textId="3A826A7C" w:rsidR="00AC2498" w:rsidRDefault="00AC2498"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bl>
    <w:p w14:paraId="0FAAB058" w14:textId="7E4489E0" w:rsidR="00597A48" w:rsidRDefault="00597A48" w:rsidP="6B82DE4D">
      <w:pPr>
        <w:pStyle w:val="Heading2"/>
        <w:rPr>
          <w:rFonts w:asciiTheme="minorHAnsi" w:eastAsiaTheme="minorEastAsia" w:hAnsiTheme="minorHAnsi" w:cstheme="minorBidi"/>
          <w:sz w:val="22"/>
          <w:szCs w:val="22"/>
        </w:rPr>
      </w:pPr>
    </w:p>
    <w:p w14:paraId="10C84186" w14:textId="6B4E0629" w:rsidR="00647360" w:rsidRDefault="00A6659D" w:rsidP="00647360">
      <w:pPr>
        <w:rPr>
          <w:sz w:val="24"/>
          <w:szCs w:val="24"/>
        </w:rPr>
      </w:pPr>
      <w:r>
        <w:rPr>
          <w:sz w:val="24"/>
          <w:szCs w:val="24"/>
        </w:rPr>
        <w:t xml:space="preserve">The primary objective of this project is to develop a collision prediction model to estimate the probability of a traffic collision occurring on a given road segment or intersection within the City of Toronto </w:t>
      </w:r>
      <w:proofErr w:type="gramStart"/>
      <w:r>
        <w:rPr>
          <w:sz w:val="24"/>
          <w:szCs w:val="24"/>
        </w:rPr>
        <w:t>in a given</w:t>
      </w:r>
      <w:proofErr w:type="gramEnd"/>
      <w:r>
        <w:rPr>
          <w:sz w:val="24"/>
          <w:szCs w:val="24"/>
        </w:rPr>
        <w:t xml:space="preserve"> day. </w:t>
      </w:r>
    </w:p>
    <w:p w14:paraId="76956C3C" w14:textId="5919E428" w:rsidR="4E59E2E2" w:rsidRDefault="4E59E2E2" w:rsidP="5494D85C">
      <w:pPr>
        <w:pStyle w:val="Heading2"/>
      </w:pPr>
      <w:r>
        <w:t>2.1 Other related questions and Assumptions:</w:t>
      </w:r>
    </w:p>
    <w:tbl>
      <w:tblPr>
        <w:tblStyle w:val="TipTable"/>
        <w:tblW w:w="0" w:type="auto"/>
        <w:tblLook w:val="04A0" w:firstRow="1" w:lastRow="0" w:firstColumn="1" w:lastColumn="0" w:noHBand="0" w:noVBand="1"/>
        <w:tblDescription w:val="Layout table"/>
      </w:tblPr>
      <w:tblGrid>
        <w:gridCol w:w="580"/>
        <w:gridCol w:w="8780"/>
      </w:tblGrid>
      <w:tr w:rsidR="5494D85C" w14:paraId="3C482C0F" w14:textId="77777777" w:rsidTr="1E331AEA">
        <w:trPr>
          <w:trHeight w:val="504"/>
        </w:trPr>
        <w:tc>
          <w:tcPr>
            <w:cnfStyle w:val="001000000000" w:firstRow="0" w:lastRow="0" w:firstColumn="1" w:lastColumn="0" w:oddVBand="0" w:evenVBand="0" w:oddHBand="0" w:evenHBand="0" w:firstRowFirstColumn="0" w:firstRowLastColumn="0" w:lastRowFirstColumn="0" w:lastRowLastColumn="0"/>
            <w:tcW w:w="586" w:type="dxa"/>
          </w:tcPr>
          <w:p w14:paraId="21B6E21E" w14:textId="77777777" w:rsidR="5494D85C" w:rsidRDefault="5494D85C">
            <w:r>
              <w:rPr>
                <w:noProof/>
              </w:rPr>
              <mc:AlternateContent>
                <mc:Choice Requires="wpg">
                  <w:drawing>
                    <wp:inline distT="0" distB="0" distL="0" distR="0" wp14:anchorId="78657767" wp14:editId="67A2AA52">
                      <wp:extent cx="141605" cy="141605"/>
                      <wp:effectExtent l="0" t="0" r="0" b="0"/>
                      <wp:docPr id="995345127"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0" name="Rectangle 5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1"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F0EA1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UWsggAAJw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RoFYeT5ievU2RmhUqM7kevs&#10;iz6HZA9l65R5U5Nml/a4xU8/d+2v7ZfOfHHUn0iGl0N3plcQdF6U2l8ntYuXwcnxpRd68Rrmc1wy&#10;71U08hNC9s2v8tPH2d+txkFX5NvkyqVFXvVX6fo/Jt2vp6wtVER64m+ki5BZWrNfkHBZfawKh74z&#10;wv2teiqcbryi5VM/J+1Ipb79ucn/1Tt18/6EXxc/dl1zORXZHt56hAcn9gP60OOnzuPl780ekcqe&#10;hkZl3/fLPsmXbduuHz4XzdmhNzuXHFfGs+ef+4GcuUKU801V7j+VVaU+0Lwt3led85xhxmV5XtSD&#10;p35ePZ3hrf4+idZrNfdgS011+omy3HNrVe1cKG3Ict3QGCpByK8PWX/SttQvSKRsey4HFJOqPO/c&#10;DQbQQ2RbUvJjvVeQISsr/R5DV7WRltSkpO63j83+K5TtGl0pUNnw5tR0v7vOBVVi5/b/fsq6wnWq&#10;n2pEJ/XCkMqK+hBGiY8PHb/yyK9kdQ5TO3dwHf32/aBL0VPblccTRtJS1c2PiOihVGpfvTLOIp21&#10;r//7vPbGvP7UFQUVYSdAeTBp/VOtyzIqP6sLLE95Yn/cl8OXpqyHP5jS0SYkjVEyfPxFOu5jRfHD&#10;JDYFJU28SF1liZ0/6cSmVBmTGRV7j7Smr457M4kfMMDhXGEd+MvKCdbOxYlCNQ05BtJMmCT1nJPj&#10;e9E3KJ+hIs+7bypgINlUyFCiKbCfvCJ/BLdiBpMIItA2prC+TzDJVMowMkGPy+4nglgeF34t8PO4&#10;7oGku8eFDyRTXPcgTO+H0OPCY7z72eDd6L4JBVs3yseSLS586G0EW1z6MBRs0YyaghiGyX1bPlc+&#10;lvzyufRhEgm2uPSppL3PtQ9Tya8b7X3RGBc/8mLBMS6+FyWSYlz9SMp7n6vviTQDLn8UCKEMuPw+&#10;hryfYwHXH3XrPs2A6+8nojEeANkzHoDAE43dBEDSjBaYKRcD5KJA8yYAUjQDHoAAE+6+MVrCpzHF&#10;PMMawFCe5FnIAyBOgJAHgKac4BkPgDgzQx6AMBFp8gCIJSPkAQhTaZ6HPAAk7d1VMuQBiLxIoEnN&#10;8hQAschieb2iIj+VjPEAiMU/4gGg1L4fgIgHQFyU0Gowz0JpBkQ8AH4gzM2IB2DGMx4AKi53AxDd&#10;BEDULOYBoLJ311h8EwAxmjEPgOcLS0DMAyDnWcwDkAppRl3flD/yBIi5/rFQZ2MuvzwzYy4/Vtb7&#10;gnH1Q7FkJFx9X1iZEi6+XMuSG/GFrEi49nKRTbj2kikuvVz8Ey690FInXHl5UUq48pJXXHh5sdxw&#10;4T3B1oYLL6/iGy68FMQNF15uLzZceCm5Nlx5T+x7Nlx5Kek3XHqxUdlw5aW5uOHSi21ieqO8VCNS&#10;Lr3YvqZcebF4pVx6xOd+vU+58mJVTW+kl9r9lCsvlvuUSy81rylXXlyGUi49X4SwCZ62udlJH+Nk&#10;2/ylNltfvMOJBI4V9VlL2/R0/kb7YGy0H/QRlMLTPlkAIwgEDtR51RIYKhN43KHD5IxlyEjgxMoy&#10;hCJwagWmLSehsanUB1vzjtC2UsHtSHqGJTaHVtYNT8+OqGeYenZUzanJA3ZxNs7QNo6o+nZUaaem&#10;4HZUfUMVh81Wzhiq2E/ZwGk/Rc5gx2QFHzPXjmpgqAZ2VANDFfsaK2cMVexcbOC0cyGq+nwK03w+&#10;gWlvouB2VENDFfsLK2cMVewgrOCGKvYINnDaI5Dv+pBtkWpkqKLPt7JuqE6HhvNCUievnLGjGhmq&#10;6MZtnKFunKyj37aCG6roqK3ghiqaZiu4oYq+2ApuqMZ2VKn1Jarobm2sU3er4HZUqYFVcDuq1KQq&#10;uB1VakQV3I4qNZsERz9pQ5X6SQW3o0oto4LbUaWuUMHtqFLnp+B2VKm7Izj6Nxuq1MApuB1V6tEU&#10;3I4qtWEKbkeVWi0Fv6Gq641pl+iW2Osbyp3r4IbyI/HF/bFsoC5rfEt3segWgnPCbQu6S0AXzs1z&#10;8dAoyEDdllm1cD5uNLsCqpoDcfivPLwix+vja6sMjrjxvgQojIDxVQPNyLa4b8fNq6YvFPGrz9o0&#10;WlXl63iz73r9lQuG05gA49Xx1ThKx0mIzdSujZfHVwMzcwFdhs6+8fL4qmE4AVPWsMrNwuhADIPi&#10;8GAWlmBPABi2GbMwaveJwtRYjU6Nr9o5HFBrHE6D5uzh7FnjFsbFOZLCYS88b4/SFP5h+z2PM/aw&#10;41/Aaf9wyDCPM3xxsDGLw+ms8g+HKfM4Ew4c4MzjTHRxaDSPG5MF1WQuHuQ/6YezznmcSWUcY87j&#10;zMSg+M2NO060CB3hLI5uI5B/C/aw9dW4Bf+w3bbii2NAhcNB36x/prYvhYNO38BiOboatpAsZjuy&#10;lHt0vxCDLqWyQS1MDD0tlqaZtrU0aY1jFLPZ2NuVFNP1L1UoE4KFMU08F4rnlB3zk3BMtoXCPubu&#10;wjKBExkdz3nRXq1gY5ke1zysqrTa68dixmWfugX2sMHNQy19d3ycHpD5pP6MAzew//bZFzwqZh5x&#10;+X983EU91IVH4JTM5nE9esaOf1aPx1wfKnz3HwAAAP//AwBQSwMEFAAGAAgAAAAhAAXiDD3ZAAAA&#10;AwEAAA8AAABkcnMvZG93bnJldi54bWxMj0FrwkAQhe+F/odlBG91k0iLxGxEpO1JClWh9DZmxySY&#10;nQ3ZNYn/3m17qJd5DG9475tsNZpG9NS52rKCeBaBIC6srrlUcNi/PS1AOI+ssbFMCq7kYJU/PmSY&#10;ajvwJ/U7X4oQwi5FBZX3bSqlKyoy6Ga2JQ7eyXYGfVi7UuoOhxBuGplE0Ys0WHNoqLClTUXFeXcx&#10;Ct4HHNbz+LXfnk+b6/f++eNrG5NS08m4XoLwNPr/Y/jBD+iQB6ajvbB2olEQHvG/M3hJMgdx/FOZ&#10;Z/KePb8BAAD//wMAUEsBAi0AFAAGAAgAAAAhALaDOJL+AAAA4QEAABMAAAAAAAAAAAAAAAAAAAAA&#10;AFtDb250ZW50X1R5cGVzXS54bWxQSwECLQAUAAYACAAAACEAOP0h/9YAAACUAQAACwAAAAAAAAAA&#10;AAAAAAAvAQAAX3JlbHMvLnJlbHNQSwECLQAUAAYACAAAACEAOqr1FrIIAACcKAAADgAAAAAAAAAA&#10;AAAAAAAuAgAAZHJzL2Uyb0RvYy54bWxQSwECLQAUAAYACAAAACEABeIMPdkAAAADAQAADwAAAAAA&#10;AAAAAAAAAAAMCwAAZHJzL2Rvd25yZXYueG1sUEsFBgAAAAAEAAQA8wAAABIMAAAAAA==&#10;">
                      <v:rect id="Rectangle 5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mavwAAANsAAAAPAAAAZHJzL2Rvd25yZXYueG1sRE/LisIw&#10;FN0L8w/hDrjTdMQXtVEGQRgYEJ8Ld5fm9oHNTWgytfP3ZiG4PJx3tulNIzpqfW1Zwdc4AUGcW11z&#10;qeBy3o2WIHxA1thYJgX/5GGz/hhkmGr74CN1p1CKGMI+RQVVCC6V0ucVGfRj64gjV9jWYIiwLaVu&#10;8RHDTSMnSTKXBmuODRU62laU309/RsEv7vmCXVHL5eIwSRw1t6m7KjX87L9XIAL14S1+uX+0gllc&#10;H7/EHyDXTwAAAP//AwBQSwECLQAUAAYACAAAACEA2+H2y+4AAACFAQAAEwAAAAAAAAAAAAAAAAAA&#10;AAAAW0NvbnRlbnRfVHlwZXNdLnhtbFBLAQItABQABgAIAAAAIQBa9CxbvwAAABUBAAALAAAAAAAA&#10;AAAAAAAAAB8BAABfcmVscy8ucmVsc1BLAQItABQABgAIAAAAIQBOsHmavwAAANsAAAAPAAAAAAAA&#10;AAAAAAAAAAcCAABkcnMvZG93bnJldi54bWxQSwUGAAAAAAMAAwC3AAAA8wI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MxAAAANsAAAAPAAAAZHJzL2Rvd25yZXYueG1sRI9Ba8JA&#10;FITvgv9heUJvZmPBKtFVRCjUQ6k18f7MPpNo9m2a3cbUX98VCj0OM/MNs1z3phYdta6yrGASxSCI&#10;c6srLhRk6et4DsJ5ZI21ZVLwQw7Wq+FgiYm2N/6k7uALESDsElRQet8kUrq8JIMusg1x8M62NeiD&#10;bAupW7wFuKnlcxy/SIMVh4USG9qWlF8P30bBx8le7unXvqiPuyaz+j2f7WdzpZ5G/WYBwlPv/8N/&#10;7TetYDqBx5fwA+TqFwAA//8DAFBLAQItABQABgAIAAAAIQDb4fbL7gAAAIUBAAATAAAAAAAAAAAA&#10;AAAAAAAAAABbQ29udGVudF9UeXBlc10ueG1sUEsBAi0AFAAGAAgAAAAhAFr0LFu/AAAAFQEAAAsA&#10;AAAAAAAAAAAAAAAAHwEAAF9yZWxzLy5yZWxzUEsBAi0AFAAGAAgAAAAhAIP98Az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8924" w:type="dxa"/>
          </w:tcPr>
          <w:p w14:paraId="31049BC1" w14:textId="6FE62B4A" w:rsidR="5494D85C" w:rsidRDefault="5494D85C" w:rsidP="1E331AEA">
            <w:pPr>
              <w:pStyle w:val="BodyTextCont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i/>
                <w:iCs/>
                <w:color w:val="666699"/>
                <w:sz w:val="20"/>
                <w:szCs w:val="20"/>
                <w:lang w:val="en-US"/>
              </w:rPr>
            </w:pPr>
            <w:r w:rsidRPr="1E331AEA">
              <w:rPr>
                <w:b w:val="0"/>
                <w:i/>
                <w:iCs/>
                <w:color w:val="993366"/>
                <w:sz w:val="16"/>
                <w:szCs w:val="16"/>
              </w:rPr>
              <w:t xml:space="preserve">List any </w:t>
            </w:r>
            <w:r w:rsidR="3571A85A" w:rsidRPr="1E331AEA">
              <w:rPr>
                <w:b w:val="0"/>
                <w:i/>
                <w:iCs/>
                <w:color w:val="993366"/>
                <w:sz w:val="16"/>
                <w:szCs w:val="16"/>
              </w:rPr>
              <w:t>assumptions that may affect the analysis</w:t>
            </w:r>
            <w:r w:rsidR="00BD5752">
              <w:rPr>
                <w:b w:val="0"/>
                <w:i/>
                <w:iCs/>
                <w:color w:val="993366"/>
                <w:sz w:val="16"/>
                <w:szCs w:val="16"/>
              </w:rPr>
              <w:t>.</w:t>
            </w:r>
          </w:p>
          <w:p w14:paraId="2ADF768A" w14:textId="47CCA154" w:rsidR="388C5C4D" w:rsidRDefault="388C5C4D"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bl>
    <w:p w14:paraId="2D6FCB7D" w14:textId="77777777" w:rsidR="00647360" w:rsidRDefault="00647360" w:rsidP="1E331AEA"/>
    <w:p w14:paraId="4C7EB906" w14:textId="5DDC0EDA" w:rsidR="00647360" w:rsidRDefault="00A6659D" w:rsidP="1E331AEA">
      <w:pPr>
        <w:rPr>
          <w:sz w:val="24"/>
          <w:szCs w:val="24"/>
        </w:rPr>
      </w:pPr>
      <w:r>
        <w:rPr>
          <w:sz w:val="24"/>
          <w:szCs w:val="24"/>
        </w:rPr>
        <w:t>We will also look at these specific to gain a better understanding of traffic collisions in Toronto:</w:t>
      </w:r>
    </w:p>
    <w:p w14:paraId="57EB0900" w14:textId="713F5FB4" w:rsidR="00A6659D" w:rsidRPr="00A6659D" w:rsidRDefault="00A6659D" w:rsidP="00A6659D">
      <w:pPr>
        <w:pStyle w:val="ListParagraph"/>
        <w:numPr>
          <w:ilvl w:val="0"/>
          <w:numId w:val="34"/>
        </w:numPr>
        <w:rPr>
          <w:sz w:val="24"/>
          <w:szCs w:val="24"/>
        </w:rPr>
      </w:pPr>
      <w:r w:rsidRPr="00A6659D">
        <w:rPr>
          <w:sz w:val="24"/>
          <w:szCs w:val="24"/>
        </w:rPr>
        <w:t>Which intersections and roadways in Toronto have the highest collision rates?</w:t>
      </w:r>
    </w:p>
    <w:p w14:paraId="641769B6" w14:textId="1704DD13" w:rsidR="00A6659D" w:rsidRDefault="00A6659D" w:rsidP="00A6659D">
      <w:pPr>
        <w:pStyle w:val="ListParagraph"/>
        <w:numPr>
          <w:ilvl w:val="0"/>
          <w:numId w:val="34"/>
        </w:numPr>
        <w:rPr>
          <w:sz w:val="24"/>
          <w:szCs w:val="24"/>
        </w:rPr>
      </w:pPr>
      <w:r>
        <w:rPr>
          <w:sz w:val="24"/>
          <w:szCs w:val="24"/>
        </w:rPr>
        <w:t>When and where to most crashes occur?</w:t>
      </w:r>
    </w:p>
    <w:p w14:paraId="4EB9D6EC" w14:textId="40228588" w:rsidR="00A6659D" w:rsidRDefault="00A6659D" w:rsidP="00A6659D">
      <w:pPr>
        <w:pStyle w:val="ListParagraph"/>
        <w:numPr>
          <w:ilvl w:val="0"/>
          <w:numId w:val="34"/>
        </w:numPr>
        <w:rPr>
          <w:sz w:val="24"/>
          <w:szCs w:val="24"/>
        </w:rPr>
      </w:pPr>
      <w:r>
        <w:rPr>
          <w:sz w:val="24"/>
          <w:szCs w:val="24"/>
        </w:rPr>
        <w:lastRenderedPageBreak/>
        <w:t>How does the spatial pattern of fatal collisions differ from the spatial pattern of collisions overall?</w:t>
      </w:r>
    </w:p>
    <w:p w14:paraId="75BD8F7F" w14:textId="33260D47" w:rsidR="00A6659D" w:rsidRDefault="00A6659D" w:rsidP="00A6659D">
      <w:pPr>
        <w:pStyle w:val="ListParagraph"/>
        <w:numPr>
          <w:ilvl w:val="0"/>
          <w:numId w:val="34"/>
        </w:numPr>
        <w:rPr>
          <w:sz w:val="24"/>
          <w:szCs w:val="24"/>
        </w:rPr>
      </w:pPr>
      <w:r>
        <w:rPr>
          <w:sz w:val="24"/>
          <w:szCs w:val="24"/>
        </w:rPr>
        <w:t>Where are collisions likely to disproportionately affect vulnerably road users?</w:t>
      </w:r>
    </w:p>
    <w:p w14:paraId="2E72329F" w14:textId="77777777" w:rsidR="003A65C3" w:rsidRDefault="003A65C3" w:rsidP="003A65C3">
      <w:pPr>
        <w:rPr>
          <w:sz w:val="24"/>
          <w:szCs w:val="24"/>
        </w:rPr>
      </w:pPr>
    </w:p>
    <w:p w14:paraId="210051F9" w14:textId="3CE03C81" w:rsidR="003A65C3" w:rsidRDefault="003A65C3" w:rsidP="003A65C3">
      <w:pPr>
        <w:rPr>
          <w:sz w:val="24"/>
          <w:szCs w:val="24"/>
        </w:rPr>
      </w:pPr>
      <w:r>
        <w:rPr>
          <w:sz w:val="24"/>
          <w:szCs w:val="24"/>
        </w:rPr>
        <w:t xml:space="preserve">The major assumption made by this project is that the likelihood of traffic collisions occurring can be </w:t>
      </w:r>
      <w:proofErr w:type="spellStart"/>
      <w:r>
        <w:rPr>
          <w:sz w:val="24"/>
          <w:szCs w:val="24"/>
        </w:rPr>
        <w:t>modled</w:t>
      </w:r>
      <w:proofErr w:type="spellEnd"/>
      <w:r>
        <w:rPr>
          <w:sz w:val="24"/>
          <w:szCs w:val="24"/>
        </w:rPr>
        <w:t xml:space="preserve"> and predicted </w:t>
      </w:r>
      <w:r w:rsidR="005B1C8E">
        <w:rPr>
          <w:sz w:val="24"/>
          <w:szCs w:val="24"/>
        </w:rPr>
        <w:t>by analyzing the features of a road segment or intersection such as traffic and pedestrian volume, traffic controls, and previous collision record.</w:t>
      </w:r>
    </w:p>
    <w:p w14:paraId="51AF0DCE" w14:textId="77777777" w:rsidR="008970CD" w:rsidRPr="003A65C3" w:rsidRDefault="008970CD" w:rsidP="003A65C3">
      <w:pPr>
        <w:rPr>
          <w:sz w:val="24"/>
          <w:szCs w:val="24"/>
        </w:rPr>
      </w:pPr>
    </w:p>
    <w:p w14:paraId="7F75A8CB" w14:textId="158748D7" w:rsidR="006859F3" w:rsidRDefault="006859F3" w:rsidP="006859F3">
      <w:pPr>
        <w:pStyle w:val="Heading2"/>
      </w:pPr>
      <w:r>
        <w:t>2.</w:t>
      </w:r>
      <w:r w:rsidR="1D36F93D">
        <w:t>2</w:t>
      </w:r>
      <w:r>
        <w:t xml:space="preserve"> </w:t>
      </w:r>
      <w:r w:rsidR="008840A8">
        <w:t>Success measures</w:t>
      </w:r>
      <w:r w:rsidR="008B15D2">
        <w:t>/metrics</w:t>
      </w:r>
    </w:p>
    <w:tbl>
      <w:tblPr>
        <w:tblStyle w:val="TipTable"/>
        <w:tblW w:w="5080" w:type="pct"/>
        <w:tblLook w:val="04A0" w:firstRow="1" w:lastRow="0" w:firstColumn="1" w:lastColumn="0" w:noHBand="0" w:noVBand="1"/>
        <w:tblDescription w:val="Layout table"/>
      </w:tblPr>
      <w:tblGrid>
        <w:gridCol w:w="586"/>
        <w:gridCol w:w="8924"/>
      </w:tblGrid>
      <w:tr w:rsidR="006859F3" w14:paraId="70C85A50" w14:textId="77777777" w:rsidTr="4D795A20">
        <w:trPr>
          <w:trHeight w:val="639"/>
        </w:trPr>
        <w:tc>
          <w:tcPr>
            <w:cnfStyle w:val="001000000000" w:firstRow="0" w:lastRow="0" w:firstColumn="1" w:lastColumn="0" w:oddVBand="0" w:evenVBand="0" w:oddHBand="0" w:evenHBand="0" w:firstRowFirstColumn="0" w:firstRowLastColumn="0" w:lastRowFirstColumn="0" w:lastRowLastColumn="0"/>
            <w:tcW w:w="308" w:type="pct"/>
          </w:tcPr>
          <w:p w14:paraId="5FD97080" w14:textId="77777777" w:rsidR="006859F3" w:rsidRDefault="006859F3" w:rsidP="00A06ADE">
            <w:r>
              <w:rPr>
                <w:noProof/>
                <w:lang w:eastAsia="en-US"/>
              </w:rPr>
              <mc:AlternateContent>
                <mc:Choice Requires="wpg">
                  <w:drawing>
                    <wp:inline distT="0" distB="0" distL="0" distR="0" wp14:anchorId="513D92A4" wp14:editId="422F86DA">
                      <wp:extent cx="141605" cy="141605"/>
                      <wp:effectExtent l="0" t="0" r="0" b="0"/>
                      <wp:docPr id="4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7" name="Rectangle 4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8"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3431E7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Kc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Yew6dXZGjNSwTuQ6+6LPodVD&#10;2Tpl3tQk1qU9bvGbz137a/ulM18c9Sfi/3LozvQKZs6LkvnrJHPxMjg5vvRCL17DfI5L5r0KQ35C&#10;rL75VX76OPu71TjoinybXLm0SKj+qln/xzT79ZS1hQpFT/xHzZJRs1+QaVl9rAonx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6ja&#10;uhZ86oqCqq8TXNP6p1rXY5R8VhdYnvLE/rgvhy9NWQ9/MKWjTUgao2T4+It03MeK4odJbApKmniR&#10;usoSO3/SiU2pMiYzSvUeaU1fHfeG7AMGOJwrLAB/WTnB2rk4UaimIcd4DJOknnNyfC/6BuUzVOR5&#10;900FDCSbChlKNAX2k+fkj+AWavwEkwgi0BNmxhRSZIJJplKGkQl6XHY/EcTyuPBrgZ/HdQ8k3T0u&#10;fCCZ4roHYXo/hB4XHuPdzwbvRvdNKNi6UT6WbHHhQ28j2OLSh6Fgi2bUFMQwTO7b8rnyseSXz6UP&#10;k0iwxaVPJe19rn2YSn7daO+Lxrj4kRcLjnHxvSiRFOPqR1Le+1x9T6QZcPmjQAhlwOX3MeT9HAu4&#10;/qhb92kGXH8/EY3xAMie8QAEnmjsJgCSZrTATLkYIBcFmjcBkKIZ8AAEmHD3jdESPo0p5hnWAIby&#10;JM9CHgBxAoQ8ADTlBM94AMSZGfIAhIlIkwdALBnUuDIxpHke8gCQtHdXyZAHIPIigWbEAyAWWSyv&#10;V88iP5WM8QCIxT/iAaDUvh+AiAdAXJTQajDPQmkGRDwAfiDMzYgHYMYzHgAqLncDEN0EQNQs5gGg&#10;snfXWHwTADGaMQ+A5wtLQMwDEKZSnsU8AKmQZtT1XXNW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d+OKu3UFNyOqm+o&#10;+nZUfUMV+ykb32k/Rc5gx2QFHzPXjmpgqAZ2VANDFfsaK2cMVexcbOC0cyGq+nwK03w+gWlvouB2&#10;VENDFfsLK2cMVewgrOCGKvYINnDaI5Dv+pBtkWpkqKLPt7JuqE6HhvNCUievnLGjGhmq6MZtnKFu&#10;nKyj37aCG6roqK3ghiqaZiu4oYq+2ApuqMZ2VKn1Jarobm2sU3er4HZUqYFVcDuq1KQquB1VakQV&#10;3I4qNZsERz9pQ5X6SQW3o0oto4LbUaWuUMHtqFLnp+B2VKm7Izj6Nxuq1MApuB1V6tEU3I4qtWEK&#10;bkeVWi0Fv6Gq641pl+iW2Os7yZ3r4E7yI/HF/bFsoC5rfEt3segWgnPCbQu6S0AXzs1z8dAoyEDd&#10;llm1cD5uNLsCqpoDcfivPLwix+vja6sMjrjxvgQojIDxVQPNyLa4b8fNq6YvFPGrz9o0WlXl63iz&#10;73r9lQuG05gA49Xx1ThKx0mIzdSujZfHVwMzcwFdhs6+8fL4qmE4AVPWsMrNwuhADIPi8GAWlmBP&#10;ABi2GbMwaveJwtRYjU6Nr9o5HFBrHE6D5uzh7FnjFsbFOZLCYS88b4/SFP5h+z2PM/aw41/Aaf9w&#10;yDCPM3xxsDGLw+ms8g+HKfM4Ew4c4MzjTHRxajqPG5MF1WQuHuQ/6YezznmcSWUcY87jzMSg+M2N&#10;O060CB3hLI5uI5B/C/aw9dW4Bf+w3bbii2NAhcNB36x/prYvhYNO38BiOboatpAsZjuylHt0vxCD&#10;LqWyQS1MDD0tlqaZtrU0aY1jFLPZ2NuVFNP1L1UoE4KFMU08F4rnlB3zk3BMtoXCPubuwjKBExkd&#10;z3nRXq1gY5ke1zysqrTa68dixmWfugX2sMHNQy19d3ycHpD5pP6MAzew//bZFzwjZh5x+X983EU9&#10;1IVn35TM5jk9eriOf1aPx1yfJnz3HwA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sQOynKwIAACVKAAADgAAAAAAAAAAAAAAAAAu&#10;AgAAZHJzL2Uyb0RvYy54bWxQSwECLQAUAAYACAAAACEABeIMPdkAAAADAQAADwAAAAAAAAAAAAAA&#10;AAAGCwAAZHJzL2Rvd25yZXYueG1sUEsFBgAAAAAEAAQA8wAAAAwMAAAAAA==&#10;">
                      <v:rect id="Rectangle 4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czwwAAANsAAAAPAAAAZHJzL2Rvd25yZXYueG1sRI9Ba8JA&#10;FITvhf6H5Qne6kYJjaSuIgVBEKSNeujtkX0mwezbJbsm8d+7hUKPw8x8w6w2o2lFT51vLCuYzxIQ&#10;xKXVDVcKzqfd2xKED8gaW8uk4EEeNuvXlxXm2g78TX0RKhEh7HNUUIfgcil9WZNBP7OOOHpX2xkM&#10;UXaV1B0OEW5auUiSd2mw4bhQo6PPmspbcTcKDnjkM/bXRi6zr0XiqP1J3UWp6WTcfoAINIb/8F97&#10;rxWkGfx+iT9Arp8AAAD//wMAUEsBAi0AFAAGAAgAAAAhANvh9svuAAAAhQEAABMAAAAAAAAAAAAA&#10;AAAAAAAAAFtDb250ZW50X1R5cGVzXS54bWxQSwECLQAUAAYACAAAACEAWvQsW78AAAAVAQAACwAA&#10;AAAAAAAAAAAAAAAfAQAAX3JlbHMvLnJlbHNQSwECLQAUAAYACAAAACEARIB3M8MAAADbAAAADwAA&#10;AAAAAAAAAAAAAAAHAgAAZHJzL2Rvd25yZXYueG1sUEsFBgAAAAADAAMAtwAAAPcCAAAAAA==&#10;" fillcolor="#2f5496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9MwgAAANsAAAAPAAAAZHJzL2Rvd25yZXYueG1sRE9Na8JA&#10;EL0X+h+WKXirmxYx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CXHs9M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D5A768F" w14:textId="3BD1DC86" w:rsidR="006859F3" w:rsidRDefault="50F08BFF" w:rsidP="5494D85C">
            <w:pPr>
              <w:pStyle w:val="BodyTextCont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i/>
                <w:iCs/>
                <w:color w:val="666699"/>
                <w:sz w:val="20"/>
                <w:szCs w:val="20"/>
                <w:lang w:val="en-US"/>
              </w:rPr>
            </w:pPr>
            <w:r w:rsidRPr="5494D85C">
              <w:rPr>
                <w:b w:val="0"/>
                <w:i/>
                <w:iCs/>
                <w:color w:val="993366"/>
                <w:sz w:val="16"/>
                <w:szCs w:val="16"/>
              </w:rPr>
              <w:t xml:space="preserve">What does success look like? </w:t>
            </w:r>
            <w:r w:rsidR="6FC86368" w:rsidRPr="5494D85C">
              <w:rPr>
                <w:b w:val="0"/>
                <w:i/>
                <w:iCs/>
                <w:color w:val="993366"/>
                <w:sz w:val="16"/>
                <w:szCs w:val="16"/>
              </w:rPr>
              <w:t>Define the key performance indicators (success definition/indicators</w:t>
            </w:r>
            <w:r w:rsidR="27782501" w:rsidRPr="5494D85C">
              <w:rPr>
                <w:b w:val="0"/>
                <w:i/>
                <w:iCs/>
                <w:color w:val="993366"/>
                <w:sz w:val="16"/>
                <w:szCs w:val="16"/>
              </w:rPr>
              <w:t xml:space="preserve">, </w:t>
            </w:r>
            <w:proofErr w:type="gramStart"/>
            <w:r w:rsidR="27782501" w:rsidRPr="5494D85C">
              <w:rPr>
                <w:b w:val="0"/>
                <w:i/>
                <w:iCs/>
                <w:color w:val="993366"/>
                <w:sz w:val="16"/>
                <w:szCs w:val="16"/>
              </w:rPr>
              <w:t>drivers</w:t>
            </w:r>
            <w:proofErr w:type="gramEnd"/>
            <w:r w:rsidR="27782501" w:rsidRPr="5494D85C">
              <w:rPr>
                <w:b w:val="0"/>
                <w:i/>
                <w:iCs/>
                <w:color w:val="993366"/>
                <w:sz w:val="16"/>
                <w:szCs w:val="16"/>
              </w:rPr>
              <w:t xml:space="preserve"> </w:t>
            </w:r>
            <w:r w:rsidR="6FC86368" w:rsidRPr="5494D85C">
              <w:rPr>
                <w:b w:val="0"/>
                <w:i/>
                <w:iCs/>
                <w:color w:val="993366"/>
                <w:sz w:val="16"/>
                <w:szCs w:val="16"/>
              </w:rPr>
              <w:t>and key metrics) against which the objectives will be analyzed.</w:t>
            </w:r>
            <w:r w:rsidR="6FC86368" w:rsidRPr="5494D85C">
              <w:rPr>
                <w:rFonts w:ascii="Times New Roman" w:hAnsi="Times New Roman" w:cs="Times New Roman"/>
                <w:b w:val="0"/>
                <w:i/>
                <w:iCs/>
                <w:color w:val="666699"/>
                <w:sz w:val="20"/>
                <w:szCs w:val="20"/>
                <w:lang w:val="en-US"/>
              </w:rPr>
              <w:t xml:space="preserve"> </w:t>
            </w:r>
            <w:r w:rsidR="6FC86368" w:rsidRPr="5494D85C">
              <w:rPr>
                <w:rFonts w:ascii="Arial" w:eastAsia="Arial" w:hAnsi="Arial" w:cs="Arial"/>
                <w:b w:val="0"/>
                <w:i/>
                <w:iCs/>
                <w:color w:val="595959" w:themeColor="text1" w:themeTint="A6"/>
                <w:sz w:val="16"/>
                <w:szCs w:val="16"/>
                <w:lang w:val="en-US" w:eastAsia="ja-JP"/>
              </w:rPr>
              <w:t>These should be drawn from the interlock meeting with key stakeholders and will inform the approach and methodology for the analysis.</w:t>
            </w:r>
            <w:r w:rsidR="6FC86368" w:rsidRPr="5494D85C">
              <w:rPr>
                <w:rFonts w:ascii="Times New Roman" w:hAnsi="Times New Roman" w:cs="Times New Roman"/>
                <w:b w:val="0"/>
                <w:i/>
                <w:iCs/>
                <w:color w:val="666699"/>
                <w:sz w:val="20"/>
                <w:szCs w:val="20"/>
                <w:lang w:val="en-US"/>
              </w:rPr>
              <w:t xml:space="preserve"> </w:t>
            </w:r>
          </w:p>
          <w:p w14:paraId="63DB57E8" w14:textId="01AA3B4A" w:rsidR="006859F3" w:rsidRDefault="006859F3"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r w:rsidR="5494D85C" w14:paraId="16D034F6" w14:textId="77777777" w:rsidTr="1E331AEA">
        <w:trPr>
          <w:trHeight w:val="393"/>
        </w:trPr>
        <w:tc>
          <w:tcPr>
            <w:cnfStyle w:val="001000000000" w:firstRow="0" w:lastRow="0" w:firstColumn="1" w:lastColumn="0" w:oddVBand="0" w:evenVBand="0" w:oddHBand="0" w:evenHBand="0" w:firstRowFirstColumn="0" w:firstRowLastColumn="0" w:lastRowFirstColumn="0" w:lastRowLastColumn="0"/>
            <w:tcW w:w="586" w:type="dxa"/>
            <w:shd w:val="clear" w:color="auto" w:fill="FFFFFF" w:themeFill="background1"/>
          </w:tcPr>
          <w:p w14:paraId="5F69CA3F" w14:textId="2D97B19C" w:rsidR="5494D85C" w:rsidRPr="004A6FB5" w:rsidRDefault="5494D85C" w:rsidP="004A6FB5"/>
        </w:tc>
        <w:tc>
          <w:tcPr>
            <w:tcW w:w="8924" w:type="dxa"/>
            <w:shd w:val="clear" w:color="auto" w:fill="FFFFFF" w:themeFill="background1"/>
          </w:tcPr>
          <w:p w14:paraId="6E1C5E44" w14:textId="6E8957B2" w:rsidR="5494D85C" w:rsidRDefault="004A6FB5" w:rsidP="00FF57C9">
            <w:pPr>
              <w:cnfStyle w:val="000000000000" w:firstRow="0" w:lastRow="0" w:firstColumn="0" w:lastColumn="0" w:oddVBand="0" w:evenVBand="0" w:oddHBand="0" w:evenHBand="0" w:firstRowFirstColumn="0" w:firstRowLastColumn="0" w:lastRowFirstColumn="0" w:lastRowLastColumn="0"/>
              <w:rPr>
                <w:sz w:val="24"/>
                <w:szCs w:val="24"/>
                <w:lang w:val="en-CA"/>
              </w:rPr>
            </w:pPr>
            <w:r>
              <w:rPr>
                <w:sz w:val="24"/>
                <w:szCs w:val="24"/>
                <w:lang w:val="en-CA"/>
              </w:rPr>
              <w:t xml:space="preserve">The </w:t>
            </w:r>
            <w:r w:rsidRPr="004A6FB5">
              <w:rPr>
                <w:sz w:val="24"/>
                <w:szCs w:val="24"/>
                <w:lang w:val="en-CA"/>
              </w:rPr>
              <w:t xml:space="preserve">success metrics used to evaluate the performance of the </w:t>
            </w:r>
            <w:r>
              <w:rPr>
                <w:sz w:val="24"/>
                <w:szCs w:val="24"/>
                <w:lang w:val="en-CA"/>
              </w:rPr>
              <w:t xml:space="preserve">predictive </w:t>
            </w:r>
            <w:r w:rsidRPr="004A6FB5">
              <w:rPr>
                <w:sz w:val="24"/>
                <w:szCs w:val="24"/>
                <w:lang w:val="en-CA"/>
              </w:rPr>
              <w:t xml:space="preserve">models </w:t>
            </w:r>
            <w:r>
              <w:rPr>
                <w:sz w:val="24"/>
                <w:szCs w:val="24"/>
                <w:lang w:val="en-CA"/>
              </w:rPr>
              <w:t xml:space="preserve">will be – accuracy, precision, and recall. </w:t>
            </w:r>
          </w:p>
          <w:p w14:paraId="66D8C888" w14:textId="77777777" w:rsidR="004A6FB5" w:rsidRDefault="004A6FB5" w:rsidP="00FF57C9">
            <w:pPr>
              <w:cnfStyle w:val="000000000000" w:firstRow="0" w:lastRow="0" w:firstColumn="0" w:lastColumn="0" w:oddVBand="0" w:evenVBand="0" w:oddHBand="0" w:evenHBand="0" w:firstRowFirstColumn="0" w:firstRowLastColumn="0" w:lastRowFirstColumn="0" w:lastRowLastColumn="0"/>
              <w:rPr>
                <w:sz w:val="24"/>
                <w:szCs w:val="24"/>
                <w:lang w:val="en-CA"/>
              </w:rPr>
            </w:pPr>
          </w:p>
          <w:p w14:paraId="7FE9BB0E" w14:textId="5ED089F6" w:rsidR="004A6FB5" w:rsidRPr="004A6FB5" w:rsidRDefault="004A6FB5" w:rsidP="00FF57C9">
            <w:pPr>
              <w:cnfStyle w:val="000000000000" w:firstRow="0" w:lastRow="0" w:firstColumn="0" w:lastColumn="0" w:oddVBand="0" w:evenVBand="0" w:oddHBand="0" w:evenHBand="0" w:firstRowFirstColumn="0" w:firstRowLastColumn="0" w:lastRowFirstColumn="0" w:lastRowLastColumn="0"/>
              <w:rPr>
                <w:sz w:val="24"/>
                <w:szCs w:val="24"/>
                <w:lang w:val="en-CA"/>
              </w:rPr>
            </w:pPr>
            <w:r>
              <w:rPr>
                <w:sz w:val="24"/>
                <w:szCs w:val="24"/>
                <w:lang w:val="en-CA"/>
              </w:rPr>
              <w:t>For the project to be considered successful, it must be able to identify road segments/intersections within the City of Toronto that have high risk of traffic collisions. These road segments and intersections must be rank-able by the predicted collision probability, or the predicted number of collisions, so that the Toronto traffic services can identify which intersections to dedicate resources and design changes towards.</w:t>
            </w:r>
          </w:p>
        </w:tc>
      </w:tr>
      <w:tr w:rsidR="4D795A20" w14:paraId="27374F00" w14:textId="77777777" w:rsidTr="1E331AEA">
        <w:trPr>
          <w:trHeight w:val="393"/>
        </w:trPr>
        <w:tc>
          <w:tcPr>
            <w:cnfStyle w:val="001000000000" w:firstRow="0" w:lastRow="0" w:firstColumn="1" w:lastColumn="0" w:oddVBand="0" w:evenVBand="0" w:oddHBand="0" w:evenHBand="0" w:firstRowFirstColumn="0" w:firstRowLastColumn="0" w:lastRowFirstColumn="0" w:lastRowLastColumn="0"/>
            <w:tcW w:w="586" w:type="dxa"/>
            <w:shd w:val="clear" w:color="auto" w:fill="FFFFFF" w:themeFill="background1"/>
          </w:tcPr>
          <w:p w14:paraId="4C22F8CF" w14:textId="4CE12AC5" w:rsidR="4D795A20" w:rsidRDefault="4D795A20" w:rsidP="00421536">
            <w:pPr>
              <w:jc w:val="left"/>
            </w:pPr>
          </w:p>
        </w:tc>
        <w:tc>
          <w:tcPr>
            <w:tcW w:w="8924" w:type="dxa"/>
            <w:shd w:val="clear" w:color="auto" w:fill="FFFFFF" w:themeFill="background1"/>
          </w:tcPr>
          <w:p w14:paraId="6C9470E2" w14:textId="6DFD4871" w:rsidR="00FF57C9" w:rsidRPr="002A199E" w:rsidRDefault="00FF57C9" w:rsidP="002A199E">
            <w:pPr>
              <w:cnfStyle w:val="000000000000" w:firstRow="0" w:lastRow="0" w:firstColumn="0" w:lastColumn="0" w:oddVBand="0" w:evenVBand="0" w:oddHBand="0" w:evenHBand="0" w:firstRowFirstColumn="0" w:firstRowLastColumn="0" w:lastRowFirstColumn="0" w:lastRowLastColumn="0"/>
              <w:rPr>
                <w:lang w:val="en-CA"/>
              </w:rPr>
            </w:pPr>
          </w:p>
        </w:tc>
      </w:tr>
    </w:tbl>
    <w:p w14:paraId="087022B8" w14:textId="3124DF36" w:rsidR="00ED388F" w:rsidRDefault="3FBC3CFD">
      <w:pPr>
        <w:pStyle w:val="Heading2"/>
      </w:pPr>
      <w:r>
        <w:t>2</w:t>
      </w:r>
      <w:r w:rsidR="007F44AF">
        <w:t>.</w:t>
      </w:r>
      <w:r w:rsidR="2D2317B8">
        <w:t>3</w:t>
      </w:r>
      <w:r w:rsidR="007F44AF">
        <w:t xml:space="preserve"> </w:t>
      </w:r>
      <w:r w:rsidR="005B7C36">
        <w:t>Methodology and Approach</w:t>
      </w:r>
    </w:p>
    <w:tbl>
      <w:tblPr>
        <w:tblStyle w:val="TipTable"/>
        <w:tblW w:w="5080" w:type="pct"/>
        <w:tblLook w:val="04A0" w:firstRow="1" w:lastRow="0" w:firstColumn="1" w:lastColumn="0" w:noHBand="0" w:noVBand="1"/>
        <w:tblDescription w:val="Layout table"/>
      </w:tblPr>
      <w:tblGrid>
        <w:gridCol w:w="586"/>
        <w:gridCol w:w="8924"/>
      </w:tblGrid>
      <w:tr w:rsidR="007D0076" w14:paraId="137651CE" w14:textId="77777777" w:rsidTr="4D795A20">
        <w:trPr>
          <w:trHeight w:val="393"/>
        </w:trPr>
        <w:tc>
          <w:tcPr>
            <w:cnfStyle w:val="001000000000" w:firstRow="0" w:lastRow="0" w:firstColumn="1" w:lastColumn="0" w:oddVBand="0" w:evenVBand="0" w:oddHBand="0" w:evenHBand="0" w:firstRowFirstColumn="0" w:firstRowLastColumn="0" w:lastRowFirstColumn="0" w:lastRowLastColumn="0"/>
            <w:tcW w:w="308" w:type="pct"/>
          </w:tcPr>
          <w:p w14:paraId="6719C5A8" w14:textId="77777777" w:rsidR="007D0076" w:rsidRDefault="007D0076" w:rsidP="00714955">
            <w:r>
              <w:rPr>
                <w:noProof/>
                <w:lang w:eastAsia="en-US"/>
              </w:rPr>
              <mc:AlternateContent>
                <mc:Choice Requires="wpg">
                  <w:drawing>
                    <wp:inline distT="0" distB="0" distL="0" distR="0" wp14:anchorId="3D2CFA5E" wp14:editId="018DBA46">
                      <wp:extent cx="141605" cy="141605"/>
                      <wp:effectExtent l="0" t="0" r="0" b="0"/>
                      <wp:docPr id="1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2" name="Rectangle 1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7C8AA1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Gz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PNepszNipIZ1ItfZF30OrR7K&#10;1inzpiaxLu1xi9987tpf2y+d+eKoPxH/l0N3plcwc16UzF8nmYuXwcnxpRd68Rrmc1wy71UY8hNi&#10;9c2v8tPH2d+txkFX5NvkyqVFQvVXzfo/ptmvp6wtVCh64j9q5o+a/YJMy+pjVTikoxHub9VT4XTj&#10;FS2f+jlpRyr17c9N/q/eqZv3J/y6+LHrmsupyPbw1iM8OLEf0IceP3UeL39v9ohU9jQ0Ku2+X/ZJ&#10;vmzbdv3wuWjODr3ZueS4Mp49/9wP5MwVopxvqnL/qawq9YEmbPG+6pznDFMty/OiHjz18+rpDG/1&#10;90m0XqtJB1tqjtNPlOWeW6tq50JpQ5brhsZQCUJ+fcj6k7alfkEiZdtzOaCKVOV5524wgB4i25KS&#10;H+u9ggxZWen3GLqqjbSkJiV1v31s9l+hbNfoEoGShjenpvvddS4oDzu3//dT1hWuU/1UIzqpF4ZU&#10;T9SHMEp8fOj4lUd+JatzmNq5g+vot+8HXYOe2q48njCSlqpufkRED6VS++qVcRbprH393+d1POb1&#10;p64oqPo68TWtf6p1PUbJZ3WB5SlP7I/7cvjSlPXwB1M62oSkMUqGj79Ix32sKH6YxKagpIkXqass&#10;sfMnndiUKmMyo1Tvkdb01XFvCt8DBjicKywAf1k5wdq5OFGopiHHQIcJk6Sec3J8L/oGhcIwoSLP&#10;u28qYCDZVMhQoimwn8YjfwS3ENcJJhFMGGbGFBb2RVMpw8gEPS67nwhiUV2dBlwL/DyueyDp7nHh&#10;A8kU1z0I0/sh9LjwGO9+Nng3um9CwdaN8rFkiwsfehvBFpc+DAVbNKMmTcMwuW/L58rHkl8+lz5M&#10;IsEWlz6VtPe59mEq+XWjvS8a4+JHXiw4xsX3okRSjKsfSVPI5+p7Is2Ayx8FQigDLr+PIe/nWMD1&#10;R926TzPg+vuJaIwHQPaMByDwRGM3AZA0C3gAAuSiQPMmAFI0Ax6AABPuvjFawq/5L+UZ1gCG8iTP&#10;Qh4AcQKEPAA05QTPeADEmRnyAISJSJMHQCwZIQ9AmErzPOQBIGnvrpIhD0DkRQLNiAdALLJYXq8B&#10;iPxUMsYDIBb/iAeAUvt+ACIeAHFRQqvBPAulGRDxAPiBMDcjHoAZz3gAqLjcDUB0EwBRs5gHgMre&#10;XWPU/E3zRI5mzAPg+cISEPMAyHkW8wCkQppR1zc5Jk+AmOsfC3U25vLLMzPm8mNlvS8YVz8US0bC&#10;1feFlSnh4su1LLkRX8iKhGsvF9mEay+Z4tLLxT/h0gstdcKVlxelhCsvecWFlxfLDRfeE2xtuPDy&#10;Kr7hwktB3HDh5fZiw4WXkmvDlffEvmfDlZeSfsOlFxuVDVdemosbLr3YJqY3yks1IuXSi+1rypUX&#10;i1fKpUd87tf7lCsvVtX0Rnqp3U+58mK5T7n0UvOacuXFZSjl0vNFCJvgaZubnfQxTrbNX2qz9cU7&#10;nEjgPFGftbRNT+dvtA/GRvtBH0EpPO2TBTCCQOBAnVctgaEygccdOkzOWIaMBE6sLEMoAqdWYNpy&#10;EhqbSn2wNe8IbSsV3I6kZ1hic2hl3fD07Ih6hqlnR9WcmjxgF2fjDG3jiKpvR5V2agpuR9U3VH07&#10;qr6hiv2Uje+0nyJnsGOygo+Za0c1MFQDO6qBoYp9jZUzhip2LjZw2rkQVX0+hWk+n8C0N1FwO6qh&#10;oYr9hZUzhip2EFZwQxV7BBs47RHId33Itkg1MlTR51tZN1SnQ8N5IamTV87YUY0MVXTjNs5QN07W&#10;0W9bwQ1VdNRWcEMVTbMV3FBFX2wFN1RjO6rU+hJVdLc21qm7VXA7qtTAKrgdVWpSFdyOKjWiCm5H&#10;lZpNgqOftKFK/aSC21GlllHB7ahSV6jgdlSp81NwO6rU3REc/ZsNVWrgFNyOKvVoCm5HldowBbej&#10;Sq2Wgt9Q1fXGtEt0S+z1neTOdXAn+ZH44v5YNlCXNb6lu1h0C8E54bYF3SWgC+fmuXhoFGSgbsus&#10;WjgfN5pdAVXNgTj8Vx5ekeP18bVVBkfceF8CFEbA+KqBZmRb3Lfj5lXTF4r41WdtGq2q8nW82Xe9&#10;/soFw2lMgPHq+GocpeMkxGZq18bL46uBmbmALkNn33h5fNUwnIApa1jlZmF0IIZBcXgwC0uwJwAM&#10;24xZGLX7RGFqrEanxlftHA6oNQ6nQXP2cPascQvj4hxJ4bAXnrdHaQr/sP2exxl72PEv4LR/OGSY&#10;xxm+ONiYxeEugPIPhynzOBMOHODM40x0cWg0jxuTBdVkLh7kP+mH07F5nEllHGPO48zEoPjNjTtO&#10;tAgd4SyObiOQfwv2sPXVuAX/sN224otjQIXDQd+sf6a2L4WDTt/AYjm6GraQLGY7spR7dL8Qgy6l&#10;skEtTAw9LZammba1NGmNYxSz2djblRTT9S9VKBOChTFNPBeK55Qd85NwTLaFwj7m7sIygRMZHc95&#10;0V6tYGOZHtc8rKq02uvHYsZln7oF9rDBzUMtfXd8nB6Q+aT+jAM3sP/22Rc8I2Yecfl/fNxFPdSF&#10;Z9+UzOY5PXq4jn9Wj8dcnyZ89x8A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OPeEbOqCAAAlSgAAA4AAAAAAAAAAAAAAAAALgIA&#10;AGRycy9lMm9Eb2MueG1sUEsBAi0AFAAGAAgAAAAhAAXiDD3ZAAAAAwEAAA8AAAAAAAAAAAAAAAAA&#10;BAsAAGRycy9kb3ducmV2LnhtbFBLBQYAAAAABAAEAPMAAAAKDAAAAAA=&#10;">
                      <v:rect id="Rectangle 11"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u2wAAAANsAAAAPAAAAZHJzL2Rvd25yZXYueG1sRE9Li8Iw&#10;EL4v+B/CCHtbU8uipRpFBEEQFtfHwdvQjG2xmYQm1u6/N8KCt/n4njNf9qYRHbW+tqxgPEpAEBdW&#10;11wqOB03XxkIH5A1NpZJwR95WC4GH3PMtX3wL3WHUIoYwj5HBVUILpfSFxUZ9CPriCN3ta3BEGFb&#10;St3iI4abRqZJMpEGa44NFTpaV1TcDnejYIc/fMLuWstsuk8TR83l252V+hz2qxmIQH14i//dWx3n&#10;p/D6JR4gF08AAAD//wMAUEsBAi0AFAAGAAgAAAAhANvh9svuAAAAhQEAABMAAAAAAAAAAAAAAAAA&#10;AAAAAFtDb250ZW50X1R5cGVzXS54bWxQSwECLQAUAAYACAAAACEAWvQsW78AAAAVAQAACwAAAAAA&#10;AAAAAAAAAAAfAQAAX3JlbHMvLnJlbHNQSwECLQAUAAYACAAAACEAR0T7tsAAAADbAAAADwAAAAAA&#10;AAAAAAAAAAAHAgAAZHJzL2Rvd25yZXYueG1sUEsFBgAAAAADAAMAtwAAAPQCAAAAAA==&#10;" fillcolor="#2f5496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G4wgAAANsAAAAPAAAAZHJzL2Rvd25yZXYueG1sRE9Na8JA&#10;EL0X+h+WKfTWbPRgJLqKCII9FFON9zE7JtHsbMxuNfbXdwuCt3m8z5nOe9OIK3WutqxgEMUgiAur&#10;ay4V5LvVxxiE88gaG8uk4E4O5rPXlymm2t74m65bX4oQwi5FBZX3bSqlKyoy6CLbEgfuaDuDPsCu&#10;lLrDWwg3jRzG8UgarDk0VNjSsqLivP0xCjYHe/rdXbKy2X+2udVfRZIlY6Xe3/rFBISn3j/FD/da&#10;h/kj+P8lHCBnfwAAAP//AwBQSwECLQAUAAYACAAAACEA2+H2y+4AAACFAQAAEwAAAAAAAAAAAAAA&#10;AAAAAAAAW0NvbnRlbnRfVHlwZXNdLnhtbFBLAQItABQABgAIAAAAIQBa9CxbvwAAABUBAAALAAAA&#10;AAAAAAAAAAAAAB8BAABfcmVscy8ucmVsc1BLAQItABQABgAIAAAAIQCaftG4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98E6077" w14:textId="77777777" w:rsidR="00A14B6B" w:rsidRPr="00624174" w:rsidRDefault="4EF45FF2" w:rsidP="5494D85C">
            <w:pPr>
              <w:pStyle w:val="BodyTextCont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i/>
                <w:iCs/>
                <w:color w:val="666699"/>
                <w:sz w:val="20"/>
                <w:szCs w:val="20"/>
                <w:lang w:val="en-US"/>
              </w:rPr>
            </w:pPr>
            <w:r w:rsidRPr="5494D85C">
              <w:rPr>
                <w:b w:val="0"/>
                <w:i/>
                <w:iCs/>
                <w:color w:val="993366"/>
                <w:sz w:val="16"/>
                <w:szCs w:val="16"/>
              </w:rPr>
              <w:t xml:space="preserve">Now that you have a good understanding of the Ask and deliverable, detail the recommended approach/methodology.  </w:t>
            </w:r>
          </w:p>
          <w:p w14:paraId="62C0A492" w14:textId="02020A98" w:rsidR="007D0076" w:rsidRDefault="007D0076"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bl>
    <w:p w14:paraId="53078200" w14:textId="77777777" w:rsidR="00A14B6B" w:rsidRDefault="00A14B6B" w:rsidP="00937AA5">
      <w:pPr>
        <w:spacing w:after="0" w:line="240" w:lineRule="auto"/>
        <w:rPr>
          <w:b/>
          <w:bCs/>
        </w:rPr>
      </w:pPr>
    </w:p>
    <w:p w14:paraId="727688F0" w14:textId="17318E34" w:rsidR="00D522B9" w:rsidRPr="00CE5120" w:rsidRDefault="200B0852" w:rsidP="1E331AEA">
      <w:pPr>
        <w:rPr>
          <w:rFonts w:ascii="Times New Roman" w:eastAsia="Times New Roman" w:hAnsi="Times New Roman" w:cs="Times New Roman"/>
          <w:color w:val="666699"/>
          <w:sz w:val="20"/>
          <w:szCs w:val="20"/>
          <w:lang w:eastAsia="en-US"/>
        </w:rPr>
      </w:pPr>
      <w:r w:rsidRPr="1E331AEA">
        <w:rPr>
          <w:b/>
          <w:bCs/>
        </w:rPr>
        <w:t xml:space="preserve">Type of Analysis: </w:t>
      </w:r>
      <w:r w:rsidR="00CE5120">
        <w:t>Decision Tree, Neural Networks, Random Forest, Gradient Boosting (XGBoost).</w:t>
      </w:r>
    </w:p>
    <w:p w14:paraId="5F1E830D" w14:textId="5D905BBF" w:rsidR="200B0852" w:rsidRDefault="200B0852" w:rsidP="00CE5120">
      <w:r w:rsidRPr="1E331AEA">
        <w:rPr>
          <w:b/>
          <w:bCs/>
        </w:rPr>
        <w:t>Methodology:</w:t>
      </w:r>
      <w:r w:rsidR="4BA8D5C2" w:rsidRPr="1E331AEA">
        <w:rPr>
          <w:b/>
          <w:bCs/>
        </w:rPr>
        <w:t xml:space="preserve"> </w:t>
      </w:r>
      <w:r w:rsidR="00C25F0B">
        <w:t>The methodology of this project will consist of the following project steps:</w:t>
      </w:r>
    </w:p>
    <w:p w14:paraId="58BD5DA7" w14:textId="77777777" w:rsidR="00C25F0B" w:rsidRDefault="00C25F0B" w:rsidP="00C25F0B">
      <w:pPr>
        <w:pStyle w:val="ListParagraph"/>
        <w:numPr>
          <w:ilvl w:val="0"/>
          <w:numId w:val="36"/>
        </w:numPr>
        <w:spacing w:after="0" w:line="240" w:lineRule="auto"/>
      </w:pPr>
      <w:r>
        <w:t>Gather datasets.</w:t>
      </w:r>
    </w:p>
    <w:p w14:paraId="73BEA96E" w14:textId="77777777" w:rsidR="00C25F0B" w:rsidRDefault="00C25F0B" w:rsidP="00C25F0B">
      <w:pPr>
        <w:pStyle w:val="ListParagraph"/>
        <w:numPr>
          <w:ilvl w:val="0"/>
          <w:numId w:val="36"/>
        </w:numPr>
        <w:spacing w:after="0" w:line="240" w:lineRule="auto"/>
      </w:pPr>
      <w:r>
        <w:t>Merge all datasets together.</w:t>
      </w:r>
    </w:p>
    <w:p w14:paraId="7476D206" w14:textId="77777777" w:rsidR="00C25F0B" w:rsidRDefault="00C25F0B" w:rsidP="00C25F0B">
      <w:pPr>
        <w:pStyle w:val="ListParagraph"/>
        <w:numPr>
          <w:ilvl w:val="0"/>
          <w:numId w:val="36"/>
        </w:numPr>
        <w:spacing w:after="0" w:line="240" w:lineRule="auto"/>
      </w:pPr>
      <w:r>
        <w:t>Conduct exploratory analysis for modeling.</w:t>
      </w:r>
    </w:p>
    <w:p w14:paraId="0D643422" w14:textId="77777777" w:rsidR="00C25F0B" w:rsidRDefault="00C25F0B" w:rsidP="00C25F0B">
      <w:pPr>
        <w:pStyle w:val="ListParagraph"/>
        <w:numPr>
          <w:ilvl w:val="0"/>
          <w:numId w:val="36"/>
        </w:numPr>
        <w:spacing w:after="0" w:line="240" w:lineRule="auto"/>
      </w:pPr>
      <w:r>
        <w:t>Data pre-processing.</w:t>
      </w:r>
    </w:p>
    <w:p w14:paraId="5830AAE2" w14:textId="77777777" w:rsidR="00C25F0B" w:rsidRDefault="00C25F0B" w:rsidP="00C25F0B">
      <w:pPr>
        <w:pStyle w:val="ListParagraph"/>
        <w:numPr>
          <w:ilvl w:val="0"/>
          <w:numId w:val="36"/>
        </w:numPr>
        <w:spacing w:after="0" w:line="240" w:lineRule="auto"/>
      </w:pPr>
      <w:r>
        <w:t>Conduct descriptive analytics.</w:t>
      </w:r>
    </w:p>
    <w:p w14:paraId="5E187239" w14:textId="77777777" w:rsidR="00C25F0B" w:rsidRDefault="00C25F0B" w:rsidP="00C25F0B">
      <w:pPr>
        <w:pStyle w:val="ListParagraph"/>
        <w:numPr>
          <w:ilvl w:val="0"/>
          <w:numId w:val="36"/>
        </w:numPr>
        <w:spacing w:after="0" w:line="240" w:lineRule="auto"/>
      </w:pPr>
      <w:r>
        <w:t>Feature Engineering.</w:t>
      </w:r>
    </w:p>
    <w:p w14:paraId="6AE2D18A" w14:textId="77777777" w:rsidR="00C25F0B" w:rsidRDefault="00C25F0B" w:rsidP="00C25F0B">
      <w:pPr>
        <w:pStyle w:val="ListParagraph"/>
        <w:numPr>
          <w:ilvl w:val="0"/>
          <w:numId w:val="36"/>
        </w:numPr>
        <w:spacing w:after="0" w:line="240" w:lineRule="auto"/>
      </w:pPr>
      <w:r>
        <w:t>Modeling.</w:t>
      </w:r>
    </w:p>
    <w:p w14:paraId="1A8D9D5C" w14:textId="77777777" w:rsidR="00C25F0B" w:rsidRDefault="00C25F0B" w:rsidP="00C25F0B">
      <w:pPr>
        <w:pStyle w:val="ListParagraph"/>
        <w:numPr>
          <w:ilvl w:val="0"/>
          <w:numId w:val="36"/>
        </w:numPr>
        <w:spacing w:after="0" w:line="240" w:lineRule="auto"/>
      </w:pPr>
      <w:r>
        <w:t>Performance review and hyper-parameter tuning.</w:t>
      </w:r>
    </w:p>
    <w:p w14:paraId="45DAA06C" w14:textId="77777777" w:rsidR="00C25F0B" w:rsidRDefault="00C25F0B" w:rsidP="00C25F0B">
      <w:pPr>
        <w:pStyle w:val="ListParagraph"/>
        <w:numPr>
          <w:ilvl w:val="0"/>
          <w:numId w:val="36"/>
        </w:numPr>
        <w:spacing w:after="0" w:line="240" w:lineRule="auto"/>
      </w:pPr>
      <w:r>
        <w:t>Create risk map of roads/intersections.</w:t>
      </w:r>
    </w:p>
    <w:p w14:paraId="6F492C71" w14:textId="77777777" w:rsidR="00C25F0B" w:rsidRDefault="00C25F0B" w:rsidP="00C25F0B">
      <w:pPr>
        <w:pStyle w:val="ListParagraph"/>
        <w:numPr>
          <w:ilvl w:val="0"/>
          <w:numId w:val="36"/>
        </w:numPr>
        <w:spacing w:after="0" w:line="240" w:lineRule="auto"/>
      </w:pPr>
      <w:r>
        <w:t>Interpretation and conclusion.</w:t>
      </w:r>
    </w:p>
    <w:p w14:paraId="7A2EBF64" w14:textId="0B3A5AE3" w:rsidR="00C25F0B" w:rsidRDefault="00C25F0B" w:rsidP="00CE5120"/>
    <w:p w14:paraId="0F2FEFEB" w14:textId="197A442C" w:rsidR="00C25F0B" w:rsidRDefault="00C25F0B" w:rsidP="00CE5120">
      <w:r>
        <w:lastRenderedPageBreak/>
        <w:t>We will start by gathering all the relevant datasets for the project – Toronto All Collisions, KSI Data, Traffic and Pedestrian Volumes, Average speeds at roads, Weather data etc. and merge them together into a single dataset.</w:t>
      </w:r>
    </w:p>
    <w:p w14:paraId="5414FE52" w14:textId="262FF10E" w:rsidR="00C25F0B" w:rsidRDefault="00C25F0B" w:rsidP="00CE5120">
      <w:r>
        <w:t>Then, we will conduct exploratory analysis of the data to identify and treat missing values, outliers, standardize numerical values etc. Then, we will conduct descriptive analytics and data visualization to gain a deeper insight into the data structure and the problem using Python or Tableau.</w:t>
      </w:r>
      <w:r w:rsidR="00462940">
        <w:t xml:space="preserve"> At this stage, we might also conduct unsupervised analysis such as k-means clustering to understand the data structure further.</w:t>
      </w:r>
    </w:p>
    <w:p w14:paraId="38D977EB" w14:textId="2F54C9D3" w:rsidR="00C25F0B" w:rsidRDefault="00C25F0B" w:rsidP="00CE5120">
      <w:r>
        <w:t xml:space="preserve">Next, we will prepare the data for modeling and carry out feature engineering (if needed) from the variables identified as important from the descriptive analysis. The final training dataset will all be assigned a target of 1 – meaning a collision occurred. These are the positive samples that we will be using for our modeling. </w:t>
      </w:r>
    </w:p>
    <w:p w14:paraId="486AF1DB" w14:textId="6E4D4636" w:rsidR="00C25F0B" w:rsidRPr="00C25F0B" w:rsidRDefault="00C25F0B" w:rsidP="00CE5120">
      <w:r>
        <w:t>Since we only have data for instances where a collision occurred, we will have to create the negative samples – instances where a collision did not occur.</w:t>
      </w:r>
      <w:r w:rsidR="006440BD">
        <w:t xml:space="preserve"> Any time and road segment combination where a collision did not occur can be considered a negative sample. The negative samples will be derived from randomly sampling from the positive samples and randomly altering the time of day, the day of month, the road segment, or any other variables. </w:t>
      </w:r>
      <w:r>
        <w:t xml:space="preserve">These will be assigned a target of 0. </w:t>
      </w:r>
      <w:r w:rsidR="006440BD">
        <w:t>Finally, the positive and negative samples will be combined into the final training dataset.</w:t>
      </w:r>
    </w:p>
    <w:p w14:paraId="44755A9A" w14:textId="34A55058" w:rsidR="00C25F0B" w:rsidRDefault="006440BD" w:rsidP="00CE5120">
      <w:pPr>
        <w:rPr>
          <w:rFonts w:ascii="Arial" w:eastAsia="Arial" w:hAnsi="Arial" w:cs="Arial"/>
        </w:rPr>
      </w:pPr>
      <w:r>
        <w:rPr>
          <w:rFonts w:ascii="Arial" w:eastAsia="Arial" w:hAnsi="Arial" w:cs="Arial"/>
        </w:rPr>
        <w:t xml:space="preserve">We will build multiple machine learning models to predict collision </w:t>
      </w:r>
      <w:proofErr w:type="gramStart"/>
      <w:r>
        <w:rPr>
          <w:rFonts w:ascii="Arial" w:eastAsia="Arial" w:hAnsi="Arial" w:cs="Arial"/>
        </w:rPr>
        <w:t xml:space="preserve">risk </w:t>
      </w:r>
      <w:r w:rsidR="00A1480C">
        <w:rPr>
          <w:rFonts w:ascii="Arial" w:eastAsia="Arial" w:hAnsi="Arial" w:cs="Arial"/>
        </w:rPr>
        <w:t xml:space="preserve"> -</w:t>
      </w:r>
      <w:proofErr w:type="gramEnd"/>
      <w:r w:rsidR="00A1480C">
        <w:rPr>
          <w:rFonts w:ascii="Arial" w:eastAsia="Arial" w:hAnsi="Arial" w:cs="Arial"/>
        </w:rPr>
        <w:t xml:space="preserve"> decision trees, random forests, neural networks, gradient boosting etc. We will also conduct PCA on the dataset and build models from the principal components. </w:t>
      </w:r>
      <w:r w:rsidR="00024686">
        <w:rPr>
          <w:rFonts w:ascii="Arial" w:eastAsia="Arial" w:hAnsi="Arial" w:cs="Arial"/>
        </w:rPr>
        <w:t>Finally, the performance of these models will be compared using accuracy, precision, and recall statistics to select the best model.</w:t>
      </w:r>
    </w:p>
    <w:p w14:paraId="23714E15" w14:textId="70A0313D" w:rsidR="00D522B9" w:rsidRPr="00CE5120" w:rsidRDefault="3C96B022" w:rsidP="2637761C">
      <w:pPr>
        <w:spacing w:before="120" w:after="0"/>
        <w:rPr>
          <w:rFonts w:ascii="Times New Roman" w:eastAsia="Times New Roman" w:hAnsi="Times New Roman" w:cs="Times New Roman"/>
          <w:i/>
          <w:iCs/>
          <w:color w:val="666699"/>
          <w:sz w:val="20"/>
          <w:szCs w:val="20"/>
        </w:rPr>
      </w:pPr>
      <w:r w:rsidRPr="1E331AEA">
        <w:rPr>
          <w:b/>
          <w:bCs/>
        </w:rPr>
        <w:t>Output</w:t>
      </w:r>
      <w:r w:rsidR="200B0852" w:rsidRPr="1E331AEA">
        <w:rPr>
          <w:b/>
          <w:bCs/>
        </w:rPr>
        <w:t xml:space="preserve">: </w:t>
      </w:r>
      <w:r w:rsidR="00CE5120">
        <w:t>The output will be an interactive map of Toronto roads and intersections, with identified hot spots of high-risk zones for traffic collision, color coded by predicted risk. The map will be derived from the predictions of the best model identified by the performance metrics.</w:t>
      </w:r>
    </w:p>
    <w:p w14:paraId="289ED4AD" w14:textId="77777777" w:rsidR="0068415F" w:rsidRDefault="0068415F" w:rsidP="2637761C">
      <w:pPr>
        <w:spacing w:before="120" w:after="0"/>
        <w:rPr>
          <w:rFonts w:ascii="Arial" w:eastAsia="Arial" w:hAnsi="Arial" w:cs="Arial"/>
          <w:color w:val="FF0000"/>
        </w:rPr>
      </w:pPr>
    </w:p>
    <w:p w14:paraId="0CA2F612" w14:textId="611E8689" w:rsidR="0068415F" w:rsidRDefault="0068415F" w:rsidP="2637761C">
      <w:pPr>
        <w:spacing w:before="120" w:after="0"/>
        <w:rPr>
          <w:rFonts w:ascii="Arial" w:eastAsia="Arial" w:hAnsi="Arial" w:cs="Arial"/>
          <w:b/>
          <w:bCs/>
          <w:u w:val="single"/>
        </w:rPr>
      </w:pPr>
      <w:r>
        <w:rPr>
          <w:rFonts w:ascii="Arial" w:eastAsia="Arial" w:hAnsi="Arial" w:cs="Arial"/>
          <w:b/>
          <w:bCs/>
          <w:u w:val="single"/>
        </w:rPr>
        <w:t>Actual Project Methodology</w:t>
      </w:r>
    </w:p>
    <w:p w14:paraId="332D1031" w14:textId="77777777" w:rsidR="0068415F" w:rsidRDefault="0068415F" w:rsidP="2637761C">
      <w:pPr>
        <w:spacing w:before="120" w:after="0"/>
        <w:rPr>
          <w:rFonts w:ascii="Arial" w:eastAsia="Arial" w:hAnsi="Arial" w:cs="Arial"/>
          <w:b/>
          <w:bCs/>
          <w:u w:val="single"/>
        </w:rPr>
      </w:pPr>
    </w:p>
    <w:p w14:paraId="7BA5B012" w14:textId="77777777" w:rsidR="0025227F" w:rsidRDefault="0025227F" w:rsidP="0025227F">
      <w:pPr>
        <w:pStyle w:val="Heading1"/>
        <w:spacing w:after="120"/>
      </w:pPr>
      <w:r>
        <w:rPr>
          <w:rFonts w:ascii="Arial" w:hAnsi="Arial" w:cs="Arial"/>
          <w:b/>
          <w:bCs/>
          <w:color w:val="000000"/>
          <w:sz w:val="40"/>
          <w:szCs w:val="40"/>
        </w:rPr>
        <w:t>Exploratory Data Analysis (EDA)</w:t>
      </w:r>
    </w:p>
    <w:p w14:paraId="1E6093E8" w14:textId="77777777" w:rsidR="0025227F" w:rsidRDefault="0025227F" w:rsidP="0025227F"/>
    <w:p w14:paraId="7A16FE60" w14:textId="77777777" w:rsidR="0025227F" w:rsidRDefault="0025227F" w:rsidP="0025227F">
      <w:pPr>
        <w:pStyle w:val="Heading2"/>
        <w:spacing w:before="360" w:after="120"/>
      </w:pPr>
      <w:r>
        <w:rPr>
          <w:rFonts w:ascii="Arial" w:hAnsi="Arial" w:cs="Arial"/>
          <w:b/>
          <w:bCs/>
          <w:color w:val="000000"/>
        </w:rPr>
        <w:t>Initial Data Exploration</w:t>
      </w:r>
    </w:p>
    <w:p w14:paraId="5F299392"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Once the merged dataset is prepared and exported, we conduct EDA on the dataset to prepare for modeling. We read the merged </w:t>
      </w:r>
      <w:proofErr w:type="spellStart"/>
      <w:r>
        <w:rPr>
          <w:rFonts w:ascii="Arial" w:hAnsi="Arial" w:cs="Arial"/>
          <w:color w:val="000000"/>
          <w:sz w:val="22"/>
          <w:szCs w:val="22"/>
        </w:rPr>
        <w:t>dataframe</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GeoDataFrame</w:t>
      </w:r>
      <w:proofErr w:type="spellEnd"/>
      <w:r>
        <w:rPr>
          <w:rFonts w:ascii="Arial" w:hAnsi="Arial" w:cs="Arial"/>
          <w:color w:val="000000"/>
          <w:sz w:val="22"/>
          <w:szCs w:val="22"/>
        </w:rPr>
        <w:t xml:space="preserve"> called </w:t>
      </w:r>
      <w:proofErr w:type="spellStart"/>
      <w:r>
        <w:rPr>
          <w:rFonts w:ascii="Arial" w:hAnsi="Arial" w:cs="Arial"/>
          <w:color w:val="000000"/>
          <w:sz w:val="22"/>
          <w:szCs w:val="22"/>
        </w:rPr>
        <w:t>final_df</w:t>
      </w:r>
      <w:proofErr w:type="spellEnd"/>
      <w:r>
        <w:rPr>
          <w:rFonts w:ascii="Arial" w:hAnsi="Arial" w:cs="Arial"/>
          <w:color w:val="000000"/>
          <w:sz w:val="22"/>
          <w:szCs w:val="22"/>
        </w:rPr>
        <w:t>.</w:t>
      </w:r>
    </w:p>
    <w:p w14:paraId="590F3B0E" w14:textId="77777777" w:rsidR="0025227F" w:rsidRDefault="0025227F" w:rsidP="0025227F">
      <w:pPr>
        <w:pStyle w:val="Heading3"/>
        <w:spacing w:before="320" w:after="80"/>
      </w:pPr>
      <w:r>
        <w:rPr>
          <w:rFonts w:ascii="Arial" w:hAnsi="Arial" w:cs="Arial"/>
          <w:b/>
          <w:bCs/>
          <w:color w:val="434343"/>
        </w:rPr>
        <w:t>Missing Values</w:t>
      </w:r>
    </w:p>
    <w:p w14:paraId="38595AF5" w14:textId="77777777" w:rsidR="0025227F" w:rsidRDefault="0025227F" w:rsidP="0025227F"/>
    <w:p w14:paraId="57033ECC" w14:textId="77777777" w:rsidR="0025227F" w:rsidRDefault="0025227F" w:rsidP="0025227F">
      <w:pPr>
        <w:pStyle w:val="NormalWeb"/>
        <w:spacing w:before="0" w:beforeAutospacing="0" w:after="0" w:afterAutospacing="0"/>
      </w:pPr>
      <w:r>
        <w:rPr>
          <w:rFonts w:ascii="Arial" w:hAnsi="Arial" w:cs="Arial"/>
          <w:color w:val="000000"/>
          <w:sz w:val="22"/>
          <w:szCs w:val="22"/>
        </w:rPr>
        <w:lastRenderedPageBreak/>
        <w:t>We checked the merged dataset for missing values. If found, missing values can be imputed. However, the dataset does not contain any missing values. </w:t>
      </w:r>
    </w:p>
    <w:p w14:paraId="328CF120" w14:textId="77777777" w:rsidR="0025227F" w:rsidRDefault="0025227F" w:rsidP="0025227F"/>
    <w:p w14:paraId="640B2A5F" w14:textId="0A7C6E2B"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"https://lh3.googleusercontent.com/fzBF6O-baCmQRapMmEFpvbCzH1vErV8a3wM7BazM18wtyZ6fViwS6SqWm0OaKpqCXl9gkhlYK1oGkxVx-QhAtgsKcNAttsDqfHcXIhn6nEZVNOpY7_3QBjHbdneQG_4yU2-S5b2UCyh94fbsggGtdw"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AC7CC11" wp14:editId="6E81F40C">
            <wp:extent cx="4267200" cy="4829175"/>
            <wp:effectExtent l="0" t="0" r="0" b="0"/>
            <wp:docPr id="194424514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5142" name="Picture 2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48291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B655EDF" w14:textId="77777777" w:rsidR="0025227F" w:rsidRDefault="0025227F" w:rsidP="0025227F">
      <w:pPr>
        <w:pStyle w:val="Heading3"/>
        <w:spacing w:before="320" w:after="80"/>
      </w:pPr>
      <w:r>
        <w:rPr>
          <w:rFonts w:ascii="Arial" w:hAnsi="Arial" w:cs="Arial"/>
          <w:b/>
          <w:bCs/>
          <w:color w:val="434343"/>
        </w:rPr>
        <w:t>Duplicate Rows</w:t>
      </w:r>
    </w:p>
    <w:p w14:paraId="1AF55B1E" w14:textId="77777777" w:rsidR="0025227F" w:rsidRDefault="0025227F" w:rsidP="0025227F"/>
    <w:p w14:paraId="51B55A06"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We also check the dataset for duplicate rows based on the </w:t>
      </w:r>
      <w:proofErr w:type="spellStart"/>
      <w:r>
        <w:rPr>
          <w:rFonts w:ascii="Arial" w:hAnsi="Arial" w:cs="Arial"/>
          <w:color w:val="000000"/>
          <w:sz w:val="22"/>
          <w:szCs w:val="22"/>
        </w:rPr>
        <w:t>centreline_id</w:t>
      </w:r>
      <w:proofErr w:type="spellEnd"/>
      <w:r>
        <w:rPr>
          <w:rFonts w:ascii="Arial" w:hAnsi="Arial" w:cs="Arial"/>
          <w:color w:val="000000"/>
          <w:sz w:val="22"/>
          <w:szCs w:val="22"/>
        </w:rPr>
        <w:t xml:space="preserve"> that may have been created during the merging process. We find that the data contains 5,993 duplicate rows. The duplicate rows are dropped, and the resulting data frame has 7,986 rows.</w:t>
      </w:r>
    </w:p>
    <w:p w14:paraId="354B8700" w14:textId="77777777" w:rsidR="0025227F" w:rsidRDefault="0025227F" w:rsidP="0025227F"/>
    <w:p w14:paraId="2D86D747" w14:textId="19D7ACD4"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"https://lh6.googleusercontent.com/Q-2r1jYO-JhmqIYsT1jUWPrtNxOxyuvLRC87Z2V9oMEmbH0Ws_kz0ueF10gst6462JXsGpWKtnHCOGu93TEPAulCrsefDQTMPzWbI_gPa4zMOq4M2wJKilyUA56Thf0h03VfJDkAnzivM9-iIDSnYg"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DEC9293" wp14:editId="2B5292D5">
            <wp:extent cx="5943600" cy="3650615"/>
            <wp:effectExtent l="0" t="0" r="0" b="0"/>
            <wp:docPr id="11999517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171" name="Picture 21"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06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8FD9530" w14:textId="77777777" w:rsidR="0025227F" w:rsidRDefault="0025227F" w:rsidP="0025227F"/>
    <w:p w14:paraId="23511679" w14:textId="77777777" w:rsidR="0025227F" w:rsidRDefault="0025227F" w:rsidP="0025227F">
      <w:pPr>
        <w:pStyle w:val="Heading2"/>
        <w:spacing w:before="360" w:after="120"/>
      </w:pPr>
      <w:r>
        <w:rPr>
          <w:rFonts w:ascii="Arial" w:hAnsi="Arial" w:cs="Arial"/>
          <w:b/>
          <w:bCs/>
          <w:color w:val="000000"/>
        </w:rPr>
        <w:t>Feature Engineering </w:t>
      </w:r>
    </w:p>
    <w:p w14:paraId="78D7F718" w14:textId="77777777" w:rsidR="0025227F" w:rsidRDefault="0025227F" w:rsidP="0025227F"/>
    <w:p w14:paraId="102F5D71" w14:textId="77777777" w:rsidR="0025227F" w:rsidRDefault="0025227F" w:rsidP="0025227F">
      <w:pPr>
        <w:pStyle w:val="NormalWeb"/>
        <w:spacing w:before="0" w:beforeAutospacing="0" w:after="0" w:afterAutospacing="0"/>
      </w:pPr>
      <w:r>
        <w:rPr>
          <w:rFonts w:ascii="Arial" w:hAnsi="Arial" w:cs="Arial"/>
          <w:color w:val="000000"/>
          <w:sz w:val="22"/>
          <w:szCs w:val="22"/>
        </w:rPr>
        <w:t>Feature Engineering is the process of creating new and meaningful features from existing data to improve the performance of a machine learning model. For our analysis, we engineer three new features: Collision Rate, Collision Class, and Speed Hump Present. </w:t>
      </w:r>
    </w:p>
    <w:p w14:paraId="042065FC" w14:textId="77777777" w:rsidR="0025227F" w:rsidRDefault="0025227F" w:rsidP="0025227F">
      <w:pPr>
        <w:pStyle w:val="Heading3"/>
        <w:spacing w:before="320" w:after="80"/>
      </w:pPr>
      <w:r>
        <w:rPr>
          <w:rFonts w:ascii="Arial" w:hAnsi="Arial" w:cs="Arial"/>
          <w:b/>
          <w:bCs/>
          <w:color w:val="434343"/>
        </w:rPr>
        <w:t>Collision Rate</w:t>
      </w:r>
    </w:p>
    <w:p w14:paraId="69F53548" w14:textId="77777777" w:rsidR="0025227F" w:rsidRDefault="0025227F" w:rsidP="0025227F"/>
    <w:p w14:paraId="7F0A08F5"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The Collision Rate feature was derived due to the fact that road segments that have higher traffic volumes are likely to have higher collision numbers, even if the design of the road segment is not particularly dangerous. As we want to understand how the design and infrastructure of a road segment can affect the collision risk, and the differences between road segments that have high versus low collision risk, we will be using the </w:t>
      </w:r>
      <w:r>
        <w:rPr>
          <w:rFonts w:ascii="Arial" w:hAnsi="Arial" w:cs="Arial"/>
          <w:i/>
          <w:iCs/>
          <w:color w:val="000000"/>
          <w:sz w:val="22"/>
          <w:szCs w:val="22"/>
        </w:rPr>
        <w:t>collision rate</w:t>
      </w:r>
      <w:r>
        <w:rPr>
          <w:rFonts w:ascii="Arial" w:hAnsi="Arial" w:cs="Arial"/>
          <w:color w:val="000000"/>
          <w:sz w:val="22"/>
          <w:szCs w:val="22"/>
        </w:rPr>
        <w:t xml:space="preserve"> of that road segment for our model. </w:t>
      </w:r>
    </w:p>
    <w:p w14:paraId="3F069E3C" w14:textId="77777777" w:rsidR="0025227F" w:rsidRDefault="0025227F" w:rsidP="0025227F"/>
    <w:p w14:paraId="7BF1279B"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The collision rate is derived by dividing the </w:t>
      </w:r>
      <w:proofErr w:type="spellStart"/>
      <w:r>
        <w:rPr>
          <w:rFonts w:ascii="Arial" w:hAnsi="Arial" w:cs="Arial"/>
          <w:color w:val="000000"/>
          <w:sz w:val="22"/>
          <w:szCs w:val="22"/>
        </w:rPr>
        <w:t>collisions_count</w:t>
      </w:r>
      <w:proofErr w:type="spellEnd"/>
      <w:r>
        <w:rPr>
          <w:rFonts w:ascii="Arial" w:hAnsi="Arial" w:cs="Arial"/>
          <w:color w:val="000000"/>
          <w:sz w:val="22"/>
          <w:szCs w:val="22"/>
        </w:rPr>
        <w:t xml:space="preserve"> of a road segment by the total daily volume of traffic. The collision rate is then multiplied by 1000 to get the collision rate per 1000 road users (including vehicles, trucks, pedestrians, and cyclists). </w:t>
      </w:r>
    </w:p>
    <w:p w14:paraId="6D894DE8" w14:textId="77777777" w:rsidR="0025227F" w:rsidRDefault="0025227F" w:rsidP="0025227F"/>
    <w:p w14:paraId="477EAD00" w14:textId="5B15060E"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"https://lh3.googleusercontent.com/y2v3xMGQ225vYjwD5lwjj2-PCBe3Kop7OeRJ9DXy5xdfC5fz2G0st3KuJjWe2LlyT7Y-dzRPWp2nHfh3nJiBy3viPLUJhy8h4TYSN98GRW72QjOIVfJhZMAozz-gCXMhqVpFrXl9GIBUJireknJ4Ag"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7BFE88B" wp14:editId="32895F2D">
            <wp:extent cx="5943600" cy="685800"/>
            <wp:effectExtent l="0" t="0" r="0" b="0"/>
            <wp:docPr id="9048869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1BFAC3E" w14:textId="77777777" w:rsidR="0025227F" w:rsidRDefault="0025227F" w:rsidP="0025227F"/>
    <w:p w14:paraId="113FBF29" w14:textId="77777777" w:rsidR="0025227F" w:rsidRDefault="0025227F" w:rsidP="0025227F">
      <w:pPr>
        <w:pStyle w:val="Heading3"/>
        <w:spacing w:before="320" w:after="80"/>
      </w:pPr>
      <w:r>
        <w:rPr>
          <w:rFonts w:ascii="Arial" w:hAnsi="Arial" w:cs="Arial"/>
          <w:b/>
          <w:bCs/>
          <w:color w:val="434343"/>
        </w:rPr>
        <w:t>Collision Class</w:t>
      </w:r>
    </w:p>
    <w:p w14:paraId="55954C4E" w14:textId="77777777" w:rsidR="0025227F" w:rsidRDefault="0025227F" w:rsidP="0025227F"/>
    <w:p w14:paraId="5B9D1FF4" w14:textId="77777777" w:rsidR="0025227F" w:rsidRDefault="0025227F" w:rsidP="0025227F">
      <w:pPr>
        <w:pStyle w:val="NormalWeb"/>
        <w:spacing w:before="0" w:beforeAutospacing="0" w:after="0" w:afterAutospacing="0"/>
      </w:pPr>
      <w:r>
        <w:rPr>
          <w:rFonts w:ascii="Arial" w:hAnsi="Arial" w:cs="Arial"/>
          <w:color w:val="000000"/>
          <w:sz w:val="22"/>
          <w:szCs w:val="22"/>
        </w:rPr>
        <w:t>The collision class feature was derived from collision counts to bin the total number of collisions for use in classification models. The total collisions count was divided into 5 bins: less than 5 collisions, 5 - 20 collisions, 20 - 50 collisions, 50 - 80 collisions, and over 80 total collisions count. </w:t>
      </w:r>
    </w:p>
    <w:p w14:paraId="35DFC8C1" w14:textId="77777777" w:rsidR="0025227F" w:rsidRDefault="0025227F" w:rsidP="0025227F"/>
    <w:p w14:paraId="65256A47" w14:textId="551BA078"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"https://lh3.googleusercontent.com/7NwWJ_jxW1yPMMnKljwQctu0z9hSrwI0w9Q9m3RWxyKoLBK5bFXDWcHG0xF2jHiqdsKB024vuRdjmYkIlVRjSJDloig1mDd7mu-qvzSfjzZJFPqXNom6oavsV77qN8Nc7ffdW3shePdyJNLzWImK0A"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848FFD9" wp14:editId="574D8CB3">
            <wp:extent cx="5943600" cy="2200275"/>
            <wp:effectExtent l="0" t="0" r="0" b="0"/>
            <wp:docPr id="75788906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89060" name="Picture 19"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76B21A6" w14:textId="77777777" w:rsidR="0025227F" w:rsidRDefault="0025227F" w:rsidP="0025227F"/>
    <w:p w14:paraId="13F6C0D0" w14:textId="77777777" w:rsidR="0025227F" w:rsidRDefault="0025227F" w:rsidP="0025227F">
      <w:pPr>
        <w:pStyle w:val="Heading3"/>
        <w:spacing w:before="320" w:after="80"/>
      </w:pPr>
      <w:r>
        <w:rPr>
          <w:rFonts w:ascii="Arial" w:hAnsi="Arial" w:cs="Arial"/>
          <w:b/>
          <w:bCs/>
          <w:color w:val="434343"/>
        </w:rPr>
        <w:t>Speed Hump Present</w:t>
      </w:r>
    </w:p>
    <w:p w14:paraId="7C4FA76D" w14:textId="77777777" w:rsidR="0025227F" w:rsidRDefault="0025227F" w:rsidP="0025227F"/>
    <w:p w14:paraId="16D705D3"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This feature was derived to use the speed hump count as a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flag indicating whether a speed hump was present or not in a given road segment. Speed humps were chosen as they are by far the most common traffic calming measure found in our dataset.</w:t>
      </w:r>
    </w:p>
    <w:p w14:paraId="5207217B" w14:textId="77777777" w:rsidR="0025227F" w:rsidRDefault="0025227F" w:rsidP="0025227F"/>
    <w:p w14:paraId="769C3D81" w14:textId="07501B4B"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"https://lh3.googleusercontent.com/tEiZILaeI9h36ftiigK_7TAp14jveA_Dof3HmC_HMoTLMqZWfYtDHLQ9tgo_-1uokbwE4Z6RK_jovOQxfSe7---Pb-RM-wvX_LkUduqLAqrlRWX92lxOICtJr2kxMc8hvkZ-pk2N8yUSAFmJ7SasXQ"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38C227E" wp14:editId="0A7D631E">
            <wp:extent cx="5943600" cy="1371600"/>
            <wp:effectExtent l="0" t="0" r="0" b="0"/>
            <wp:docPr id="2083061"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1" name="Picture 18" descr="A black screen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2F06530" w14:textId="77777777" w:rsidR="0025227F" w:rsidRDefault="0025227F" w:rsidP="0025227F">
      <w:pPr>
        <w:spacing w:after="240"/>
      </w:pPr>
    </w:p>
    <w:p w14:paraId="3B66CEDC" w14:textId="77777777" w:rsidR="0025227F" w:rsidRDefault="0025227F" w:rsidP="0025227F">
      <w:pPr>
        <w:pStyle w:val="Heading2"/>
        <w:spacing w:before="360" w:after="120"/>
      </w:pPr>
      <w:r>
        <w:rPr>
          <w:rFonts w:ascii="Arial" w:hAnsi="Arial" w:cs="Arial"/>
          <w:b/>
          <w:bCs/>
          <w:color w:val="000000"/>
        </w:rPr>
        <w:lastRenderedPageBreak/>
        <w:t>Correlations</w:t>
      </w:r>
    </w:p>
    <w:p w14:paraId="721AA164" w14:textId="77777777" w:rsidR="0025227F" w:rsidRDefault="0025227F" w:rsidP="0025227F"/>
    <w:p w14:paraId="02AE6082" w14:textId="77777777" w:rsidR="0025227F" w:rsidRDefault="0025227F" w:rsidP="0025227F">
      <w:pPr>
        <w:pStyle w:val="NormalWeb"/>
        <w:spacing w:before="0" w:beforeAutospacing="0" w:after="0" w:afterAutospacing="0"/>
      </w:pPr>
      <w:r>
        <w:rPr>
          <w:rFonts w:ascii="Arial" w:hAnsi="Arial" w:cs="Arial"/>
          <w:color w:val="000000"/>
          <w:sz w:val="22"/>
          <w:szCs w:val="22"/>
        </w:rPr>
        <w:t>After the feature engineering step, we wanted to look at the correlation heatmap of all the existing and engineered features in the dataset. As shown in the heatmap below, outside of the traffic volumes and percentage columns, no features in the dataset have significant correlation with each other.</w:t>
      </w:r>
    </w:p>
    <w:p w14:paraId="76B91358" w14:textId="77777777" w:rsidR="0025227F" w:rsidRDefault="0025227F" w:rsidP="0025227F">
      <w:pPr>
        <w:spacing w:after="240"/>
      </w:pPr>
    </w:p>
    <w:p w14:paraId="3528190C" w14:textId="330EED50"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"https://lh3.googleusercontent.com/jczXxeGukisPorUNAGOxdi1RzzP6xUE9UgjJ-ccCwh4LWC_0pCfQE1I6g6EJwzqaR61Dxp9N6aR0nSYMahGwX5sUEMkOAQP41JqbPJnSVIa3SUYNudk7b9-cUVeA23bfky0FfI3dY2WCJ3PdP_WoLQ"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213FC96" wp14:editId="72D6BC9E">
            <wp:extent cx="5943600" cy="6184265"/>
            <wp:effectExtent l="0" t="0" r="0" b="635"/>
            <wp:docPr id="134647503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75032" name="Picture 17"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842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E55B859" w14:textId="77777777" w:rsidR="0025227F" w:rsidRDefault="0025227F" w:rsidP="0025227F">
      <w:pPr>
        <w:spacing w:after="240"/>
      </w:pPr>
      <w:r>
        <w:br/>
      </w:r>
      <w:r>
        <w:br/>
      </w:r>
    </w:p>
    <w:p w14:paraId="198E2A1E" w14:textId="77777777" w:rsidR="0025227F" w:rsidRDefault="0025227F" w:rsidP="0025227F">
      <w:pPr>
        <w:pStyle w:val="Heading2"/>
        <w:spacing w:before="360" w:after="120"/>
      </w:pPr>
      <w:r>
        <w:rPr>
          <w:rFonts w:ascii="Arial" w:hAnsi="Arial" w:cs="Arial"/>
          <w:b/>
          <w:bCs/>
          <w:color w:val="000000"/>
        </w:rPr>
        <w:lastRenderedPageBreak/>
        <w:t>Data Processing</w:t>
      </w:r>
    </w:p>
    <w:p w14:paraId="7DF27711" w14:textId="77777777" w:rsidR="0025227F" w:rsidRDefault="0025227F" w:rsidP="0025227F">
      <w:pPr>
        <w:pStyle w:val="Heading3"/>
        <w:spacing w:before="320" w:after="80"/>
      </w:pPr>
      <w:r>
        <w:rPr>
          <w:rFonts w:ascii="Arial" w:hAnsi="Arial" w:cs="Arial"/>
          <w:b/>
          <w:bCs/>
          <w:color w:val="434343"/>
        </w:rPr>
        <w:t>Dropping Columns</w:t>
      </w:r>
    </w:p>
    <w:p w14:paraId="59CED3E4" w14:textId="77777777" w:rsidR="0025227F" w:rsidRDefault="0025227F" w:rsidP="0025227F"/>
    <w:p w14:paraId="6EA3B04F" w14:textId="77777777" w:rsidR="0025227F" w:rsidRDefault="0025227F" w:rsidP="0025227F">
      <w:pPr>
        <w:pStyle w:val="NormalWeb"/>
        <w:spacing w:before="0" w:beforeAutospacing="0" w:after="0" w:afterAutospacing="0"/>
      </w:pPr>
      <w:r>
        <w:rPr>
          <w:rFonts w:ascii="Arial" w:hAnsi="Arial" w:cs="Arial"/>
          <w:color w:val="000000"/>
          <w:sz w:val="22"/>
          <w:szCs w:val="22"/>
        </w:rPr>
        <w:t>The traffic volumes and percentage columns in the dataset were correlated with each other. Therefore, we drop the percentage columns, keeping only the traffic volumes columns. We also dropped the total count column, as the information in the column was captured in the count column for other transportation modes. Additionally, we drop some other columns that are not required for the analysis or highly imbalanced- such as road name, speed cushion count, road hierarchy etc.</w:t>
      </w:r>
    </w:p>
    <w:p w14:paraId="18AFC8C7" w14:textId="77777777" w:rsidR="0025227F" w:rsidRDefault="0025227F" w:rsidP="0025227F"/>
    <w:p w14:paraId="2AB63A5C" w14:textId="2C0D5901"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"https://lh3.googleusercontent.com/PI5xANH_uGbJ4K8CUgvZM2gvq9SPmFf9oDnsuj3W3oezM35puwfVFjjVJOgm3cYPVWkb151zQVPSnhHsFPVCc58DlWEs-pd4OvBmPKkxtD0TcxjqfVIBkWHnq29jT-keVtZ46gq8x2FSgf8F5C7RIw"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3CDE4E6" wp14:editId="77E1C9F3">
            <wp:extent cx="5943600" cy="1171575"/>
            <wp:effectExtent l="0" t="0" r="0" b="0"/>
            <wp:docPr id="874007670" name="Picture 1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7670" name="Picture 16" descr="A computer screen with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BE99A83" w14:textId="77777777" w:rsidR="0025227F" w:rsidRDefault="0025227F" w:rsidP="0025227F"/>
    <w:p w14:paraId="3BD96B2E" w14:textId="77777777" w:rsidR="0025227F" w:rsidRDefault="0025227F" w:rsidP="0025227F">
      <w:pPr>
        <w:pStyle w:val="Heading3"/>
        <w:spacing w:before="320" w:after="80"/>
      </w:pPr>
      <w:r>
        <w:rPr>
          <w:rFonts w:ascii="Arial" w:hAnsi="Arial" w:cs="Arial"/>
          <w:b/>
          <w:bCs/>
          <w:color w:val="434343"/>
        </w:rPr>
        <w:t>Setting Data Types</w:t>
      </w:r>
    </w:p>
    <w:p w14:paraId="1EF1AA84" w14:textId="77777777" w:rsidR="0025227F" w:rsidRDefault="0025227F" w:rsidP="0025227F"/>
    <w:p w14:paraId="38274586" w14:textId="77777777" w:rsidR="0025227F" w:rsidRDefault="0025227F" w:rsidP="0025227F">
      <w:pPr>
        <w:pStyle w:val="NormalWeb"/>
        <w:spacing w:before="0" w:beforeAutospacing="0" w:after="0" w:afterAutospacing="0"/>
      </w:pPr>
      <w:r>
        <w:rPr>
          <w:rFonts w:ascii="Arial" w:hAnsi="Arial" w:cs="Arial"/>
          <w:color w:val="000000"/>
          <w:sz w:val="22"/>
          <w:szCs w:val="22"/>
        </w:rPr>
        <w:t>We set the data types for the variables to the proper format for modeling, including setting the data type of categorical variables to “category” and collisions count and number of lanes from “float” to “int64”.</w:t>
      </w:r>
    </w:p>
    <w:p w14:paraId="55A2E8AA" w14:textId="77777777" w:rsidR="0025227F" w:rsidRDefault="0025227F" w:rsidP="0025227F"/>
    <w:p w14:paraId="65C4AA6E" w14:textId="62B95C3E"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"https://lh6.googleusercontent.com/W_PMxL9Ni7HJrJ8dXsZiO8tavO-o7zoz4vYIHpOzAGKrbYFKL5YvrAH2J-ZeF9vMgdYm7oLVumfYhmRUBxkSbcFYxfNzdaF_2Td_4gMtO8aRtxpnYk9RbtQdfIkitlc2Jp1bEYHOVtQK5JqtIfEM4Q"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CD346A9" wp14:editId="27D2F2CD">
            <wp:extent cx="5943600" cy="1793240"/>
            <wp:effectExtent l="0" t="0" r="0" b="0"/>
            <wp:docPr id="769731991" name="Picture 1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31991" name="Picture 15" descr="A screen 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4CB34A6" w14:textId="77777777" w:rsidR="0025227F" w:rsidRDefault="0025227F" w:rsidP="0025227F"/>
    <w:p w14:paraId="42AF935B" w14:textId="77777777" w:rsidR="0025227F" w:rsidRDefault="0025227F" w:rsidP="0025227F">
      <w:pPr>
        <w:pStyle w:val="Heading3"/>
        <w:spacing w:before="320" w:after="80"/>
      </w:pPr>
      <w:r>
        <w:rPr>
          <w:rFonts w:ascii="Arial" w:hAnsi="Arial" w:cs="Arial"/>
          <w:b/>
          <w:bCs/>
          <w:color w:val="434343"/>
        </w:rPr>
        <w:t>Skews and Outliers</w:t>
      </w:r>
    </w:p>
    <w:p w14:paraId="64B4D5BC" w14:textId="77777777" w:rsidR="0025227F" w:rsidRDefault="0025227F" w:rsidP="0025227F"/>
    <w:p w14:paraId="087878AC"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The numerical variables in our dataset were highly skewed and contained significant outliers, as shown in the figure below. Skewed data distributions can negatively impact the performance of machine learning models and hinder their ability to learn from the data. They can also bias the </w:t>
      </w:r>
      <w:r>
        <w:rPr>
          <w:rFonts w:ascii="Arial" w:hAnsi="Arial" w:cs="Arial"/>
          <w:color w:val="000000"/>
          <w:sz w:val="22"/>
          <w:szCs w:val="22"/>
        </w:rPr>
        <w:lastRenderedPageBreak/>
        <w:t>models understanding of how features impact the target variable, with models assigning higher importance to features with a larger range of values. Thus, we needed to treat the skewed distributions with cap &amp; floor using a range of 3IQR, as well as log transformation techniques. </w:t>
      </w:r>
    </w:p>
    <w:p w14:paraId="10BA1D21" w14:textId="77777777" w:rsidR="0025227F" w:rsidRDefault="0025227F" w:rsidP="0025227F"/>
    <w:p w14:paraId="4EFC28C5" w14:textId="097C8FF2"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"https://lh6.googleusercontent.com/UiUbX12n4ircfVAbNdcTKyR5Wcr57XFhlZ-yh_yg6ds-UbmLbMhlR5OUtDUreDGXGNS5UOPpQZ0kIevJJBMvrb18NZ8c5yR5tGwFBC54rmxYkhe8wI3MqyhNGFrEOxJAiql8MEiPnXT5efY1RzjqDQ"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04AABF2" wp14:editId="47725D92">
            <wp:extent cx="4876800" cy="5486400"/>
            <wp:effectExtent l="0" t="0" r="0" b="0"/>
            <wp:docPr id="11231662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629"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54864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AB4E6BB" w14:textId="77777777" w:rsidR="0025227F" w:rsidRDefault="0025227F" w:rsidP="0025227F"/>
    <w:p w14:paraId="4904739E" w14:textId="77777777" w:rsidR="0025227F" w:rsidRDefault="0025227F" w:rsidP="0025227F">
      <w:pPr>
        <w:pStyle w:val="Heading4"/>
        <w:spacing w:before="280" w:after="80"/>
      </w:pPr>
      <w:r>
        <w:rPr>
          <w:rFonts w:ascii="Arial" w:hAnsi="Arial" w:cs="Arial"/>
          <w:b/>
          <w:bCs/>
          <w:color w:val="666666"/>
        </w:rPr>
        <w:t> Collision Rate</w:t>
      </w:r>
    </w:p>
    <w:p w14:paraId="4AD44C84" w14:textId="77777777" w:rsidR="0025227F" w:rsidRDefault="0025227F" w:rsidP="0025227F"/>
    <w:p w14:paraId="4D882ECE"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Collision Rate was the variable with the highest skew. We capped the collision rate at 10, as the data distribution showed that although the maximum collision rate was 383, 75% of the road segments have collision rates of under 3. Even with capping the collision rate using a 3 IQR at 10, the data still contained some outliers, as shown in the box plot. We decided to leave those outliers to preserve the information about road segments with high collision rates. Later, we create a separate </w:t>
      </w:r>
      <w:proofErr w:type="spellStart"/>
      <w:r>
        <w:rPr>
          <w:rFonts w:ascii="Arial" w:hAnsi="Arial" w:cs="Arial"/>
          <w:color w:val="000000"/>
          <w:sz w:val="22"/>
          <w:szCs w:val="22"/>
        </w:rPr>
        <w:t>dataframe</w:t>
      </w:r>
      <w:proofErr w:type="spellEnd"/>
      <w:r>
        <w:rPr>
          <w:rFonts w:ascii="Arial" w:hAnsi="Arial" w:cs="Arial"/>
          <w:color w:val="000000"/>
          <w:sz w:val="22"/>
          <w:szCs w:val="22"/>
        </w:rPr>
        <w:t xml:space="preserve"> of the road segments with these outlier collision rates to model them separately.</w:t>
      </w:r>
    </w:p>
    <w:p w14:paraId="7C788048" w14:textId="77777777" w:rsidR="0025227F" w:rsidRDefault="0025227F" w:rsidP="0025227F">
      <w:pPr>
        <w:spacing w:after="240"/>
      </w:pPr>
      <w:r>
        <w:lastRenderedPageBreak/>
        <w:br/>
      </w:r>
    </w:p>
    <w:p w14:paraId="35DE3621" w14:textId="30C1A58D"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"https://lh5.googleusercontent.com/oeNHKg0i6tMVCBmjUhU8wAFPQ69FBT30S6DD5FXdcgDu_c6tiZd6ne7Fpk3Gvs-CHUy1Cx02ks2EbQAtLv3cUgjHPWnFW7NsA891nvf3lXAJ53Yi4LTs4M0iQ4RdqGMatwtwm_btX6Mb2G5wqhibdg"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BB321A1" wp14:editId="5E59A952">
            <wp:extent cx="5486400" cy="3324225"/>
            <wp:effectExtent l="0" t="0" r="0" b="3175"/>
            <wp:docPr id="18809186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8654" name="Picture 1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8CF6017" w14:textId="4230DA7B"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"https://lh4.googleusercontent.com/y57tmxKmHCnGwmp81877YbJ2l2s00X3e2_qMsXJaKN3zkMvMofFlVBIG8J9FetuzuwDAsaWgD_gKYBMmaAJDpjVMO4qsxic2CA-VJw6dQEdZsvny_2N8XY2A3UIoLIhpJlQN3NDCxGJv_HKUajPzag"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21DF89B" wp14:editId="7045D608">
            <wp:extent cx="5943600" cy="485775"/>
            <wp:effectExtent l="0" t="0" r="0" b="0"/>
            <wp:docPr id="1017794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6A60C80" w14:textId="77777777" w:rsidR="0025227F" w:rsidRDefault="0025227F" w:rsidP="0025227F"/>
    <w:p w14:paraId="1B3A628B" w14:textId="7EA968D0"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"https://lh3.googleusercontent.com/TPyqmLPQs3EhuBgsVN6TNOUeYpveFPcLmNoyRrGdZfkuBIhPtHbYUqPdGBxWBvLiOgdeY6mR7XCuslI248RkpH5Apd_CQSA3p70vjx5CUVgQ2W6AI3q5i_HNZghWgJHKbLfwSS-4KG9MGRNHjTZOkg"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2D70F60" wp14:editId="790CE490">
            <wp:extent cx="4876800" cy="3629025"/>
            <wp:effectExtent l="0" t="0" r="0" b="3175"/>
            <wp:docPr id="157051467" name="Picture 11" descr="A graph of 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467" name="Picture 11" descr="A graph of a graph showing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6290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9E33262" w14:textId="77777777" w:rsidR="0025227F" w:rsidRDefault="0025227F" w:rsidP="0025227F">
      <w:pPr>
        <w:spacing w:after="240"/>
      </w:pPr>
      <w:r>
        <w:lastRenderedPageBreak/>
        <w:br/>
      </w:r>
    </w:p>
    <w:p w14:paraId="0C10A2CF" w14:textId="77777777" w:rsidR="0025227F" w:rsidRDefault="0025227F" w:rsidP="0025227F">
      <w:pPr>
        <w:pStyle w:val="Heading4"/>
        <w:spacing w:before="280" w:after="80"/>
      </w:pPr>
      <w:r>
        <w:rPr>
          <w:rFonts w:ascii="Arial" w:hAnsi="Arial" w:cs="Arial"/>
          <w:b/>
          <w:bCs/>
          <w:color w:val="666666"/>
        </w:rPr>
        <w:t>Collisions Count</w:t>
      </w:r>
    </w:p>
    <w:p w14:paraId="7542A46E" w14:textId="77777777" w:rsidR="0025227F" w:rsidRDefault="0025227F" w:rsidP="0025227F"/>
    <w:p w14:paraId="18AB09DF" w14:textId="77777777" w:rsidR="0025227F" w:rsidRDefault="0025227F" w:rsidP="0025227F">
      <w:pPr>
        <w:pStyle w:val="NormalWeb"/>
        <w:spacing w:before="0" w:beforeAutospacing="0" w:after="0" w:afterAutospacing="0"/>
      </w:pPr>
      <w:r>
        <w:rPr>
          <w:rFonts w:ascii="Arial" w:hAnsi="Arial" w:cs="Arial"/>
          <w:color w:val="000000"/>
          <w:sz w:val="22"/>
          <w:szCs w:val="22"/>
        </w:rPr>
        <w:t>Collisions Count was another target variable that we wanted to use that had a relatively high skew of 4.322 and thus had to be treated.</w:t>
      </w:r>
    </w:p>
    <w:p w14:paraId="74A677DD" w14:textId="77777777" w:rsidR="0025227F" w:rsidRDefault="0025227F" w:rsidP="0025227F"/>
    <w:p w14:paraId="315160E8" w14:textId="1D39A6F7"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"https://lh6.googleusercontent.com/luzfocNlWCHnVCYNnjqz4XQavnuEZt4MI9S9CkzvlDidXvdNF5thN8ndAP1YiH4Whnm0wdrL2DB3Ydtryj3WTaef78d4piIz6KUMKe02w53EXYsAd86KSwOz05WHwmId1tyY2olIbomxPcdg7Tay4Q"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F75B123" wp14:editId="6F835AA7">
            <wp:extent cx="5943600" cy="5286375"/>
            <wp:effectExtent l="0" t="0" r="0" b="0"/>
            <wp:docPr id="87966688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66884" name="Picture 10"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9FF7548" w14:textId="77777777" w:rsidR="0025227F" w:rsidRDefault="0025227F" w:rsidP="0025227F"/>
    <w:p w14:paraId="78430C31"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The descriptive statistics of the variable shows that the variable had significant outliers, with a minimum collision count of 0 and 75th percent of the data being under 40. However, the maximum count was 1064. Using the </w:t>
      </w:r>
      <w:proofErr w:type="gramStart"/>
      <w:r>
        <w:rPr>
          <w:rFonts w:ascii="Arial" w:hAnsi="Arial" w:cs="Arial"/>
          <w:color w:val="000000"/>
          <w:sz w:val="22"/>
          <w:szCs w:val="22"/>
        </w:rPr>
        <w:t>pandas .clip</w:t>
      </w:r>
      <w:proofErr w:type="gramEnd"/>
      <w:r>
        <w:rPr>
          <w:rFonts w:ascii="Arial" w:hAnsi="Arial" w:cs="Arial"/>
          <w:color w:val="000000"/>
          <w:sz w:val="22"/>
          <w:szCs w:val="22"/>
        </w:rPr>
        <w:t xml:space="preserve">() function, the collision count was capped using a range slightly higher than 3 IQR range at 150 collisions. In our modeling step, we will be using </w:t>
      </w:r>
      <w:proofErr w:type="gramStart"/>
      <w:r>
        <w:rPr>
          <w:rFonts w:ascii="Arial" w:hAnsi="Arial" w:cs="Arial"/>
          <w:color w:val="000000"/>
          <w:sz w:val="22"/>
          <w:szCs w:val="22"/>
        </w:rPr>
        <w:t>a collisions</w:t>
      </w:r>
      <w:proofErr w:type="gramEnd"/>
      <w:r>
        <w:rPr>
          <w:rFonts w:ascii="Arial" w:hAnsi="Arial" w:cs="Arial"/>
          <w:color w:val="000000"/>
          <w:sz w:val="22"/>
          <w:szCs w:val="22"/>
        </w:rPr>
        <w:t xml:space="preserve"> count of over 80 as a very high collisions count. </w:t>
      </w:r>
    </w:p>
    <w:p w14:paraId="3F37A71E" w14:textId="77777777" w:rsidR="0025227F" w:rsidRDefault="0025227F" w:rsidP="0025227F"/>
    <w:p w14:paraId="5512F25A" w14:textId="77777777" w:rsidR="0025227F" w:rsidRDefault="0025227F" w:rsidP="0025227F">
      <w:pPr>
        <w:pStyle w:val="NormalWeb"/>
        <w:spacing w:before="0" w:beforeAutospacing="0" w:after="0" w:afterAutospacing="0"/>
      </w:pPr>
      <w:r>
        <w:rPr>
          <w:rFonts w:ascii="Arial" w:hAnsi="Arial" w:cs="Arial"/>
          <w:color w:val="000000"/>
          <w:sz w:val="22"/>
          <w:szCs w:val="22"/>
        </w:rPr>
        <w:lastRenderedPageBreak/>
        <w:t>The resulting box plot shows that the data still has quite a few outliers, but we decided to keep them so as not to lose valuable information in our dataset.</w:t>
      </w:r>
    </w:p>
    <w:p w14:paraId="52E85956" w14:textId="77777777" w:rsidR="0025227F" w:rsidRDefault="0025227F" w:rsidP="0025227F"/>
    <w:p w14:paraId="36B80EA3" w14:textId="77777777" w:rsidR="0025227F" w:rsidRDefault="0025227F" w:rsidP="0025227F">
      <w:pPr>
        <w:pStyle w:val="Heading4"/>
        <w:spacing w:before="280" w:after="80"/>
      </w:pPr>
      <w:r>
        <w:rPr>
          <w:rFonts w:ascii="Arial" w:hAnsi="Arial" w:cs="Arial"/>
          <w:b/>
          <w:bCs/>
          <w:color w:val="666666"/>
        </w:rPr>
        <w:t>Vehicle Count</w:t>
      </w:r>
    </w:p>
    <w:p w14:paraId="4E164740" w14:textId="77777777" w:rsidR="0025227F" w:rsidRDefault="0025227F" w:rsidP="0025227F"/>
    <w:p w14:paraId="47B83964" w14:textId="408D7555"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"https://lh6.googleusercontent.com/VyHvCEyCHoUNveMo8TTkV8VZPq6T4QzftyzQcoXmIIdK8jWCX_TWMkHcKK4id2fao2skH3r7ZsB7v70fUgRZH-tVlUYBvJpnoSmW2I1GV_Bss1e56VTnm-TNozxJraeFuJ07YmkL7GUnWuLCmyERmA"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1196EB1" wp14:editId="1DF7A54E">
            <wp:extent cx="5943600" cy="4293235"/>
            <wp:effectExtent l="0" t="0" r="0" b="0"/>
            <wp:docPr id="1173127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751" name="Picture 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17E94B0" w14:textId="77777777" w:rsidR="0025227F" w:rsidRDefault="0025227F" w:rsidP="0025227F"/>
    <w:p w14:paraId="701AD1DE" w14:textId="77A451BD"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"https://lh4.googleusercontent.com/KxsZXJN9IOWrK9klB7UI5TEsiN-3WiaJCGhC2qTm6eTI0L6-1NrQFUgvLJ2mar4bXY-kTGpXRDSDJw-9Fw4jBBX0zgMwwqSqre03xbWwz7viTtbfLZn7ErzLvdnooqnpB5xX6uwm49neL2d1DwqgyQ"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7B87A7A" wp14:editId="45AF783B">
            <wp:extent cx="5943600" cy="650240"/>
            <wp:effectExtent l="0" t="0" r="0" b="0"/>
            <wp:docPr id="1686371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502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FF218C0" w14:textId="77777777" w:rsidR="0025227F" w:rsidRDefault="0025227F" w:rsidP="0025227F"/>
    <w:p w14:paraId="15AC60BC" w14:textId="77777777" w:rsidR="0025227F" w:rsidRDefault="0025227F" w:rsidP="0025227F">
      <w:pPr>
        <w:pStyle w:val="NormalWeb"/>
        <w:spacing w:before="0" w:beforeAutospacing="0" w:after="0" w:afterAutospacing="0"/>
      </w:pPr>
      <w:r>
        <w:rPr>
          <w:rFonts w:ascii="Arial" w:hAnsi="Arial" w:cs="Arial"/>
          <w:color w:val="000000"/>
          <w:sz w:val="22"/>
          <w:szCs w:val="22"/>
        </w:rPr>
        <w:t>As shown by the descriptive statistics and histogram, vehicle count was also relatively skewed, with a long tail on the right. Again, we capped this variable using a range of 3 IQR, making sure not to affect too many rows.</w:t>
      </w:r>
    </w:p>
    <w:p w14:paraId="1107BDC1" w14:textId="77777777" w:rsidR="0025227F" w:rsidRDefault="0025227F" w:rsidP="0025227F"/>
    <w:p w14:paraId="71074417" w14:textId="77777777" w:rsidR="0025227F" w:rsidRDefault="0025227F" w:rsidP="0025227F">
      <w:pPr>
        <w:pStyle w:val="Heading4"/>
        <w:spacing w:before="280" w:after="80"/>
      </w:pPr>
      <w:r>
        <w:rPr>
          <w:rFonts w:ascii="Arial" w:hAnsi="Arial" w:cs="Arial"/>
          <w:b/>
          <w:bCs/>
          <w:color w:val="666666"/>
        </w:rPr>
        <w:t>Trucks Count</w:t>
      </w:r>
    </w:p>
    <w:p w14:paraId="3ECC224A" w14:textId="77777777" w:rsidR="0025227F" w:rsidRDefault="0025227F" w:rsidP="0025227F"/>
    <w:p w14:paraId="384C34FE" w14:textId="50C5E949"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"https://lh5.googleusercontent.com/6-PrAAHeMMx_nRO0cSgXzprMEQQ1pTAD0TPeAiL9PuQJw1L5wPgAv5w8SoYCJ6o6l1gx4ELkHyW51RHkvV9-jSz582VVMOtD-0ZROPSVRbKN2gwGQ1_A9pzfAGA8NQ_PrIT93Wj1prQbewseGXqHCQ"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B3F9606" wp14:editId="3F378A6A">
            <wp:extent cx="5943600" cy="5871210"/>
            <wp:effectExtent l="0" t="0" r="0" b="0"/>
            <wp:docPr id="2228491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49120" name="Picture 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7121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E99D262" w14:textId="6B4C6C8D"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"https://lh5.googleusercontent.com/m-HPhd0ob6K-SdWdlwL_36WoeQMxKxj9Ab32qsr3t9gLc8pPWj7Cynt_Zib9LVU1E2HfCeZaH0mhnKglutmWatm3jwZGLd-oEN8lDSD_ibMwfrPamRxvb4QDatQ2ogcdtou-SNnib6pAkI8C1oZKKQ"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16B602F" wp14:editId="576C2821">
            <wp:extent cx="5943600" cy="807085"/>
            <wp:effectExtent l="0" t="0" r="0" b="5715"/>
            <wp:docPr id="117569643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6434" name="Picture 6"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070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E28D8D6" w14:textId="77777777" w:rsidR="0025227F" w:rsidRDefault="0025227F" w:rsidP="0025227F"/>
    <w:p w14:paraId="10135E6A" w14:textId="77777777" w:rsidR="0025227F" w:rsidRDefault="0025227F" w:rsidP="0025227F">
      <w:pPr>
        <w:pStyle w:val="NormalWeb"/>
        <w:spacing w:before="0" w:beforeAutospacing="0" w:after="0" w:afterAutospacing="0"/>
      </w:pPr>
      <w:r>
        <w:rPr>
          <w:rFonts w:ascii="Arial" w:hAnsi="Arial" w:cs="Arial"/>
          <w:color w:val="000000"/>
          <w:sz w:val="22"/>
          <w:szCs w:val="22"/>
        </w:rPr>
        <w:t>Trucks Count was capped at 3000 using a 3 IQR range.</w:t>
      </w:r>
    </w:p>
    <w:p w14:paraId="5219C5B9" w14:textId="77777777" w:rsidR="0025227F" w:rsidRDefault="0025227F" w:rsidP="0025227F"/>
    <w:p w14:paraId="41C33368" w14:textId="77777777" w:rsidR="0025227F" w:rsidRDefault="0025227F" w:rsidP="0025227F">
      <w:pPr>
        <w:pStyle w:val="Heading4"/>
        <w:spacing w:before="280" w:after="80"/>
      </w:pPr>
      <w:r>
        <w:rPr>
          <w:rFonts w:ascii="Arial" w:hAnsi="Arial" w:cs="Arial"/>
          <w:b/>
          <w:bCs/>
          <w:color w:val="666666"/>
        </w:rPr>
        <w:t>Pedestrian Count</w:t>
      </w:r>
    </w:p>
    <w:p w14:paraId="7897F784" w14:textId="77777777" w:rsidR="0025227F" w:rsidRDefault="0025227F" w:rsidP="0025227F"/>
    <w:p w14:paraId="78FF81E1" w14:textId="77777777" w:rsidR="0025227F" w:rsidRDefault="0025227F" w:rsidP="0025227F">
      <w:pPr>
        <w:pStyle w:val="NormalWeb"/>
        <w:spacing w:before="0" w:beforeAutospacing="0" w:after="0" w:afterAutospacing="0"/>
      </w:pPr>
      <w:r>
        <w:rPr>
          <w:rFonts w:ascii="Arial" w:hAnsi="Arial" w:cs="Arial"/>
          <w:color w:val="000000"/>
          <w:sz w:val="22"/>
          <w:szCs w:val="22"/>
        </w:rPr>
        <w:t>Pedestrian Count was capped at 10,000 using a 3 IQR range.</w:t>
      </w:r>
    </w:p>
    <w:p w14:paraId="7D268966" w14:textId="77777777" w:rsidR="0025227F" w:rsidRDefault="0025227F" w:rsidP="0025227F"/>
    <w:p w14:paraId="4A720737" w14:textId="7335A0FF"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"https://lh6.googleusercontent.com/FI8FTSjd_fz54UIoK0hCxeeZxsG2lCT90YEHVsFTXUUvKJc55SbV9dTdXyU_bmS73nz0v-rbUj0Dd1ZZnvU2BCxss7BiPVaWiC7hwnSGpW5AVdswkafyJYAYmuJyXzYT5POpiXh9RnHy11b3kSDEnw"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F55DC98" wp14:editId="06A496B0">
            <wp:extent cx="5943600" cy="578485"/>
            <wp:effectExtent l="0" t="0" r="0" b="5715"/>
            <wp:docPr id="2142148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84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38B97E2" w14:textId="77777777" w:rsidR="0025227F" w:rsidRDefault="0025227F" w:rsidP="0025227F"/>
    <w:p w14:paraId="6D4E76D7" w14:textId="77777777" w:rsidR="0025227F" w:rsidRDefault="0025227F" w:rsidP="0025227F">
      <w:pPr>
        <w:pStyle w:val="Heading4"/>
        <w:spacing w:before="280" w:after="80"/>
      </w:pPr>
      <w:r>
        <w:rPr>
          <w:rFonts w:ascii="Arial" w:hAnsi="Arial" w:cs="Arial"/>
          <w:b/>
          <w:bCs/>
          <w:color w:val="666666"/>
        </w:rPr>
        <w:t>Cyclists Count</w:t>
      </w:r>
    </w:p>
    <w:p w14:paraId="763209B8" w14:textId="77777777" w:rsidR="0025227F" w:rsidRDefault="0025227F" w:rsidP="0025227F"/>
    <w:p w14:paraId="78ABBC2B"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Cyclists Count was capped at </w:t>
      </w:r>
      <w:proofErr w:type="gramStart"/>
      <w:r>
        <w:rPr>
          <w:rFonts w:ascii="Arial" w:hAnsi="Arial" w:cs="Arial"/>
          <w:color w:val="000000"/>
          <w:sz w:val="22"/>
          <w:szCs w:val="22"/>
        </w:rPr>
        <w:t>2000</w:t>
      </w:r>
      <w:proofErr w:type="gramEnd"/>
    </w:p>
    <w:p w14:paraId="6F5EC636" w14:textId="77777777" w:rsidR="0025227F" w:rsidRDefault="0025227F" w:rsidP="0025227F"/>
    <w:p w14:paraId="21E70AEB" w14:textId="615F8F0D"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"https://lh5.googleusercontent.com/HRVYPBb7FfHr8gEqvX9ilJX27LOkkoEM8kVLeFEUhgirJ15ZVjBHBS4pGtUZLV11aV_5bsu3exy_HKaZR7092m1p5F49m7fNCVZLJcbqb6KFo4txmlYpoVkrvCJfZNPnIj2uJYCjygWUvP5aJcIgqQ"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BFC6DD0" wp14:editId="7F1B9CE9">
            <wp:extent cx="5943600" cy="692785"/>
            <wp:effectExtent l="0" t="0" r="0" b="5715"/>
            <wp:docPr id="1211949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927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79A923E" w14:textId="77777777" w:rsidR="0025227F" w:rsidRDefault="0025227F" w:rsidP="0025227F"/>
    <w:p w14:paraId="3FE92931" w14:textId="77777777" w:rsidR="0025227F" w:rsidRDefault="0025227F" w:rsidP="0025227F">
      <w:pPr>
        <w:pStyle w:val="Heading3"/>
        <w:spacing w:before="320" w:after="80"/>
      </w:pPr>
      <w:r>
        <w:rPr>
          <w:rFonts w:ascii="Arial" w:hAnsi="Arial" w:cs="Arial"/>
          <w:b/>
          <w:bCs/>
          <w:color w:val="434343"/>
        </w:rPr>
        <w:t>Log Transformation</w:t>
      </w:r>
    </w:p>
    <w:p w14:paraId="6EDE2061" w14:textId="77777777" w:rsidR="0025227F" w:rsidRDefault="0025227F" w:rsidP="0025227F"/>
    <w:p w14:paraId="5A8D1270" w14:textId="77777777" w:rsidR="0025227F" w:rsidRDefault="0025227F" w:rsidP="0025227F">
      <w:pPr>
        <w:pStyle w:val="NormalWeb"/>
        <w:spacing w:before="0" w:beforeAutospacing="0" w:after="0" w:afterAutospacing="0"/>
      </w:pPr>
      <w:r>
        <w:rPr>
          <w:rFonts w:ascii="Arial" w:hAnsi="Arial" w:cs="Arial"/>
          <w:color w:val="000000"/>
          <w:sz w:val="22"/>
          <w:szCs w:val="22"/>
        </w:rPr>
        <w:t>After conducting Cap &amp; Floor on our numerical variables to treat the outliers, we performed Log Transformation on our dataset to fix the skewed distributions, as well as bring the dataset values to a similar range, using a log base of 2. Log Transformation is used to reduce skewness in the dataset by compressing the range of values, making the distributions more symmetric and bringing extreme values closer to the mean. Log Transformation was chosen instead of other methods as our data is mostly positively skewed and contains outliers. </w:t>
      </w:r>
    </w:p>
    <w:p w14:paraId="71092D6C" w14:textId="77777777" w:rsidR="0025227F" w:rsidRDefault="0025227F" w:rsidP="0025227F"/>
    <w:p w14:paraId="0820872B" w14:textId="77777777" w:rsidR="0025227F" w:rsidRDefault="0025227F" w:rsidP="0025227F">
      <w:pPr>
        <w:pStyle w:val="NormalWeb"/>
        <w:spacing w:before="0" w:beforeAutospacing="0" w:after="0" w:afterAutospacing="0"/>
      </w:pPr>
      <w:r>
        <w:rPr>
          <w:rFonts w:ascii="Arial" w:hAnsi="Arial" w:cs="Arial"/>
          <w:color w:val="000000"/>
          <w:sz w:val="22"/>
          <w:szCs w:val="22"/>
        </w:rPr>
        <w:t>As some of our numerical variables contained values that were 0, we could not apply Log Transformation directly. Therefore, we added 1 to all numerical values in the dataset before applying the log transformation.</w:t>
      </w:r>
    </w:p>
    <w:p w14:paraId="62EE248E" w14:textId="77777777" w:rsidR="0025227F" w:rsidRDefault="0025227F" w:rsidP="0025227F"/>
    <w:p w14:paraId="64FD54AB" w14:textId="11CFD86A"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"https://lh5.googleusercontent.com/_U0PKJUSQcld-N4xmNV_l94SdEwhvHx43ZIOy9kHK0bQGWC-FVrD7aty1PHWF6-yZFjpUFMD2S6l8euc6hCRRdoohebNpJG8s3gfZmHvhO-_P6pEK5e2NOzyw9aiVft_4llS4rRKzMNuUI6P8BZhJA"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E0DA00C" wp14:editId="2C033332">
            <wp:extent cx="5943600" cy="1457325"/>
            <wp:effectExtent l="0" t="0" r="0" b="3175"/>
            <wp:docPr id="1144547265"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7265" name="Picture 3" descr="A screen shot of a computer pr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5A61257" w14:textId="77777777" w:rsidR="0025227F" w:rsidRDefault="0025227F" w:rsidP="0025227F"/>
    <w:p w14:paraId="2F1A74DD" w14:textId="77777777" w:rsidR="0025227F" w:rsidRDefault="0025227F" w:rsidP="0025227F">
      <w:pPr>
        <w:pStyle w:val="NormalWeb"/>
        <w:spacing w:before="0" w:beforeAutospacing="0" w:after="0" w:afterAutospacing="0"/>
      </w:pPr>
      <w:r>
        <w:rPr>
          <w:rFonts w:ascii="Arial" w:hAnsi="Arial" w:cs="Arial"/>
          <w:color w:val="000000"/>
          <w:sz w:val="22"/>
          <w:szCs w:val="22"/>
        </w:rPr>
        <w:t>Upon re-evaluating the skews in the dataset, we found that the log transformation had successfully fixed the skewed distributions.</w:t>
      </w:r>
    </w:p>
    <w:p w14:paraId="25021349" w14:textId="77777777" w:rsidR="0025227F" w:rsidRDefault="0025227F" w:rsidP="0025227F"/>
    <w:p w14:paraId="5BAA988E" w14:textId="5BF40C30" w:rsidR="0025227F" w:rsidRDefault="0025227F" w:rsidP="0025227F">
      <w:pPr>
        <w:pStyle w:val="NormalWeb"/>
        <w:spacing w:before="0" w:beforeAutospacing="0" w:after="0" w:afterAutospacing="0"/>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"https://lh5.googleusercontent.com/o0sZHqLY2R4p5fLZpHSCWMA2_X2u62g8WjxbV5okZZ9xXvakd-XyNbxLh9bkEqHMQrrbhhBpykA8Ih1PxRAmwLyiZoMMJqaDE1XE1UYh_b_r8hAiXwd5mpI9x5ZUlcAjb_9BoSd7wSX_32qKBMRUTA"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BC1E43F" wp14:editId="63A56A83">
            <wp:extent cx="4924425" cy="3152775"/>
            <wp:effectExtent l="0" t="0" r="3175" b="0"/>
            <wp:docPr id="213122945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9452" name="Picture 2" descr="A screen shot of a computer cod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1527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AAB72E7" w14:textId="77777777" w:rsidR="0025227F" w:rsidRDefault="0025227F" w:rsidP="0025227F"/>
    <w:p w14:paraId="5E63D04C" w14:textId="77777777" w:rsidR="0025227F" w:rsidRDefault="0025227F" w:rsidP="0025227F">
      <w:pPr>
        <w:pStyle w:val="NormalWeb"/>
        <w:spacing w:before="0" w:beforeAutospacing="0" w:after="0" w:afterAutospacing="0"/>
      </w:pPr>
      <w:r>
        <w:rPr>
          <w:rFonts w:ascii="Arial" w:hAnsi="Arial" w:cs="Arial"/>
          <w:color w:val="000000"/>
          <w:sz w:val="22"/>
          <w:szCs w:val="22"/>
        </w:rPr>
        <w:t>The box plots of the numerical variables also show that the data is symmetrical, and all variables are in a similar range, with only vehicle count having noticeable outliers.</w:t>
      </w:r>
    </w:p>
    <w:p w14:paraId="363ADF48" w14:textId="77777777" w:rsidR="0025227F" w:rsidRDefault="0025227F" w:rsidP="0025227F"/>
    <w:p w14:paraId="0B94A7AC" w14:textId="17849C64" w:rsidR="0025227F" w:rsidRDefault="0025227F" w:rsidP="0025227F">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"https://lh4.googleusercontent.com/bCmcYzCun7Y5T-AKxGvhz7XJ9jAadHbDb1Cpz9iRgN0-byiuACu7L3yzhM1sQWDG_DhlaaAbnOujd0ixF326JiZjiWJAK50scDMqOg-Y37hVE425Ik0MOOjU0TW0nAxUyvwjr_BAHuGLSVTWo8LXdw"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85E1056" wp14:editId="2B7736F8">
            <wp:extent cx="5943600" cy="2971800"/>
            <wp:effectExtent l="0" t="0" r="0" b="0"/>
            <wp:docPr id="129770767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7671" name="Picture 1" descr="A diagram of different colored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0F13525" w14:textId="77777777" w:rsidR="0025227F" w:rsidRDefault="0025227F" w:rsidP="0025227F"/>
    <w:p w14:paraId="2090A71B" w14:textId="77777777" w:rsidR="0025227F" w:rsidRDefault="0025227F" w:rsidP="0025227F">
      <w:pPr>
        <w:pStyle w:val="Heading3"/>
        <w:spacing w:before="320" w:after="80"/>
      </w:pPr>
      <w:r>
        <w:rPr>
          <w:rFonts w:ascii="Arial" w:hAnsi="Arial" w:cs="Arial"/>
          <w:b/>
          <w:bCs/>
          <w:color w:val="434343"/>
        </w:rPr>
        <w:t>Summary</w:t>
      </w:r>
    </w:p>
    <w:p w14:paraId="68678867" w14:textId="77777777" w:rsidR="0025227F" w:rsidRDefault="0025227F" w:rsidP="0025227F"/>
    <w:p w14:paraId="66E8D033" w14:textId="77777777" w:rsidR="0025227F" w:rsidRDefault="0025227F" w:rsidP="0025227F">
      <w:pPr>
        <w:pStyle w:val="NormalWeb"/>
        <w:spacing w:before="0" w:beforeAutospacing="0" w:after="0" w:afterAutospacing="0"/>
      </w:pPr>
      <w:r>
        <w:rPr>
          <w:rFonts w:ascii="Arial" w:hAnsi="Arial" w:cs="Arial"/>
          <w:color w:val="000000"/>
          <w:sz w:val="22"/>
          <w:szCs w:val="22"/>
        </w:rPr>
        <w:t xml:space="preserve">In summary, we started our EDA on the dataset by checking for missing values and duplicate rows, which were dropped. After that, we conducted feature engineering, creating three new </w:t>
      </w:r>
      <w:r>
        <w:rPr>
          <w:rFonts w:ascii="Arial" w:hAnsi="Arial" w:cs="Arial"/>
          <w:color w:val="000000"/>
          <w:sz w:val="22"/>
          <w:szCs w:val="22"/>
        </w:rPr>
        <w:lastRenderedPageBreak/>
        <w:t>features: collision rate, collision class, and speed hump present. The collision rate and collision class features will be used as targets for our regression and classification models respectively. We then checked for correlations between variables to decide which variables to include in our modeling. We discovered our dataset did not contain many correlated variables, except for the traffic counts and percentages. </w:t>
      </w:r>
    </w:p>
    <w:p w14:paraId="0C882D3E" w14:textId="77777777" w:rsidR="0025227F" w:rsidRDefault="0025227F" w:rsidP="0025227F"/>
    <w:p w14:paraId="5F3C4889" w14:textId="77777777" w:rsidR="0025227F" w:rsidRDefault="0025227F" w:rsidP="0025227F">
      <w:pPr>
        <w:pStyle w:val="NormalWeb"/>
        <w:spacing w:before="0" w:beforeAutospacing="0" w:after="0" w:afterAutospacing="0"/>
      </w:pPr>
      <w:proofErr w:type="gramStart"/>
      <w:r>
        <w:rPr>
          <w:rFonts w:ascii="Arial" w:hAnsi="Arial" w:cs="Arial"/>
          <w:color w:val="000000"/>
          <w:sz w:val="22"/>
          <w:szCs w:val="22"/>
        </w:rPr>
        <w:t>Therefore</w:t>
      </w:r>
      <w:proofErr w:type="gramEnd"/>
      <w:r>
        <w:rPr>
          <w:rFonts w:ascii="Arial" w:hAnsi="Arial" w:cs="Arial"/>
          <w:color w:val="000000"/>
          <w:sz w:val="22"/>
          <w:szCs w:val="22"/>
        </w:rPr>
        <w:t xml:space="preserve"> in the data processing step conducted next, we dropped the traffic percentage columns, along with other columns that were not necessary to our analysis, and also set the data types of the remaining variables to the correct format.</w:t>
      </w:r>
    </w:p>
    <w:p w14:paraId="26B7A5A2" w14:textId="77777777" w:rsidR="0025227F" w:rsidRDefault="0025227F" w:rsidP="0025227F"/>
    <w:p w14:paraId="6E5A06F9" w14:textId="77777777" w:rsidR="0025227F" w:rsidRDefault="0025227F" w:rsidP="0025227F">
      <w:pPr>
        <w:pStyle w:val="NormalWeb"/>
        <w:spacing w:before="0" w:beforeAutospacing="0" w:after="0" w:afterAutospacing="0"/>
      </w:pPr>
      <w:r>
        <w:rPr>
          <w:rFonts w:ascii="Arial" w:hAnsi="Arial" w:cs="Arial"/>
          <w:color w:val="000000"/>
          <w:sz w:val="22"/>
          <w:szCs w:val="22"/>
        </w:rPr>
        <w:t>Finally, we treated the skewed variables and outliers in our dataset by applying cap &amp; floor, as well as log transformation to the skewed variables, and bringing them to a similar range. The final skews and box plot showed that the treated variables all had skews close to zero and were on a similar range. Therefore, we decided not to perform additional treatment on the data set such as standardization or normalization. </w:t>
      </w:r>
    </w:p>
    <w:p w14:paraId="53070CDB" w14:textId="77777777" w:rsidR="0068415F" w:rsidRPr="0068415F" w:rsidRDefault="0068415F" w:rsidP="2637761C">
      <w:pPr>
        <w:spacing w:before="120" w:after="0"/>
        <w:rPr>
          <w:rFonts w:ascii="Arial" w:eastAsia="Arial" w:hAnsi="Arial" w:cs="Arial"/>
          <w:b/>
          <w:bCs/>
          <w:u w:val="single"/>
        </w:rPr>
      </w:pPr>
    </w:p>
    <w:p w14:paraId="455B48DC" w14:textId="28354D57" w:rsidR="242B48B8" w:rsidRDefault="242B48B8" w:rsidP="242B48B8">
      <w:pPr>
        <w:rPr>
          <w:rFonts w:ascii="Times New Roman" w:eastAsia="Times New Roman" w:hAnsi="Times New Roman" w:cs="Times New Roman"/>
          <w:i/>
          <w:iCs/>
          <w:color w:val="666699"/>
          <w:sz w:val="20"/>
          <w:szCs w:val="20"/>
          <w:lang w:eastAsia="en-US"/>
        </w:rPr>
      </w:pPr>
    </w:p>
    <w:p w14:paraId="7452D4BF" w14:textId="3F7E759D" w:rsidR="00B90D57" w:rsidRDefault="26027D1C" w:rsidP="00B90D57">
      <w:pPr>
        <w:pStyle w:val="Heading2"/>
      </w:pPr>
      <w:r>
        <w:t>3</w:t>
      </w:r>
      <w:r w:rsidR="00B90D57">
        <w:t xml:space="preserve">.0 </w:t>
      </w:r>
      <w:r w:rsidR="00277A93">
        <w:t>Population</w:t>
      </w:r>
      <w:r w:rsidR="004D2A19">
        <w:t>, Variable Selection, considerations</w:t>
      </w:r>
    </w:p>
    <w:tbl>
      <w:tblPr>
        <w:tblStyle w:val="TipTable"/>
        <w:tblW w:w="5080" w:type="pct"/>
        <w:tblLook w:val="04A0" w:firstRow="1" w:lastRow="0" w:firstColumn="1" w:lastColumn="0" w:noHBand="0" w:noVBand="1"/>
        <w:tblDescription w:val="Layout table"/>
      </w:tblPr>
      <w:tblGrid>
        <w:gridCol w:w="586"/>
        <w:gridCol w:w="8924"/>
      </w:tblGrid>
      <w:tr w:rsidR="00B90D57" w14:paraId="7A2E719F" w14:textId="77777777" w:rsidTr="242B48B8">
        <w:trPr>
          <w:trHeight w:val="393"/>
        </w:trPr>
        <w:tc>
          <w:tcPr>
            <w:cnfStyle w:val="001000000000" w:firstRow="0" w:lastRow="0" w:firstColumn="1" w:lastColumn="0" w:oddVBand="0" w:evenVBand="0" w:oddHBand="0" w:evenHBand="0" w:firstRowFirstColumn="0" w:firstRowLastColumn="0" w:lastRowFirstColumn="0" w:lastRowLastColumn="0"/>
            <w:tcW w:w="308" w:type="pct"/>
          </w:tcPr>
          <w:p w14:paraId="28B88A7D" w14:textId="77777777" w:rsidR="00B90D57" w:rsidRDefault="00B90D57" w:rsidP="00A06ADE">
            <w:r>
              <w:rPr>
                <w:noProof/>
                <w:lang w:eastAsia="en-US"/>
              </w:rPr>
              <mc:AlternateContent>
                <mc:Choice Requires="wpg">
                  <w:drawing>
                    <wp:inline distT="0" distB="0" distL="0" distR="0" wp14:anchorId="62C9C95C" wp14:editId="723EBE23">
                      <wp:extent cx="141605" cy="141605"/>
                      <wp:effectExtent l="0" t="0" r="0" b="0"/>
                      <wp:docPr id="3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8" name="Rectangle 1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9"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2DCA19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Z8r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g6dXZGjNSwTuQ6+6LPodVD&#10;2Tpl3tQk1qU9bvGbz137a/ulM18c9Sfi/3LozvQKZs6LkvnrJHPxMjg5vvRCL17DfI5L5r0KQ35C&#10;rL75VX76OPu71TjoinybXLm0SKj+qln/xzT79ZS1hQpFT/xHzZDdWrNfkGlZfawKx/Mm4f5WPRVO&#10;N17R8qmfk3akUt/+3OT/6p26eX/Cr4sfu665nIpsD289woMT+wF96PFT5/Hy92aPSGVPQ6PS7vtl&#10;n+TLtm3XD5+L5uzQm51Ljivj2fPP/UDOXCHK+aYq95/KqlIfaMIW76vOec4w1bI8L+rBUz+vns7w&#10;Vn+fROu1mnSwpeY4/URZ7rm1qnYulDZkuW5oDJUg5NeHrD9pW+oXJFK2PZcDqkhVnnfuBgPoIbIt&#10;Kfmx3ivIkJWVfo+hq9pIS2pSUvfbx2b/Fcp2jS4RKGl4c2q6313ngvKwc/t/P2Vd4TrVTzWik3ph&#10;SPVEfQijxMeHjl955FeyOoepnTu4jn77ftA16KntyuMJI2mp6uZHRPRQKrWvXhlnkc7a1/99Xqdj&#10;Xn/qioKqrxNf0/qnWtdjlHxWF1ie8sT+uC+HL01ZD38wpaNNSBqjZPj4i3Tcx4rih0lsCkqaeJG6&#10;yhI7f9KJTakyJjNK9R5pTV8d92YSP2CAw7nCAvCXlROsnYsThWoacgx0mDBJ6jknx/eib1A+Q0We&#10;d99UwECyKdTlaUDRFNhPIPJHcCtmMIlgwjAzplD6phElU0ijCSMT9LjsfiKIRXV1MrYW+Hlc90DS&#10;3ePCB5IprnsQpvdD6HHhMd79bPBudN+Egq0b5WPJFhc+9DaCLS59GAq2aEZNmo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U/E3zRI5mzAPg+cISEPMAyHkW8wCkQppR1zc5Jk+AmOsfC3U25vLLMzPm8mNlvS8YVz8U&#10;S0bC1feFlSnh4su1LLkRX8iKhGsvF9mEay+Z4tLLxT/h0gstdcKVlxelhCsvecWFlxfLDRfeE2xt&#10;uPDyKr7hwktB3HDh5fZiw4WXkmvDlffEvmfDlZeSfsOlFxuVDVdemosbLr3YJqY3yks1IuXSi+1r&#10;ypUXi1fKpUd87tf7lCsvVtX0Rnqp3U+58mK5T7n0UvOacuXFZSjl0vNFCJvgaZubnfQxTrbNX2qz&#10;9cU7nEjgPFGftbRNT+dvtA/GRvtBH0EpPO2TBTCCQOBAnVctgaEygccdOkzOWIaMBE6sLEMoAqdW&#10;YNpyEhqbSn2wNe8IbSsV3I6kZ1hic2hl3fD07Ih6hqlnR9WcmjxgF2fjDG3jiKpvR5V2agpuR9U3&#10;VH07qr6hiv2Uje+0nyJnsGOygo+Za0eVDsiVdTuqgaGKfY2VM4Yqdi42cNq5kDP6fArTfD6BaW+i&#10;4HZUQ0MV+wsrZwxV7CCs4IYq9gg2cNojkO/6kG2RamSoos+3sm6oToeG80JSJ6+csaMaGaroxm2c&#10;oW6crKPftoIbquioreCGKppmK7ihir7YCm6oxnZUqfUlquhubaxTd6vgdlSpgVVwO6rUpCq4HVVq&#10;RBXcjio1mwRHP2lDlfpJBbejSi2jgttRpa5Qwe2oUuen4HZUqbsjOPo3G6rUwCm4HVXq0RTcjiq1&#10;YQpuR5VaLQW/oarrjWmX6JbY6zvJnevgTvIj8cX9sWygLmt8S3ex6BaCc8JtC7pLQBfOzXPx0CjI&#10;QN2WWbVwPm40uwKqmgNx+K88vCLH6+NrqwyOuPG+BCiMgPFVA83Itrhvx82rpi8U8avP2jRaVeXr&#10;eLPvev2VC4bTmADj1fHVOErHSYjN1K6Nl8dXAzNzAV2Gzr7x8viqYTgBU9awys3C6EAMg+LwYBaW&#10;YE8AGLYZszBq94nC1FiNTo2v2jkcUGscToPm7OHsWeMWxsU5ksJhLzxvj9IU/mH7PY8z9rDjX8Bp&#10;/3DIMI8zfHGwMYvDXQDlHw5T5nEmHDjAmceZ6OLQaB43JguqyVw8yH/SD6dj8ziTyjjGnMeZiUHx&#10;mxt3nGgROsJZHN1GIP8W7GHrq3EL/mG7bcUXx4AKh4O+Wf9MbV8KB52+gcVydDVsIVnMdmQp9+h+&#10;IQZdSmWDWpgYelosTTNta2nSGscoZrOxtyspputfqlAmBAtjmnguFM8pO+Yn4ZhsC4V9zN2FZQIn&#10;Mjqe86K9WsHGMj2ueVhVabXXj8WMyz51C+xhg5uHWvru+Dg9IPNJ/RkHbmD/7bMveEbMPOLy//i4&#10;i3qoC8++KZnNc3r0cB3/rB6PuT5N+O4/AAAA//8DAFBLAwQUAAYACAAAACEABeIMPdkAAAADAQAA&#10;DwAAAGRycy9kb3ducmV2LnhtbEyPQWvCQBCF74X+h2UEb3WTSIvEbESk7UkKVaH0NmbHJJidDdk1&#10;if/ebXuol3kMb3jvm2w1mkb01LnasoJ4FoEgLqyuuVRw2L89LUA4j6yxsUwKruRglT8+ZJhqO/An&#10;9TtfihDCLkUFlfdtKqUrKjLoZrYlDt7JdgZ9WLtS6g6HEG4amUTRizRYc2iosKVNRcV5dzEK3gcc&#10;1vP4td+eT5vr9/7542sbk1LTybhegvA0+v9j+MEP6JAHpqO9sHaiURAe8b8zeEkyB3H8U5ln8p49&#10;vwEAAP//AwBQSwECLQAUAAYACAAAACEAtoM4kv4AAADhAQAAEwAAAAAAAAAAAAAAAAAAAAAAW0Nv&#10;bnRlbnRfVHlwZXNdLnhtbFBLAQItABQABgAIAAAAIQA4/SH/1gAAAJQBAAALAAAAAAAAAAAAAAAA&#10;AC8BAABfcmVscy8ucmVsc1BLAQItABQABgAIAAAAIQBQK4Z8rggAAJUoAAAOAAAAAAAAAAAAAAAA&#10;AC4CAABkcnMvZTJvRG9jLnhtbFBLAQItABQABgAIAAAAIQAF4gw92QAAAAMBAAAPAAAAAAAAAAAA&#10;AAAAAAgLAABkcnMvZG93bnJldi54bWxQSwUGAAAAAAQABADzAAAADgwAAAAA&#10;">
                      <v:rect id="Rectangle 11"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A8vwAAANsAAAAPAAAAZHJzL2Rvd25yZXYueG1sRE/LisIw&#10;FN0L8w/hDrjTdFRUaqMMgjAwID4X7i7N7QObm9BkaufvzUJweTjvbNObRnTU+tqygq9xAoI4t7rm&#10;UsHlvBstQfiArLGxTAr+ycNm/THIMNX2wUfqTqEUMYR9igqqEFwqpc8rMujH1hFHrrCtwRBhW0rd&#10;4iOGm0ZOkmQuDdYcGyp0tK0ov5/+jIJf3PMFu6KWy8VhkjhqbjN3VWr42X+vQATqw1v8cv9oBdM4&#10;Nn6JP0CunwAAAP//AwBQSwECLQAUAAYACAAAACEA2+H2y+4AAACFAQAAEwAAAAAAAAAAAAAAAAAA&#10;AAAAW0NvbnRlbnRfVHlwZXNdLnhtbFBLAQItABQABgAIAAAAIQBa9CxbvwAAABUBAAALAAAAAAAA&#10;AAAAAAAAAB8BAABfcmVscy8ucmVsc1BLAQItABQABgAIAAAAIQBtGZA8vwAAANsAAAAPAAAAAAAA&#10;AAAAAAAAAAcCAABkcnMvZG93bnJldi54bWxQSwUGAAAAAAMAAwC3AAAA8wIAAAAA&#10;" fillcolor="#2f5496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mqxQAAANsAAAAPAAAAZHJzL2Rvd25yZXYueG1sRI9Pa8JA&#10;FMTvgt9heYXedNMKNY2uIoWCHsTUP/dn9pmkzb5Ns9sk9dO7QqHHYWZ+w8yXvalES40rLSt4Gkcg&#10;iDOrS84VHA/voxiE88gaK8uk4JccLBfDwRwTbTv+oHbvcxEg7BJUUHhfJ1K6rCCDbmxr4uBdbGPQ&#10;B9nkUjfYBbip5HMUvUiDJYeFAmt6Kyj72v8YBbuz/bwevtO8Om3qo9XbbJpOY6UeH/rVDISn3v+H&#10;/9prrWDyCvcv4QfIxQ0AAP//AwBQSwECLQAUAAYACAAAACEA2+H2y+4AAACFAQAAEwAAAAAAAAAA&#10;AAAAAAAAAAAAW0NvbnRlbnRfVHlwZXNdLnhtbFBLAQItABQABgAIAAAAIQBa9CxbvwAAABUBAAAL&#10;AAAAAAAAAAAAAAAAAB8BAABfcmVscy8ucmVsc1BLAQItABQABgAIAAAAIQCgVBmq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97CBB0F" w14:textId="03815565" w:rsidR="00B90D57" w:rsidRDefault="557E5D4B" w:rsidP="00A06ADE">
            <w:pPr>
              <w:pStyle w:val="TipText"/>
              <w:cnfStyle w:val="000000000000" w:firstRow="0" w:lastRow="0" w:firstColumn="0" w:lastColumn="0" w:oddVBand="0" w:evenVBand="0" w:oddHBand="0" w:evenHBand="0" w:firstRowFirstColumn="0" w:firstRowLastColumn="0" w:lastRowFirstColumn="0" w:lastRowLastColumn="0"/>
            </w:pPr>
            <w:r w:rsidRPr="5494D85C">
              <w:rPr>
                <w:rFonts w:ascii="Tahoma" w:eastAsia="Times New Roman" w:hAnsi="Tahoma" w:cs="Tahoma"/>
                <w:color w:val="993366"/>
                <w:highlight w:val="yellow"/>
                <w:lang w:val="en-CA" w:eastAsia="en-US"/>
              </w:rPr>
              <w:t>Capture learning about the data available today location, structure, and reliability; this would include data in operational systems including</w:t>
            </w:r>
            <w:r w:rsidR="07EB639B" w:rsidRPr="5494D85C">
              <w:rPr>
                <w:rFonts w:ascii="Tahoma" w:eastAsia="Times New Roman" w:hAnsi="Tahoma" w:cs="Tahoma"/>
                <w:color w:val="993366"/>
                <w:highlight w:val="yellow"/>
                <w:lang w:val="en-CA" w:eastAsia="en-US"/>
              </w:rPr>
              <w:t xml:space="preserve"> </w:t>
            </w:r>
            <w:r w:rsidRPr="5494D85C">
              <w:rPr>
                <w:rFonts w:ascii="Tahoma" w:eastAsia="Times New Roman" w:hAnsi="Tahoma" w:cs="Tahoma"/>
                <w:color w:val="993366"/>
                <w:highlight w:val="yellow"/>
                <w:lang w:val="en-CA" w:eastAsia="en-US"/>
              </w:rPr>
              <w:t>dealer sourced, data warehouse and any CRM or email marketing systems available today.</w:t>
            </w:r>
            <w:r w:rsidRPr="5494D85C">
              <w:rPr>
                <w:rFonts w:ascii="Tahoma" w:eastAsia="Times New Roman" w:hAnsi="Tahoma" w:cs="Tahoma"/>
                <w:color w:val="993366"/>
                <w:lang w:val="en-CA" w:eastAsia="en-US"/>
              </w:rPr>
              <w:t xml:space="preserve"> </w:t>
            </w:r>
          </w:p>
          <w:p w14:paraId="5217E80F" w14:textId="19D9EF6D" w:rsidR="00B90D57" w:rsidRDefault="00B90D57"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bl>
    <w:p w14:paraId="778910CD" w14:textId="77777777" w:rsidR="00B90D57" w:rsidRPr="00B90D57" w:rsidRDefault="00B90D57" w:rsidP="00B90D57"/>
    <w:p w14:paraId="12C142F1" w14:textId="1C378600" w:rsidR="005D7658" w:rsidRPr="007227DF" w:rsidRDefault="2F79013F" w:rsidP="1E331AEA">
      <w:pPr>
        <w:pStyle w:val="BodyText"/>
        <w:tabs>
          <w:tab w:val="left" w:pos="2340"/>
        </w:tabs>
        <w:ind w:left="2340" w:hanging="2340"/>
        <w:rPr>
          <w:rFonts w:ascii="Times New Roman" w:eastAsia="Times New Roman" w:hAnsi="Times New Roman" w:cs="Times New Roman"/>
          <w:i/>
          <w:iCs/>
          <w:color w:val="666699"/>
          <w:sz w:val="20"/>
          <w:szCs w:val="20"/>
          <w:lang w:eastAsia="en-US"/>
        </w:rPr>
      </w:pPr>
      <w:r w:rsidRPr="1E331AEA">
        <w:rPr>
          <w:rFonts w:cs="Arial"/>
          <w:b/>
          <w:bCs/>
        </w:rPr>
        <w:t xml:space="preserve">Audience/population selection: </w:t>
      </w:r>
    </w:p>
    <w:p w14:paraId="72C3D77B" w14:textId="004AC45E" w:rsidR="005B06A7" w:rsidRPr="008970CD" w:rsidRDefault="666B6438" w:rsidP="2637761C">
      <w:pPr>
        <w:rPr>
          <w:rFonts w:ascii="Times New Roman" w:eastAsia="Times New Roman" w:hAnsi="Times New Roman" w:cs="Times New Roman"/>
          <w:i/>
          <w:iCs/>
          <w:color w:val="666699"/>
          <w:sz w:val="20"/>
          <w:szCs w:val="20"/>
          <w:lang w:eastAsia="en-US"/>
        </w:rPr>
      </w:pPr>
      <w:r w:rsidRPr="2637761C">
        <w:rPr>
          <w:b/>
          <w:bCs/>
        </w:rPr>
        <w:t xml:space="preserve">Observation window: </w:t>
      </w:r>
      <w:r w:rsidR="008970CD">
        <w:t>Although the data set contains data since 2008, we will only be taking observations from the past 7 years, so 2016 onwards.</w:t>
      </w:r>
    </w:p>
    <w:p w14:paraId="643A6FB1" w14:textId="7677F364" w:rsidR="005D7658" w:rsidRPr="00F55B92" w:rsidRDefault="2F79013F" w:rsidP="2637761C">
      <w:pPr>
        <w:rPr>
          <w:rFonts w:ascii="Times New Roman" w:eastAsia="Times New Roman" w:hAnsi="Times New Roman" w:cs="Times New Roman"/>
          <w:i/>
          <w:iCs/>
          <w:color w:val="666699"/>
          <w:sz w:val="20"/>
          <w:szCs w:val="20"/>
          <w:lang w:eastAsia="en-US"/>
        </w:rPr>
      </w:pPr>
      <w:r w:rsidRPr="2637761C">
        <w:rPr>
          <w:rFonts w:cs="Arial"/>
          <w:b/>
          <w:bCs/>
        </w:rPr>
        <w:t xml:space="preserve">Inclusions: </w:t>
      </w:r>
      <w:r w:rsidR="0043251E">
        <w:rPr>
          <w:rFonts w:cs="Arial"/>
        </w:rPr>
        <w:t>All variables in the dataset will be included.</w:t>
      </w:r>
    </w:p>
    <w:p w14:paraId="7876F21C" w14:textId="0628FA34" w:rsidR="005D7658" w:rsidRPr="00844B2B" w:rsidRDefault="2F79013F" w:rsidP="0AFC1290">
      <w:pPr>
        <w:pStyle w:val="BodyText"/>
        <w:tabs>
          <w:tab w:val="left" w:pos="2340"/>
        </w:tabs>
        <w:rPr>
          <w:rFonts w:ascii="Times New Roman" w:eastAsia="Times New Roman" w:hAnsi="Times New Roman" w:cs="Times New Roman"/>
          <w:i/>
          <w:iCs/>
          <w:color w:val="666699"/>
          <w:sz w:val="20"/>
          <w:szCs w:val="20"/>
          <w:lang w:eastAsia="en-US"/>
        </w:rPr>
      </w:pPr>
      <w:r w:rsidRPr="0AFC1290">
        <w:rPr>
          <w:rFonts w:cs="Arial"/>
          <w:b/>
          <w:bCs/>
        </w:rPr>
        <w:t xml:space="preserve">Exclusions:  </w:t>
      </w:r>
      <w:r w:rsidR="00844B2B">
        <w:rPr>
          <w:rFonts w:cs="Arial"/>
        </w:rPr>
        <w:t>N/A</w:t>
      </w:r>
    </w:p>
    <w:p w14:paraId="6DEC0DA0" w14:textId="1FCCBC12" w:rsidR="005D7658" w:rsidRPr="00F55B92" w:rsidRDefault="2F79013F" w:rsidP="2637761C">
      <w:pPr>
        <w:pStyle w:val="BodyText"/>
        <w:tabs>
          <w:tab w:val="left" w:pos="2340"/>
        </w:tabs>
        <w:rPr>
          <w:rFonts w:cs="Arial"/>
          <w:lang w:eastAsia="en-US"/>
        </w:rPr>
      </w:pPr>
      <w:r w:rsidRPr="2637761C">
        <w:rPr>
          <w:rFonts w:cs="Arial"/>
          <w:b/>
          <w:bCs/>
        </w:rPr>
        <w:t>Data Sources:</w:t>
      </w:r>
      <w:r w:rsidRPr="2637761C">
        <w:rPr>
          <w:rFonts w:cs="Arial"/>
        </w:rPr>
        <w:t xml:space="preserve">  </w:t>
      </w:r>
      <w:r w:rsidR="008970CD">
        <w:rPr>
          <w:rFonts w:cs="Arial"/>
        </w:rPr>
        <w:t>Toronto Police All Collisions, Toronto Police KSI, Toronto weather data, Traffic and Pedestrian Volumes at intersections, Average speed of roads</w:t>
      </w:r>
    </w:p>
    <w:p w14:paraId="44EE7197" w14:textId="4F5963C4" w:rsidR="005D7658" w:rsidRPr="00215B4C" w:rsidRDefault="2F79013F" w:rsidP="2637761C">
      <w:pPr>
        <w:pStyle w:val="BodyText"/>
        <w:tabs>
          <w:tab w:val="left" w:pos="2340"/>
        </w:tabs>
        <w:rPr>
          <w:rFonts w:ascii="Times New Roman" w:eastAsia="Times New Roman" w:hAnsi="Times New Roman" w:cs="Times New Roman"/>
          <w:i/>
          <w:iCs/>
          <w:color w:val="666699"/>
          <w:sz w:val="20"/>
          <w:szCs w:val="20"/>
          <w:lang w:eastAsia="en-US"/>
        </w:rPr>
      </w:pPr>
      <w:r w:rsidRPr="2637761C">
        <w:rPr>
          <w:rFonts w:cs="Arial"/>
          <w:b/>
          <w:bCs/>
        </w:rPr>
        <w:t>Audience Level:</w:t>
      </w:r>
      <w:r w:rsidRPr="2637761C">
        <w:rPr>
          <w:rFonts w:cs="Arial"/>
        </w:rPr>
        <w:t xml:space="preserve">  </w:t>
      </w:r>
      <w:r w:rsidR="009B45A7">
        <w:rPr>
          <w:rFonts w:cs="Arial"/>
        </w:rPr>
        <w:t>Toronto Police Traffic Services</w:t>
      </w:r>
    </w:p>
    <w:p w14:paraId="30ED5ECE" w14:textId="34BA06AE" w:rsidR="005D7658" w:rsidRPr="00D769A0" w:rsidRDefault="2F79013F" w:rsidP="009E7261">
      <w:pPr>
        <w:pStyle w:val="BodyText"/>
        <w:tabs>
          <w:tab w:val="left" w:pos="2340"/>
        </w:tabs>
        <w:ind w:left="2340" w:hanging="2340"/>
        <w:rPr>
          <w:rFonts w:ascii="Times New Roman" w:eastAsia="Times New Roman" w:hAnsi="Times New Roman" w:cs="Times New Roman"/>
          <w:i/>
          <w:iCs/>
          <w:color w:val="666699"/>
          <w:sz w:val="20"/>
          <w:szCs w:val="20"/>
        </w:rPr>
      </w:pPr>
      <w:r w:rsidRPr="4D795A20">
        <w:rPr>
          <w:rFonts w:cs="Arial"/>
          <w:b/>
          <w:bCs/>
        </w:rPr>
        <w:t xml:space="preserve">Variable Selection:  </w:t>
      </w:r>
    </w:p>
    <w:p w14:paraId="7509B022" w14:textId="39289133" w:rsidR="5E6A8703" w:rsidRPr="008970CD" w:rsidRDefault="5E6A8703" w:rsidP="2637761C">
      <w:pPr>
        <w:rPr>
          <w:rFonts w:ascii="Times New Roman" w:eastAsia="Times New Roman" w:hAnsi="Times New Roman" w:cs="Times New Roman"/>
          <w:i/>
          <w:iCs/>
          <w:color w:val="666699"/>
          <w:sz w:val="20"/>
          <w:szCs w:val="20"/>
          <w:lang w:eastAsia="en-US"/>
        </w:rPr>
      </w:pPr>
      <w:r w:rsidRPr="2637761C">
        <w:rPr>
          <w:rFonts w:cs="Arial"/>
          <w:b/>
          <w:bCs/>
        </w:rPr>
        <w:t xml:space="preserve">Derived Variables: </w:t>
      </w:r>
    </w:p>
    <w:p w14:paraId="3B737F6E" w14:textId="6CDBBD8E" w:rsidR="00FB5889" w:rsidRDefault="2F79013F" w:rsidP="4D795A20">
      <w:pPr>
        <w:spacing w:after="0" w:line="240" w:lineRule="auto"/>
        <w:ind w:left="2340" w:hanging="2340"/>
        <w:rPr>
          <w:rFonts w:ascii="Times New Roman" w:eastAsia="Times New Roman" w:hAnsi="Times New Roman" w:cs="Times New Roman"/>
          <w:i/>
          <w:iCs/>
          <w:color w:val="666699"/>
          <w:sz w:val="20"/>
          <w:szCs w:val="20"/>
        </w:rPr>
      </w:pPr>
      <w:r w:rsidRPr="4D795A20">
        <w:rPr>
          <w:rFonts w:cs="Arial"/>
          <w:b/>
          <w:bCs/>
        </w:rPr>
        <w:t>Assumptions and data limitations:</w:t>
      </w:r>
      <w:r w:rsidRPr="4D795A20">
        <w:rPr>
          <w:rFonts w:cs="Arial"/>
        </w:rPr>
        <w:t xml:space="preserve">  </w:t>
      </w:r>
    </w:p>
    <w:p w14:paraId="28DA71B5" w14:textId="765C2966" w:rsidR="00FB5889" w:rsidRDefault="00FB5889" w:rsidP="2637761C">
      <w:pPr>
        <w:pStyle w:val="BodyText"/>
        <w:tabs>
          <w:tab w:val="left" w:pos="2340"/>
        </w:tabs>
        <w:ind w:left="2340" w:hanging="2340"/>
        <w:rPr>
          <w:rFonts w:cs="Arial"/>
          <w:lang w:eastAsia="en-US"/>
        </w:rPr>
      </w:pPr>
    </w:p>
    <w:p w14:paraId="0896B4B5" w14:textId="77777777" w:rsidR="008970CD" w:rsidRDefault="008970CD" w:rsidP="2637761C">
      <w:pPr>
        <w:pStyle w:val="BodyText"/>
        <w:tabs>
          <w:tab w:val="left" w:pos="2340"/>
        </w:tabs>
        <w:ind w:left="2340" w:hanging="2340"/>
        <w:rPr>
          <w:rFonts w:cs="Arial"/>
          <w:lang w:eastAsia="en-US"/>
        </w:rPr>
      </w:pPr>
    </w:p>
    <w:p w14:paraId="2CE05D96" w14:textId="77777777" w:rsidR="008970CD" w:rsidRDefault="008970CD" w:rsidP="2637761C">
      <w:pPr>
        <w:pStyle w:val="BodyText"/>
        <w:tabs>
          <w:tab w:val="left" w:pos="2340"/>
        </w:tabs>
        <w:ind w:left="2340" w:hanging="2340"/>
        <w:rPr>
          <w:rFonts w:cs="Arial"/>
          <w:lang w:eastAsia="en-US"/>
        </w:rPr>
      </w:pPr>
    </w:p>
    <w:p w14:paraId="65E85AFF" w14:textId="1DB95F2A" w:rsidR="006D364B" w:rsidRDefault="006D364B" w:rsidP="5494D85C">
      <w:pPr>
        <w:pStyle w:val="BodyText"/>
        <w:tabs>
          <w:tab w:val="left" w:pos="2340"/>
        </w:tabs>
        <w:ind w:left="1080"/>
        <w:rPr>
          <w:rFonts w:ascii="Times New Roman" w:eastAsia="Times New Roman" w:hAnsi="Times New Roman" w:cs="Times New Roman"/>
          <w:i/>
          <w:iCs/>
          <w:color w:val="666699"/>
          <w:sz w:val="20"/>
          <w:szCs w:val="20"/>
          <w:lang w:eastAsia="en-US"/>
        </w:rPr>
      </w:pPr>
    </w:p>
    <w:p w14:paraId="4F9F551B" w14:textId="0D0FCBAC" w:rsidR="00EE330F" w:rsidRDefault="506857C6" w:rsidP="00EE330F">
      <w:pPr>
        <w:pStyle w:val="Heading2"/>
      </w:pPr>
      <w:r>
        <w:lastRenderedPageBreak/>
        <w:t>4</w:t>
      </w:r>
      <w:r w:rsidR="00043C3D">
        <w:t xml:space="preserve">.0 </w:t>
      </w:r>
      <w:r w:rsidR="002638A7">
        <w:t xml:space="preserve">Dependencies and </w:t>
      </w:r>
      <w:r w:rsidR="00EE330F">
        <w:t>Risks</w:t>
      </w:r>
    </w:p>
    <w:tbl>
      <w:tblPr>
        <w:tblStyle w:val="TipTable"/>
        <w:tblW w:w="5072" w:type="pct"/>
        <w:tblLook w:val="04A0" w:firstRow="1" w:lastRow="0" w:firstColumn="1" w:lastColumn="0" w:noHBand="0" w:noVBand="1"/>
        <w:tblDescription w:val="Layout table"/>
      </w:tblPr>
      <w:tblGrid>
        <w:gridCol w:w="585"/>
        <w:gridCol w:w="8910"/>
      </w:tblGrid>
      <w:tr w:rsidR="00EE330F" w14:paraId="19FA56A1" w14:textId="77777777" w:rsidTr="2637761C">
        <w:trPr>
          <w:trHeight w:val="324"/>
        </w:trPr>
        <w:tc>
          <w:tcPr>
            <w:cnfStyle w:val="001000000000" w:firstRow="0" w:lastRow="0" w:firstColumn="1" w:lastColumn="0" w:oddVBand="0" w:evenVBand="0" w:oddHBand="0" w:evenHBand="0" w:firstRowFirstColumn="0" w:firstRowLastColumn="0" w:lastRowFirstColumn="0" w:lastRowLastColumn="0"/>
            <w:tcW w:w="308" w:type="pct"/>
          </w:tcPr>
          <w:p w14:paraId="2E90DCFA" w14:textId="77777777" w:rsidR="00EE330F" w:rsidRDefault="00EE330F" w:rsidP="00714955">
            <w:r>
              <w:rPr>
                <w:noProof/>
                <w:lang w:eastAsia="en-US"/>
              </w:rPr>
              <mc:AlternateContent>
                <mc:Choice Requires="wpg">
                  <w:drawing>
                    <wp:inline distT="0" distB="0" distL="0" distR="0" wp14:anchorId="33DA2945" wp14:editId="536DFA2E">
                      <wp:extent cx="141605" cy="141605"/>
                      <wp:effectExtent l="0" t="0" r="0" b="0"/>
                      <wp:docPr id="2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3" name="Rectangle 2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4"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D5A4F37"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at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vu86dXZGjNSwTuQ6+6LPodVD&#10;2Tpl3tQk1qU9bvGbz137a/ulM18c9Sfi/3LozvQKZs6LkvnrJHPxMjg5vvRCL17DfI5L5r0KQ35C&#10;rL75VX76OPu71TjoinybXLm0SKj+qln/xzT79ZS1hQpFT/xHzY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JlNY/1boeo+SzusDylCf2x305fGnKeviDKR1tQtIYJcPHX6TjPlYUP0xiU1DSxIvU&#10;VZbY+ZNObEqVMZlRqvdIa/rquDeF7wEDHM4VFoC/rJxg7VycKFTTkGM8hklSzzk5vhd9g0IxnSxF&#10;nnffFCrFBJJNIRYTSjQF9hOI/BHcihlMIohA25jCwj7BJFMpw8gEPS67nwhieVz4tcDP47oHku4e&#10;Fz6QTHHdgzC9H0KPC4/x7meDd6P7JhRs3SgfS7a48KG3EWxx6cNQsEUzagpiGCb3bflc+Vjyi/qH&#10;q60kEmxx6VNJe59rH6aSXzfa+6IxLn7kxYJjXHwvSiTFuPqRlPc+V98TaQZc/igQQhlw+X0MeT/H&#10;Aq4/6tZ9mgHX309EYzwAsmc8AIEnGrsJgKRZwAMQIBcFmjcBkKIZ8AAEmHD3jdESfs1ZKc+wBjCU&#10;J3kW8gCE0gQIeQBoygme8QCIMzPkAQgTkSYPgFgyQh6AMJXmecgDQNLeXSVDHoDIiwSaEQ+AWGSx&#10;vF4DEPmpZIwHQCz+EQ8Apfb9AEQ8AOKihFaDeRZKMyDiAfADYW5GPAAznvEAUHG5G4DoJgCiZjEP&#10;AJW9u8bimwCI0Yx5ADxfWAJiHgA5z2IegFRIM+r6rhNYnAAx1z8W6ix1uFdb4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KKY0wruKGqT2SQ&#10;bvNC+oaqb0fVN1Sxn7JxhvZT5Dt2TFbwMXPtqAaGamAX1cBQxb7GyhlDFTsXGzjtXIiqPp9a1J32&#10;JgpuRzU0VLG/sHLGUMUOwgpuqGKPYAOnPQL5rg/ZFqlGhir6fCvrhup0aDifwNTJK2fsqEaGKrpx&#10;G2eoGyfr6Let4IYqOmoruKGKptkKbqiiL7aCG6qxHVVqfYkqulsb69TdKrgdVWpgFdyOKjWpCm5H&#10;lRpRBbejSs0mwdFP2lClflLB7ahSy6jgdlSpK1RwO6rU+Sm4HVXq7giO/s2GKjVwCm5HlXo0Bbej&#10;Sm2YgttRpVZLwW+o6npj2iW6Jfb6TnLnOriT/Eh8cX8sG6jLGt/SXSy6heCccNuC7hLQhXPzXDw0&#10;CjJQt2VWLZyPG82ugKrmQBz+Kw+vyPH6+NoqgyNuvC8BCiNgfNVAM7It7ttx86rpC0X86rM2jVZV&#10;+Tre7Ltef+WC4TQmwHh1fDWO0nESYjO1a+Pl8dXAzFxAl6Gzb7w8vmoYTsCUNaxyszA6EMOgODyY&#10;hSXYEwCGbcYsjNp9ojA1VqNT46t2DgfUGofToDl7OHvWuIVxcY6kcNgLz9ujNIV/2H7P44w97PgX&#10;cNo/HDLM4wxfHGzM4nAXQPmHw5R5nAkHzkzncSa6ODWdx43JgmoyFw/yn/TDWec8zqQyjjHncWZi&#10;UPzmxh0nWoSOcBZHtxHIvwV72Ppq3IJ/2G5b8cUxoMLhoG/WP1Pbl8JBp29gsRxdDVtIFrMdWco9&#10;ul+IQZdS2aAWJoaeFkvTTNtamrTGMYrZbOztSorp+pcqlAnBwpgmngvFc8qO+Uk4JttCYR9zd2GZ&#10;wImMjue8aK9WsLFMj2seVlVa7fVjMeOyT90Ce9jg5qGWvjs+Tg/IfFJ/xoEb2H/77AueETOPuPw/&#10;Pu6iHurCs29KZvOcHj1cxz+rx2OuTxO++w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F9s9q2wCAAAlSgAAA4AAAAAAAAAAAAA&#10;AAAALgIAAGRycy9lMm9Eb2MueG1sUEsBAi0AFAAGAAgAAAAhAAXiDD3ZAAAAAwEAAA8AAAAAAAAA&#10;AAAAAAAACgsAAGRycy9kb3ducmV2LnhtbFBLBQYAAAAABAAEAPMAAAAQDAAAAAA=&#10;">
                      <v:rect id="Rectangle 2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SQwgAAANsAAAAPAAAAZHJzL2Rvd25yZXYueG1sRI9Pi8Iw&#10;FMTvgt8hPMGbptZFpRpFhAVBWNZ/B2+P5tkWm5fQZGv99mZhYY/DzPyGWW06U4uWGl9ZVjAZJyCI&#10;c6srLhRczp+jBQgfkDXWlknBizxs1v3eCjNtn3yk9hQKESHsM1RQhuAyKX1ekkE/to44enfbGAxR&#10;NoXUDT4j3NQyTZKZNFhxXCjR0a6k/HH6MQoO+MUXbO+VXMy/08RRfftwV6WGg267BBGoC//hv/Ze&#10;K0in8Psl/gC5fgMAAP//AwBQSwECLQAUAAYACAAAACEA2+H2y+4AAACFAQAAEwAAAAAAAAAAAAAA&#10;AAAAAAAAW0NvbnRlbnRfVHlwZXNdLnhtbFBLAQItABQABgAIAAAAIQBa9CxbvwAAABUBAAALAAAA&#10;AAAAAAAAAAAAAB8BAABfcmVscy8ucmVsc1BLAQItABQABgAIAAAAIQDmZJSQwgAAANsAAAAPAAAA&#10;AAAAAAAAAAAAAAcCAABkcnMvZG93bnJldi54bWxQSwUGAAAAAAMAAwC3AAAA9gIAAAAA&#10;" fillcolor="#2f5496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DpxQAAANsAAAAPAAAAZHJzL2Rvd25yZXYueG1sRI9Ba8JA&#10;FITvgv9heUJvZlMpNURXKYLQHkpTTe+v2WcSzb5Ns1uT+uu7guBxmJlvmOV6MI04U+dqywoeoxgE&#10;cWF1zaWCfL+dJiCcR9bYWCYFf+RgvRqPlphq2/MnnXe+FAHCLkUFlfdtKqUrKjLoItsSB+9gO4M+&#10;yK6UusM+wE0jZ3H8LA3WHBYqbGlTUXHa/RoFH9/2eNn/ZGXz9dbmVr8X82yeKPUwGV4WIDwN/h6+&#10;tV+1gtkTXL+EHyBX/wAAAP//AwBQSwECLQAUAAYACAAAACEA2+H2y+4AAACFAQAAEwAAAAAAAAAA&#10;AAAAAAAAAAAAW0NvbnRlbnRfVHlwZXNdLnhtbFBLAQItABQABgAIAAAAIQBa9CxbvwAAABUBAAAL&#10;AAAAAAAAAAAAAAAAAB8BAABfcmVscy8ucmVsc1BLAQItABQABgAIAAAAIQDLjCDp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217ACCF" w14:textId="6AA46436" w:rsidR="00EE330F" w:rsidRDefault="002638A7" w:rsidP="00714955">
            <w:pPr>
              <w:pStyle w:val="TipText"/>
              <w:cnfStyle w:val="000000000000" w:firstRow="0" w:lastRow="0" w:firstColumn="0" w:lastColumn="0" w:oddVBand="0" w:evenVBand="0" w:oddHBand="0" w:evenHBand="0" w:firstRowFirstColumn="0" w:firstRowLastColumn="0" w:lastRowFirstColumn="0" w:lastRowLastColumn="0"/>
            </w:pPr>
            <w:r w:rsidRPr="5494D85C">
              <w:rPr>
                <w:rFonts w:ascii="Tahoma" w:eastAsia="Times New Roman" w:hAnsi="Tahoma" w:cs="Tahoma"/>
                <w:color w:val="993366"/>
                <w:lang w:val="en-CA" w:eastAsia="en-US"/>
              </w:rPr>
              <w:t>Identification of key factors that may influence the outcome of the project</w:t>
            </w:r>
            <w:r w:rsidR="42CECC41" w:rsidRPr="5494D85C">
              <w:rPr>
                <w:rFonts w:ascii="Tahoma" w:eastAsia="Times New Roman" w:hAnsi="Tahoma" w:cs="Tahoma"/>
                <w:color w:val="993366"/>
                <w:lang w:val="en-CA" w:eastAsia="en-US"/>
              </w:rPr>
              <w:t xml:space="preserve"> and likelihood of it happening</w:t>
            </w:r>
            <w:r w:rsidRPr="5494D85C">
              <w:rPr>
                <w:rFonts w:ascii="Tahoma" w:eastAsia="Times New Roman" w:hAnsi="Tahoma" w:cs="Tahoma"/>
                <w:color w:val="993366"/>
                <w:lang w:val="en-CA" w:eastAsia="en-US"/>
              </w:rPr>
              <w:t>:</w:t>
            </w:r>
          </w:p>
          <w:p w14:paraId="067A3971" w14:textId="4503E28D" w:rsidR="00EE330F" w:rsidRDefault="00EE330F" w:rsidP="5494D85C">
            <w:pPr>
              <w:pStyle w:val="TipT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bl>
    <w:p w14:paraId="2D5BE4B7" w14:textId="55E52CFB" w:rsidR="003312ED" w:rsidRDefault="003312ED" w:rsidP="008D6D77"/>
    <w:tbl>
      <w:tblPr>
        <w:tblW w:w="9350" w:type="dxa"/>
        <w:tblCellMar>
          <w:left w:w="0" w:type="dxa"/>
          <w:right w:w="0" w:type="dxa"/>
        </w:tblCellMar>
        <w:tblLook w:val="04A0" w:firstRow="1" w:lastRow="0" w:firstColumn="1" w:lastColumn="0" w:noHBand="0" w:noVBand="1"/>
      </w:tblPr>
      <w:tblGrid>
        <w:gridCol w:w="2950"/>
        <w:gridCol w:w="2080"/>
        <w:gridCol w:w="1770"/>
        <w:gridCol w:w="2550"/>
      </w:tblGrid>
      <w:tr w:rsidR="00A3643A" w14:paraId="5ABEF083" w14:textId="77777777" w:rsidTr="1E331AEA">
        <w:trPr>
          <w:trHeight w:val="503"/>
        </w:trPr>
        <w:tc>
          <w:tcPr>
            <w:tcW w:w="2950"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vAlign w:val="bottom"/>
            <w:hideMark/>
          </w:tcPr>
          <w:p w14:paraId="29A2DAB0" w14:textId="77777777" w:rsidR="00A3643A" w:rsidRPr="00E840D4" w:rsidRDefault="1318C3B0" w:rsidP="00E840D4">
            <w:pPr>
              <w:pStyle w:val="NoSpacing"/>
              <w:rPr>
                <w:b/>
                <w:bCs/>
              </w:rPr>
            </w:pPr>
            <w:r w:rsidRPr="00E840D4">
              <w:rPr>
                <w:b/>
                <w:bCs/>
              </w:rPr>
              <w:t>Risk</w:t>
            </w:r>
          </w:p>
        </w:tc>
        <w:tc>
          <w:tcPr>
            <w:tcW w:w="2080" w:type="dxa"/>
            <w:tcBorders>
              <w:top w:val="single" w:sz="8" w:space="0" w:color="4472C4" w:themeColor="accent1"/>
              <w:left w:val="nil"/>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vAlign w:val="bottom"/>
            <w:hideMark/>
          </w:tcPr>
          <w:p w14:paraId="67AC6C86" w14:textId="77777777" w:rsidR="00A3643A" w:rsidRPr="00E840D4" w:rsidRDefault="1318C3B0" w:rsidP="00E840D4">
            <w:pPr>
              <w:pStyle w:val="NoSpacing"/>
              <w:rPr>
                <w:b/>
                <w:bCs/>
              </w:rPr>
            </w:pPr>
            <w:r w:rsidRPr="00E840D4">
              <w:rPr>
                <w:b/>
                <w:bCs/>
              </w:rPr>
              <w:t>Likelihood (based on historical data)</w:t>
            </w:r>
          </w:p>
        </w:tc>
        <w:tc>
          <w:tcPr>
            <w:tcW w:w="1770" w:type="dxa"/>
            <w:tcBorders>
              <w:top w:val="single" w:sz="8" w:space="0" w:color="4472C4" w:themeColor="accent1"/>
              <w:left w:val="nil"/>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vAlign w:val="bottom"/>
            <w:hideMark/>
          </w:tcPr>
          <w:p w14:paraId="5CCC41AC" w14:textId="77777777" w:rsidR="00A3643A" w:rsidRPr="00E840D4" w:rsidRDefault="1318C3B0" w:rsidP="00E840D4">
            <w:pPr>
              <w:pStyle w:val="NoSpacing"/>
              <w:rPr>
                <w:b/>
                <w:bCs/>
              </w:rPr>
            </w:pPr>
            <w:r w:rsidRPr="00E840D4">
              <w:rPr>
                <w:b/>
                <w:bCs/>
              </w:rPr>
              <w:t>Delay (based on historical data)</w:t>
            </w:r>
          </w:p>
        </w:tc>
        <w:tc>
          <w:tcPr>
            <w:tcW w:w="2550" w:type="dxa"/>
            <w:tcBorders>
              <w:top w:val="single" w:sz="8" w:space="0" w:color="4472C4" w:themeColor="accent1"/>
              <w:left w:val="nil"/>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vAlign w:val="bottom"/>
            <w:hideMark/>
          </w:tcPr>
          <w:p w14:paraId="23003A07" w14:textId="77777777" w:rsidR="00A3643A" w:rsidRPr="00E840D4" w:rsidRDefault="1318C3B0" w:rsidP="00E840D4">
            <w:pPr>
              <w:pStyle w:val="NoSpacing"/>
              <w:rPr>
                <w:b/>
                <w:bCs/>
              </w:rPr>
            </w:pPr>
            <w:r w:rsidRPr="00E840D4">
              <w:rPr>
                <w:b/>
                <w:bCs/>
              </w:rPr>
              <w:t>Impact</w:t>
            </w:r>
          </w:p>
        </w:tc>
      </w:tr>
      <w:tr w:rsidR="00A3643A" w14:paraId="213A6E8F" w14:textId="77777777" w:rsidTr="1E331AEA">
        <w:trPr>
          <w:trHeight w:val="664"/>
        </w:trPr>
        <w:tc>
          <w:tcPr>
            <w:tcW w:w="2950"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6A1DC6DA" w14:textId="4919EEB5" w:rsidR="00A3643A" w:rsidRPr="00FA15DE" w:rsidRDefault="6610EF6D" w:rsidP="2637761C">
            <w:pPr>
              <w:spacing w:before="120"/>
            </w:pPr>
            <w:r w:rsidRPr="2637761C">
              <w:rPr>
                <w:rFonts w:ascii="Calibri" w:eastAsia="Calibri" w:hAnsi="Calibri" w:cs="Calibri"/>
                <w:i/>
                <w:iCs/>
                <w:sz w:val="20"/>
                <w:szCs w:val="20"/>
              </w:rPr>
              <w:t>Churn rate being inflated by counting multiple contracts from the same rooftop as individual observations.</w:t>
            </w:r>
          </w:p>
        </w:tc>
        <w:tc>
          <w:tcPr>
            <w:tcW w:w="208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13627D4D" w14:textId="11918060" w:rsidR="00A3643A" w:rsidRPr="00FA15DE" w:rsidRDefault="6610EF6D" w:rsidP="2637761C">
            <w:pPr>
              <w:spacing w:before="120"/>
              <w:rPr>
                <w:i/>
                <w:iCs/>
                <w:sz w:val="20"/>
                <w:szCs w:val="20"/>
              </w:rPr>
            </w:pPr>
            <w:r w:rsidRPr="2637761C">
              <w:rPr>
                <w:i/>
                <w:iCs/>
                <w:sz w:val="20"/>
                <w:szCs w:val="20"/>
              </w:rPr>
              <w:t>Low</w:t>
            </w:r>
          </w:p>
        </w:tc>
        <w:tc>
          <w:tcPr>
            <w:tcW w:w="177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446DC039" w14:textId="58A417AB" w:rsidR="00A3643A" w:rsidRPr="00FA15DE" w:rsidRDefault="00A3643A" w:rsidP="04B69489">
            <w:pPr>
              <w:spacing w:before="120"/>
              <w:rPr>
                <w:i/>
                <w:iCs/>
                <w:sz w:val="20"/>
                <w:szCs w:val="20"/>
              </w:rPr>
            </w:pPr>
          </w:p>
        </w:tc>
        <w:tc>
          <w:tcPr>
            <w:tcW w:w="255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41742EF6" w14:textId="7B5D4BCA" w:rsidR="00E13AA8" w:rsidRPr="00FA15DE" w:rsidRDefault="245749C1" w:rsidP="2637761C">
            <w:pPr>
              <w:spacing w:before="120" w:after="120"/>
            </w:pPr>
            <w:r w:rsidRPr="4D795A20">
              <w:rPr>
                <w:rFonts w:ascii="Calibri" w:eastAsia="Calibri" w:hAnsi="Calibri" w:cs="Calibri"/>
                <w:i/>
                <w:iCs/>
                <w:sz w:val="20"/>
                <w:szCs w:val="20"/>
              </w:rPr>
              <w:t xml:space="preserve">Once analysis begins, we can quantify the inflation. However, this approach allows us to compare how the same dealer performed across different </w:t>
            </w:r>
            <w:r w:rsidR="416C0174" w:rsidRPr="4D795A20">
              <w:rPr>
                <w:rFonts w:ascii="Calibri" w:eastAsia="Calibri" w:hAnsi="Calibri" w:cs="Calibri"/>
                <w:i/>
                <w:iCs/>
                <w:sz w:val="20"/>
                <w:szCs w:val="20"/>
              </w:rPr>
              <w:t>contracts and</w:t>
            </w:r>
            <w:r w:rsidRPr="4D795A20">
              <w:rPr>
                <w:rFonts w:ascii="Calibri" w:eastAsia="Calibri" w:hAnsi="Calibri" w:cs="Calibri"/>
                <w:i/>
                <w:iCs/>
                <w:sz w:val="20"/>
                <w:szCs w:val="20"/>
              </w:rPr>
              <w:t xml:space="preserve"> find useful patterns.</w:t>
            </w:r>
          </w:p>
        </w:tc>
      </w:tr>
    </w:tbl>
    <w:p w14:paraId="53FB8215" w14:textId="460D2364" w:rsidR="00A3643A" w:rsidRDefault="00A3643A" w:rsidP="008D6D77"/>
    <w:p w14:paraId="684F103B" w14:textId="77777777" w:rsidR="005E2AEC" w:rsidRDefault="005E2AEC" w:rsidP="00697C28">
      <w:pPr>
        <w:pStyle w:val="Heading2"/>
      </w:pPr>
    </w:p>
    <w:p w14:paraId="2D8B1E48" w14:textId="77777777" w:rsidR="005E2AEC" w:rsidRPr="005E2AEC" w:rsidRDefault="005E2AEC" w:rsidP="005E2AEC"/>
    <w:p w14:paraId="043C064E" w14:textId="77777777" w:rsidR="005E2AEC" w:rsidRDefault="005E2AEC" w:rsidP="00697C28">
      <w:pPr>
        <w:pStyle w:val="Heading2"/>
      </w:pPr>
    </w:p>
    <w:p w14:paraId="002678F8" w14:textId="67B41FFC" w:rsidR="00697C28" w:rsidRDefault="352E65F7" w:rsidP="00697C28">
      <w:pPr>
        <w:pStyle w:val="Heading2"/>
      </w:pPr>
      <w:r>
        <w:t>5</w:t>
      </w:r>
      <w:r w:rsidR="00043C3D">
        <w:t>.0</w:t>
      </w:r>
      <w:r w:rsidR="00043C3D">
        <w:tab/>
        <w:t>Deliverable Timelines</w:t>
      </w:r>
    </w:p>
    <w:tbl>
      <w:tblPr>
        <w:tblStyle w:val="TipTable"/>
        <w:tblW w:w="5072" w:type="pct"/>
        <w:tblLook w:val="04A0" w:firstRow="1" w:lastRow="0" w:firstColumn="1" w:lastColumn="0" w:noHBand="0" w:noVBand="1"/>
        <w:tblDescription w:val="Layout table"/>
      </w:tblPr>
      <w:tblGrid>
        <w:gridCol w:w="585"/>
        <w:gridCol w:w="8910"/>
      </w:tblGrid>
      <w:tr w:rsidR="00697C28" w14:paraId="7B858780" w14:textId="77777777" w:rsidTr="4D795A20">
        <w:trPr>
          <w:trHeight w:val="441"/>
        </w:trPr>
        <w:tc>
          <w:tcPr>
            <w:cnfStyle w:val="001000000000" w:firstRow="0" w:lastRow="0" w:firstColumn="1" w:lastColumn="0" w:oddVBand="0" w:evenVBand="0" w:oddHBand="0" w:evenHBand="0" w:firstRowFirstColumn="0" w:firstRowLastColumn="0" w:lastRowFirstColumn="0" w:lastRowLastColumn="0"/>
            <w:tcW w:w="308" w:type="pct"/>
          </w:tcPr>
          <w:p w14:paraId="5EFB77E4" w14:textId="77777777" w:rsidR="00697C28" w:rsidRDefault="00697C28" w:rsidP="00A06ADE">
            <w:r>
              <w:rPr>
                <w:noProof/>
                <w:lang w:eastAsia="en-US"/>
              </w:rPr>
              <mc:AlternateContent>
                <mc:Choice Requires="wpg">
                  <w:drawing>
                    <wp:inline distT="0" distB="0" distL="0" distR="0" wp14:anchorId="4CAC34E8" wp14:editId="0576886B">
                      <wp:extent cx="141605" cy="141605"/>
                      <wp:effectExtent l="0" t="0" r="0" b="0"/>
                      <wp:docPr id="4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1" name="Rectangle 4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2"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1D2A68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yfq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SpszNipIZ1ItfZF30OrR7K&#10;1inzpiaxLu1xi9987tpf2y+d+eKoPxH/l0N3plcwc16UzF8nmYuXwcnxpRd68Rrmc1wy71UY8hNi&#10;9c2v8tPH2d+txkFX5NvkyqVFQvVXzfo/ptmvp6wtVCh64j9q5o2a/YJMy+pjVTgh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UKa&#10;MIP6EEaJjw8dv/LIr2R1DlM7d3Ad/fb9oGvQU9uVxxNG0lLVzY+I6KFUal+9Ms4inbWv//u89se8&#10;/tQVBVVfJ06mtP6p1vUYJZ/VBZanPLE/7svhS1PWwx9M6WgTksYoGT7+Ih33saL4YRKbgpImXqSu&#10;ssTOn3RiU6qMyYxSvUda01fHvSl8DxjgcK6wAPxl5QRr5+JEmM0qfa4YTO8Jk6Sec3J8L/oGBQEn&#10;VOR5900FDCSbChlKNAX203jkj+BWzGASQQTaxhQW9gkmmUoZRibocdn9RBDL48KvBX4e1z2QdPe4&#10;8IFkiusehOn9EHpceIx3Pxu8G903oWDrRvlYssWFD72NYItLH4aCLZpRUxDDMLlvy+fKx5JfPpc+&#10;TCLBFpc+lbT3ufZhKvl1o70vGuPiR14sOMbF96JEUoyrH0l573P1PZFmwOWPAiGUAZffx5D3cyzg&#10;+qNu3acZcP39RDTGAyB7xgMQeKKxmwBImgU8AAFyUaB5EwApmgEPQIAJd98YLeHX/JfyjDq6K8qT&#10;PAt5AMQJEPIA0JQTPOMBEGdmyAMQJiJNHgCxZIQ8AGEqzfOQB4CkvbtKhjwAkRcJNCMeALHIYnm9&#10;BiDyU8kYD4BY/CMeAErt+wGIeADERQmtBvMslGZAxAPgB8LcjHgAZjzjAaDicjcA0U0ARM1iHgAq&#10;e3eNxTcBEKMZ8wB4vrAExDwAcp7FPACpkGbU9V2npjgBYq5/LNRZ6nCvtsSZGXP5sbLeF4yrH4ol&#10;I+Hq+8LKlHDx5VqW3IgvZEXCtZeLbMK1l0xx6eXin3DphZY64crLi1LClZe84sLLi+WGC+8JtjZc&#10;eHkV33DhpSBuuPBye7HhwkvJteHKe2Lfs+HKS0m/4dKLjcqGKy/NxQ2XXmwT0xvlpRqRcunF9jXl&#10;yovFK+XSIz73633KlReranojvdTup1x5sdynXHqpeU258uIylHLp+SKETfC0zc1O+hgn2+Yvtdn6&#10;4h1OJHCeqM9a2qan8zfaB2Oj/aCPoBSe9skCGEEgcKDOq5bAUJnA4w4dJmcsQ0YCJ1aWIRSBUysw&#10;bTkJjU0ltvdQad4R2lYquB1Jz7DE5tDKuuHp2RH1DFPPjqo5NXnALs7GGdrGEVXfjirt1BTcjqpv&#10;qPp2VH1DFfspG99pP0XOYMdkBR8z145qYKgGdlQDQxX7GitnDFXsXGzgtHMhqvp8ajGBaW+i4HZU&#10;Q0MV+wsrZwxV7CCs4IYq9gg2cNojkO/6kG2RamSoos+3sm6oToeG85WAOnnljB3VyFBFN27jDHXj&#10;ZB39thXcUEVHbQU3VNE0W8ENVfTFVnBDNbajSq0vUUV3a2OdulsFt6NKDayC21GlJlXB7ahSI6rg&#10;dlSp2SQ4+kkbqtRPKrgdVWoZFdyOKnWFCm5HlTo/BbejSt0dwdG/2VClBk7B7ahSj6bgdlSpDVNw&#10;O6rUain4DVVdb0y7RLfEXt9J7lwHd5IfiS/uj2UDdVnjW7qLRbcQnBNuW9BdArpwbp6Lh0ZBBuq2&#10;zKqF83Gj2RVQ1RyIw3/l4RU5Xh9fW2VwxI33JUBhBIyvGmhGtsV9O25eNX2hiF991qbRqipfx5t9&#10;1+uvXDCcxgQYr46vxlE6TkJspnZtvDy+GpiZC+gydPaNl8dXDcMJmLKGVW4WRgdiGBSHB7OwBHsC&#10;wLDNmIVRu08UpsZqdGp81c7hgFrjcBo0Zw9nzxq3MC7OkRQOe+F5e5Sm8A/b73mcsYcd/wJO+4dD&#10;hnmc4YuDjVkc7gIo/3CYMo8z4cCZ6TzORBenpvO4MVlQTebiQf6TfjjrnMeZVMYx5jzOTAyK39y4&#10;40SL0BHO4ug2Avm3YA9bX41b8A/bbSu+OAZUOBz0zfpnavtSOOj0DSyWo6thC8litiNLuUf3CzHo&#10;Uiob1MLE0NNiaZppW0uT1jhGMZuNvV1JMV3/UoUyIVgY08RzoXhO2TE/CcdkWyjsY+4uLBM4kdHx&#10;nBft1Qo2lulxzcOqSqu9Oj2Yln3qFtjDBjcPtfTd8XF6QOaT+jMO3MD+22df8IyYecTl//FxF/VQ&#10;F559UzKb5/To4Tr+Ge/504Tv/gM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HoDMn6kIAACVKAAADgAAAAAAAAAAAAAAAAAuAgAA&#10;ZHJzL2Uyb0RvYy54bWxQSwECLQAUAAYACAAAACEABeIMPdkAAAADAQAADwAAAAAAAAAAAAAAAAAD&#10;CwAAZHJzL2Rvd25yZXYueG1sUEsFBgAAAAAEAAQA8wAAAAkMAAAAAA==&#10;">
                      <v:rect id="Rectangle 41"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rcwwAAANsAAAAPAAAAZHJzL2Rvd25yZXYueG1sRI9Ba8JA&#10;FITvgv9heYI33RhCldRVpFAoCEVTe+jtkX0mwezbJbtN0n/vFgSPw8x8w2z3o2lFT51vLCtYLRMQ&#10;xKXVDVcKLl/viw0IH5A1tpZJwR952O+mky3m2g58pr4IlYgQ9jkqqENwuZS+rMmgX1pHHL2r7QyG&#10;KLtK6g6HCDetTJPkRRpsOC7U6OitpvJW/BoFR/zkC/bXRm7WpzRx1P5k7lup+Ww8vIIINIZn+NH+&#10;0AqyFfx/iT9A7u4AAAD//wMAUEsBAi0AFAAGAAgAAAAhANvh9svuAAAAhQEAABMAAAAAAAAAAAAA&#10;AAAAAAAAAFtDb250ZW50X1R5cGVzXS54bWxQSwECLQAUAAYACAAAACEAWvQsW78AAAAVAQAACwAA&#10;AAAAAAAAAAAAAAAfAQAAX3JlbHMvLnJlbHNQSwECLQAUAAYACAAAACEApCVK3MMAAADbAAAADwAA&#10;AAAAAAAAAAAAAAAHAgAAZHJzL2Rvd25yZXYueG1sUEsFBgAAAAADAAMAtwAAAPcCAAAAAA==&#10;" fillcolor="#2f5496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vimxQAAANsAAAAPAAAAZHJzL2Rvd25yZXYueG1sRI9Ba8JA&#10;FITvgv9heUJvZlMpNURXKYLQHkpTTe+v2WcSzb5Ns1uT+uu7guBxmJlvmOV6MI04U+dqywoeoxgE&#10;cWF1zaWCfL+dJiCcR9bYWCYFf+RgvRqPlphq2/MnnXe+FAHCLkUFlfdtKqUrKjLoItsSB+9gO4M+&#10;yK6UusM+wE0jZ3H8LA3WHBYqbGlTUXHa/RoFH9/2eNn/ZGXz9dbmVr8X82yeKPUwGV4WIDwN/h6+&#10;tV+1gqcZXL+EHyBX/wAAAP//AwBQSwECLQAUAAYACAAAACEA2+H2y+4AAACFAQAAEwAAAAAAAAAA&#10;AAAAAAAAAAAAW0NvbnRlbnRfVHlwZXNdLnhtbFBLAQItABQABgAIAAAAIQBa9CxbvwAAABUBAAAL&#10;AAAAAAAAAAAAAAAAAB8BAABfcmVscy8ucmVsc1BLAQItABQABgAIAAAAIQD29vim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AC09A17" w14:textId="4C3BFE40" w:rsidR="00697C28" w:rsidRDefault="0A6D167F" w:rsidP="00A06ADE">
            <w:pPr>
              <w:pStyle w:val="TipText"/>
              <w:cnfStyle w:val="000000000000" w:firstRow="0" w:lastRow="0" w:firstColumn="0" w:lastColumn="0" w:oddVBand="0" w:evenVBand="0" w:oddHBand="0" w:evenHBand="0" w:firstRowFirstColumn="0" w:firstRowLastColumn="0" w:lastRowFirstColumn="0" w:lastRowLastColumn="0"/>
            </w:pPr>
            <w:r w:rsidRPr="5494D85C">
              <w:rPr>
                <w:rFonts w:ascii="Tahoma" w:eastAsia="Times New Roman" w:hAnsi="Tahoma" w:cs="Tahoma"/>
                <w:color w:val="993366"/>
                <w:lang w:val="en-CA" w:eastAsia="en-US"/>
              </w:rPr>
              <w:t xml:space="preserve">List key dates and timelines as a work-back schedule. </w:t>
            </w:r>
            <w:r w:rsidR="58D3C2D7" w:rsidRPr="5494D85C">
              <w:rPr>
                <w:rFonts w:ascii="Tahoma" w:eastAsia="Times New Roman" w:hAnsi="Tahoma" w:cs="Tahoma"/>
                <w:color w:val="993366"/>
                <w:lang w:val="en-CA" w:eastAsia="en-US"/>
              </w:rPr>
              <w:t>Activate</w:t>
            </w:r>
            <w:r w:rsidRPr="5494D85C">
              <w:rPr>
                <w:rFonts w:ascii="Tahoma" w:eastAsia="Times New Roman" w:hAnsi="Tahoma" w:cs="Tahoma"/>
                <w:color w:val="993366"/>
                <w:lang w:val="en-CA" w:eastAsia="en-US"/>
              </w:rPr>
              <w:t xml:space="preserve"> line items based on complexity and line-of-sight required. Will set the stakeholder expectations for the process.</w:t>
            </w:r>
          </w:p>
          <w:p w14:paraId="70334FB3" w14:textId="755537C0" w:rsidR="00697C28" w:rsidRDefault="00697C28" w:rsidP="00E97251">
            <w:pPr>
              <w:pStyle w:val="TipTex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993366"/>
                <w:lang w:val="en-CA" w:eastAsia="en-US"/>
              </w:rPr>
            </w:pPr>
          </w:p>
        </w:tc>
      </w:tr>
    </w:tbl>
    <w:p w14:paraId="218450A9" w14:textId="77777777" w:rsidR="007734C7" w:rsidRDefault="007734C7" w:rsidP="007734C7"/>
    <w:tbl>
      <w:tblPr>
        <w:tblW w:w="9674" w:type="dxa"/>
        <w:tblLayout w:type="fixed"/>
        <w:tblCellMar>
          <w:left w:w="0" w:type="dxa"/>
          <w:right w:w="0" w:type="dxa"/>
        </w:tblCellMar>
        <w:tblLook w:val="04A0" w:firstRow="1" w:lastRow="0" w:firstColumn="1" w:lastColumn="0" w:noHBand="0" w:noVBand="1"/>
      </w:tblPr>
      <w:tblGrid>
        <w:gridCol w:w="944"/>
        <w:gridCol w:w="1965"/>
        <w:gridCol w:w="3315"/>
        <w:gridCol w:w="1020"/>
        <w:gridCol w:w="660"/>
        <w:gridCol w:w="1770"/>
      </w:tblGrid>
      <w:tr w:rsidR="007734C7" w14:paraId="4FB1F9A0" w14:textId="77777777" w:rsidTr="65C32581">
        <w:trPr>
          <w:trHeight w:val="503"/>
        </w:trPr>
        <w:tc>
          <w:tcPr>
            <w:tcW w:w="94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hideMark/>
          </w:tcPr>
          <w:p w14:paraId="6C171DD6" w14:textId="77777777" w:rsidR="007734C7" w:rsidRPr="00E840D4" w:rsidRDefault="007734C7" w:rsidP="00A06ADE">
            <w:pPr>
              <w:pStyle w:val="NoSpacing"/>
              <w:rPr>
                <w:b/>
                <w:bCs/>
              </w:rPr>
            </w:pPr>
            <w:r w:rsidRPr="004B4A36">
              <w:rPr>
                <w:b/>
                <w:bCs/>
              </w:rPr>
              <w:t>Item</w:t>
            </w:r>
          </w:p>
        </w:tc>
        <w:tc>
          <w:tcPr>
            <w:tcW w:w="1965" w:type="dxa"/>
            <w:tcBorders>
              <w:top w:val="single" w:sz="8" w:space="0" w:color="4472C4" w:themeColor="accent1"/>
              <w:left w:val="nil"/>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hideMark/>
          </w:tcPr>
          <w:p w14:paraId="4DE08EA8" w14:textId="77777777" w:rsidR="007734C7" w:rsidRPr="00E840D4" w:rsidRDefault="007734C7" w:rsidP="00A06ADE">
            <w:pPr>
              <w:pStyle w:val="NoSpacing"/>
              <w:rPr>
                <w:b/>
                <w:bCs/>
              </w:rPr>
            </w:pPr>
            <w:r w:rsidRPr="004B4A36">
              <w:rPr>
                <w:b/>
                <w:bCs/>
              </w:rPr>
              <w:t>Major Events / Milestones</w:t>
            </w:r>
          </w:p>
        </w:tc>
        <w:tc>
          <w:tcPr>
            <w:tcW w:w="3315" w:type="dxa"/>
            <w:tcBorders>
              <w:top w:val="single" w:sz="8" w:space="0" w:color="4472C4" w:themeColor="accent1"/>
              <w:left w:val="single" w:sz="6" w:space="0" w:color="4472C4" w:themeColor="accent1"/>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hideMark/>
          </w:tcPr>
          <w:p w14:paraId="3ACD9CDF" w14:textId="77777777" w:rsidR="007734C7" w:rsidRPr="00E840D4" w:rsidRDefault="007734C7" w:rsidP="00A06ADE">
            <w:pPr>
              <w:pStyle w:val="NoSpacing"/>
              <w:rPr>
                <w:b/>
                <w:bCs/>
              </w:rPr>
            </w:pPr>
            <w:r w:rsidRPr="004B4A36">
              <w:rPr>
                <w:b/>
                <w:bCs/>
              </w:rPr>
              <w:t>Description</w:t>
            </w:r>
          </w:p>
        </w:tc>
        <w:tc>
          <w:tcPr>
            <w:tcW w:w="1020" w:type="dxa"/>
            <w:tcBorders>
              <w:top w:val="single" w:sz="8" w:space="0" w:color="4472C4" w:themeColor="accent1"/>
              <w:left w:val="nil"/>
              <w:bottom w:val="single" w:sz="8" w:space="0" w:color="4472C4" w:themeColor="accent1"/>
              <w:right w:val="single" w:sz="8" w:space="0" w:color="4472C4" w:themeColor="accent1"/>
            </w:tcBorders>
            <w:shd w:val="clear" w:color="auto" w:fill="D9E2F3" w:themeFill="accent1" w:themeFillTint="33"/>
            <w:tcMar>
              <w:top w:w="0" w:type="dxa"/>
              <w:left w:w="144" w:type="dxa"/>
              <w:bottom w:w="0" w:type="dxa"/>
              <w:right w:w="144" w:type="dxa"/>
            </w:tcMar>
            <w:hideMark/>
          </w:tcPr>
          <w:p w14:paraId="7D07E8AE" w14:textId="77777777" w:rsidR="007734C7" w:rsidRPr="00E840D4" w:rsidRDefault="007734C7" w:rsidP="00A06ADE">
            <w:pPr>
              <w:pStyle w:val="NoSpacing"/>
              <w:rPr>
                <w:b/>
                <w:bCs/>
              </w:rPr>
            </w:pPr>
            <w:r w:rsidRPr="004B4A36">
              <w:rPr>
                <w:b/>
                <w:bCs/>
              </w:rPr>
              <w:t>Scope</w:t>
            </w:r>
          </w:p>
        </w:tc>
        <w:tc>
          <w:tcPr>
            <w:tcW w:w="660" w:type="dxa"/>
            <w:tcBorders>
              <w:top w:val="single" w:sz="8" w:space="0" w:color="4472C4" w:themeColor="accent1"/>
              <w:left w:val="nil"/>
              <w:bottom w:val="single" w:sz="8" w:space="0" w:color="4472C4" w:themeColor="accent1"/>
              <w:right w:val="single" w:sz="6" w:space="0" w:color="4472C4" w:themeColor="accent1"/>
            </w:tcBorders>
            <w:shd w:val="clear" w:color="auto" w:fill="D9E2F3" w:themeFill="accent1" w:themeFillTint="33"/>
          </w:tcPr>
          <w:p w14:paraId="33765AF7" w14:textId="77777777" w:rsidR="007734C7" w:rsidRPr="00E840D4" w:rsidRDefault="007734C7" w:rsidP="00A06ADE">
            <w:pPr>
              <w:pStyle w:val="NoSpacing"/>
              <w:rPr>
                <w:b/>
                <w:bCs/>
              </w:rPr>
            </w:pPr>
            <w:r w:rsidRPr="004B4A36">
              <w:rPr>
                <w:b/>
                <w:bCs/>
              </w:rPr>
              <w:t>Days</w:t>
            </w:r>
          </w:p>
        </w:tc>
        <w:tc>
          <w:tcPr>
            <w:tcW w:w="1770" w:type="dxa"/>
            <w:tcBorders>
              <w:top w:val="single" w:sz="8" w:space="0" w:color="4472C4" w:themeColor="accent1"/>
              <w:left w:val="single" w:sz="6" w:space="0" w:color="4472C4" w:themeColor="accent1"/>
              <w:bottom w:val="single" w:sz="8" w:space="0" w:color="4472C4" w:themeColor="accent1"/>
              <w:right w:val="single" w:sz="8" w:space="0" w:color="4472C4" w:themeColor="accent1"/>
            </w:tcBorders>
            <w:shd w:val="clear" w:color="auto" w:fill="D9E2F3" w:themeFill="accent1" w:themeFillTint="33"/>
          </w:tcPr>
          <w:p w14:paraId="5E8C8407" w14:textId="77777777" w:rsidR="007734C7" w:rsidRPr="00E840D4" w:rsidRDefault="007734C7" w:rsidP="00A06ADE">
            <w:pPr>
              <w:pStyle w:val="NoSpacing"/>
              <w:rPr>
                <w:b/>
                <w:bCs/>
              </w:rPr>
            </w:pPr>
            <w:r w:rsidRPr="004B4A36">
              <w:rPr>
                <w:b/>
                <w:bCs/>
              </w:rPr>
              <w:t>Date</w:t>
            </w:r>
          </w:p>
        </w:tc>
      </w:tr>
      <w:tr w:rsidR="007734C7" w14:paraId="7AB5B11D" w14:textId="77777777" w:rsidTr="65C32581">
        <w:trPr>
          <w:trHeight w:val="1114"/>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79C25D57" w14:textId="77777777" w:rsidR="007734C7" w:rsidRPr="00FA15DE" w:rsidRDefault="007734C7" w:rsidP="00A06ADE">
            <w:pPr>
              <w:spacing w:before="120"/>
              <w:rPr>
                <w:i/>
                <w:iCs/>
                <w:sz w:val="20"/>
                <w:szCs w:val="20"/>
              </w:rPr>
            </w:pPr>
            <w:r w:rsidRPr="00FA15DE">
              <w:rPr>
                <w:sz w:val="20"/>
                <w:szCs w:val="20"/>
              </w:rPr>
              <w:t>1.</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083DA3A" w14:textId="77777777" w:rsidR="007734C7" w:rsidRPr="00E97251" w:rsidRDefault="007734C7" w:rsidP="65C32581">
            <w:pPr>
              <w:spacing w:before="120"/>
              <w:rPr>
                <w:i/>
                <w:iCs/>
                <w:sz w:val="20"/>
                <w:szCs w:val="20"/>
              </w:rPr>
            </w:pPr>
            <w:r w:rsidRPr="00E97251">
              <w:rPr>
                <w:sz w:val="20"/>
                <w:szCs w:val="20"/>
              </w:rPr>
              <w:t>Kick-off / Formal Request</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4D57B438" w14:textId="0CF3845D" w:rsidR="007734C7" w:rsidRPr="00E97251" w:rsidRDefault="007734C7" w:rsidP="00A06ADE">
            <w:pPr>
              <w:spacing w:before="120"/>
              <w:rPr>
                <w:i/>
                <w:iCs/>
                <w:sz w:val="20"/>
                <w:szCs w:val="20"/>
              </w:rPr>
            </w:pP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8A99752" w14:textId="58977AEA" w:rsidR="007734C7" w:rsidRPr="00E97251" w:rsidRDefault="007734C7" w:rsidP="00A06ADE">
            <w:pPr>
              <w:spacing w:before="120" w:after="120"/>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5D1EE97F" w14:textId="10DBBABC" w:rsidR="007734C7" w:rsidRPr="00E97251" w:rsidRDefault="007734C7" w:rsidP="00A06ADE">
            <w:pPr>
              <w:spacing w:before="120" w:after="120"/>
              <w:jc w:val="center"/>
              <w:rPr>
                <w:i/>
                <w:iCs/>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05F09CA2" w14:textId="74CC92DF" w:rsidR="007734C7" w:rsidRPr="008D6BC6" w:rsidRDefault="005A3D57" w:rsidP="4D795A20">
            <w:pPr>
              <w:spacing w:before="120" w:after="120"/>
              <w:rPr>
                <w:sz w:val="20"/>
                <w:szCs w:val="20"/>
              </w:rPr>
            </w:pPr>
            <w:r>
              <w:rPr>
                <w:sz w:val="20"/>
                <w:szCs w:val="20"/>
              </w:rPr>
              <w:t>July</w:t>
            </w:r>
            <w:r w:rsidR="008D6BC6" w:rsidRPr="008D6BC6">
              <w:rPr>
                <w:sz w:val="20"/>
                <w:szCs w:val="20"/>
              </w:rPr>
              <w:t xml:space="preserve"> 11, 2023</w:t>
            </w:r>
          </w:p>
        </w:tc>
      </w:tr>
      <w:tr w:rsidR="007734C7" w14:paraId="60C8891C" w14:textId="77777777" w:rsidTr="65C32581">
        <w:trPr>
          <w:trHeight w:val="367"/>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2758A391" w14:textId="77777777" w:rsidR="007734C7" w:rsidRPr="00FA15DE" w:rsidRDefault="007734C7" w:rsidP="00A06ADE">
            <w:pPr>
              <w:spacing w:before="120"/>
              <w:rPr>
                <w:i/>
                <w:iCs/>
                <w:sz w:val="20"/>
                <w:szCs w:val="20"/>
              </w:rPr>
            </w:pPr>
            <w:r w:rsidRPr="00FA15DE">
              <w:rPr>
                <w:sz w:val="20"/>
                <w:szCs w:val="20"/>
              </w:rPr>
              <w:t>2.</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0E87B93C" w14:textId="79672D7B" w:rsidR="007734C7" w:rsidRPr="00B84CD1" w:rsidRDefault="00B84CD1" w:rsidP="65C32581">
            <w:pPr>
              <w:spacing w:before="120"/>
              <w:rPr>
                <w:sz w:val="20"/>
                <w:szCs w:val="20"/>
              </w:rPr>
            </w:pPr>
            <w:r>
              <w:rPr>
                <w:sz w:val="20"/>
                <w:szCs w:val="20"/>
              </w:rPr>
              <w:t>Analysis Plan</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07D9F82F" w14:textId="75299469" w:rsidR="007734C7" w:rsidRPr="00A721FD" w:rsidRDefault="007734C7" w:rsidP="4D795A20">
            <w:pPr>
              <w:spacing w:before="120" w:after="0"/>
              <w:rPr>
                <w:sz w:val="20"/>
                <w:szCs w:val="20"/>
              </w:rPr>
            </w:pP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5012DE31" w14:textId="02048600" w:rsidR="007734C7" w:rsidRPr="00E97251" w:rsidRDefault="007734C7" w:rsidP="00A06ADE">
            <w:pPr>
              <w:spacing w:before="120" w:after="0"/>
              <w:jc w:val="center"/>
              <w:rPr>
                <w:sz w:val="20"/>
                <w:szCs w:val="20"/>
              </w:rPr>
            </w:pPr>
          </w:p>
        </w:tc>
        <w:tc>
          <w:tcPr>
            <w:tcW w:w="660" w:type="dxa"/>
            <w:tcBorders>
              <w:top w:val="nil"/>
              <w:left w:val="nil"/>
              <w:bottom w:val="single" w:sz="8" w:space="0" w:color="4472C4" w:themeColor="accent1"/>
              <w:right w:val="single" w:sz="6" w:space="0" w:color="4472C4" w:themeColor="accent1"/>
            </w:tcBorders>
          </w:tcPr>
          <w:p w14:paraId="7EE2E3B3" w14:textId="46533AD3" w:rsidR="007734C7" w:rsidRPr="00E97251" w:rsidRDefault="007734C7" w:rsidP="4D795A20">
            <w:pPr>
              <w:spacing w:before="120" w:after="0"/>
              <w:jc w:val="center"/>
              <w:rPr>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61464B6D" w14:textId="25397776" w:rsidR="007734C7" w:rsidRPr="00B84CD1" w:rsidRDefault="00B84CD1" w:rsidP="4D795A20">
            <w:pPr>
              <w:spacing w:before="120" w:after="120"/>
              <w:rPr>
                <w:color w:val="000000" w:themeColor="text1"/>
                <w:sz w:val="20"/>
                <w:szCs w:val="20"/>
              </w:rPr>
            </w:pPr>
            <w:r>
              <w:rPr>
                <w:color w:val="000000" w:themeColor="text1"/>
                <w:sz w:val="20"/>
                <w:szCs w:val="20"/>
              </w:rPr>
              <w:t>July 24, 2023</w:t>
            </w:r>
          </w:p>
        </w:tc>
      </w:tr>
      <w:tr w:rsidR="007734C7" w14:paraId="2E424538" w14:textId="77777777" w:rsidTr="65C32581">
        <w:trPr>
          <w:trHeight w:val="352"/>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0840E253" w14:textId="77777777" w:rsidR="007734C7" w:rsidRPr="00FA15DE" w:rsidRDefault="007734C7" w:rsidP="00A06ADE">
            <w:pPr>
              <w:spacing w:after="0"/>
              <w:rPr>
                <w:sz w:val="20"/>
                <w:szCs w:val="20"/>
              </w:rPr>
            </w:pPr>
            <w:r w:rsidRPr="00FA15DE">
              <w:rPr>
                <w:sz w:val="20"/>
                <w:szCs w:val="20"/>
              </w:rPr>
              <w:t>3.</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C3733E3" w14:textId="6D4A0D04" w:rsidR="007734C7" w:rsidRPr="00B84CD1" w:rsidRDefault="00B84CD1" w:rsidP="65C32581">
            <w:pPr>
              <w:rPr>
                <w:sz w:val="20"/>
                <w:szCs w:val="20"/>
              </w:rPr>
            </w:pPr>
            <w:r>
              <w:rPr>
                <w:sz w:val="20"/>
                <w:szCs w:val="20"/>
              </w:rPr>
              <w:t>Gather and Merge Datasets</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2CCE6BF9" w14:textId="428F2BC9" w:rsidR="007734C7" w:rsidRPr="00E97251" w:rsidRDefault="00A721FD" w:rsidP="4D795A20">
            <w:pPr>
              <w:rPr>
                <w:sz w:val="20"/>
                <w:szCs w:val="20"/>
              </w:rPr>
            </w:pPr>
            <w:r>
              <w:rPr>
                <w:sz w:val="20"/>
                <w:szCs w:val="20"/>
              </w:rPr>
              <w:t>Merge multiple datasets into one.</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06110780" w14:textId="37257E5E" w:rsidR="007734C7" w:rsidRPr="00E97251" w:rsidRDefault="007734C7" w:rsidP="00A06ADE">
            <w:pPr>
              <w:spacing w:before="120" w:after="0"/>
              <w:jc w:val="center"/>
              <w:rPr>
                <w:sz w:val="20"/>
                <w:szCs w:val="20"/>
              </w:rPr>
            </w:pPr>
          </w:p>
        </w:tc>
        <w:tc>
          <w:tcPr>
            <w:tcW w:w="660" w:type="dxa"/>
            <w:tcBorders>
              <w:top w:val="nil"/>
              <w:left w:val="nil"/>
              <w:bottom w:val="single" w:sz="8" w:space="0" w:color="4472C4" w:themeColor="accent1"/>
              <w:right w:val="single" w:sz="6" w:space="0" w:color="4472C4" w:themeColor="accent1"/>
            </w:tcBorders>
          </w:tcPr>
          <w:p w14:paraId="56597D62" w14:textId="02955D35" w:rsidR="007734C7" w:rsidRPr="00E97251" w:rsidRDefault="007734C7" w:rsidP="4D795A20">
            <w:pPr>
              <w:spacing w:before="120" w:after="0"/>
              <w:jc w:val="cente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422C082C" w14:textId="120CB7DE" w:rsidR="007734C7" w:rsidRPr="00B84CD1" w:rsidRDefault="00B84CD1" w:rsidP="4D795A20">
            <w:pPr>
              <w:spacing w:before="120" w:after="120"/>
              <w:rPr>
                <w:color w:val="000000" w:themeColor="text1"/>
                <w:sz w:val="20"/>
                <w:szCs w:val="20"/>
              </w:rPr>
            </w:pPr>
            <w:r>
              <w:rPr>
                <w:color w:val="000000" w:themeColor="text1"/>
                <w:sz w:val="20"/>
                <w:szCs w:val="20"/>
              </w:rPr>
              <w:t>July 25, 2023</w:t>
            </w:r>
          </w:p>
        </w:tc>
      </w:tr>
      <w:tr w:rsidR="007734C7" w14:paraId="31C2E6DD" w14:textId="77777777" w:rsidTr="65C32581">
        <w:trPr>
          <w:trHeight w:val="352"/>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3F6648E4" w14:textId="77777777" w:rsidR="007734C7" w:rsidRPr="00FA15DE" w:rsidRDefault="007734C7" w:rsidP="00A06ADE">
            <w:pPr>
              <w:spacing w:after="0"/>
              <w:rPr>
                <w:sz w:val="20"/>
                <w:szCs w:val="20"/>
              </w:rPr>
            </w:pPr>
            <w:r w:rsidRPr="00FA15DE">
              <w:rPr>
                <w:sz w:val="20"/>
                <w:szCs w:val="20"/>
              </w:rPr>
              <w:t>4.</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75AD347D" w14:textId="6C77755D" w:rsidR="007734C7" w:rsidRPr="00E97251" w:rsidRDefault="007734C7" w:rsidP="65C32581">
            <w:pPr>
              <w:spacing w:after="0"/>
              <w:rPr>
                <w:sz w:val="20"/>
                <w:szCs w:val="20"/>
              </w:rPr>
            </w:pPr>
            <w:r w:rsidRPr="00E97251">
              <w:rPr>
                <w:sz w:val="20"/>
                <w:szCs w:val="20"/>
              </w:rPr>
              <w:t>Data Exploration &amp;</w:t>
            </w:r>
            <w:r w:rsidR="00A721FD">
              <w:rPr>
                <w:sz w:val="20"/>
                <w:szCs w:val="20"/>
              </w:rPr>
              <w:t xml:space="preserve"> </w:t>
            </w:r>
            <w:r w:rsidRPr="00E97251">
              <w:rPr>
                <w:sz w:val="20"/>
                <w:szCs w:val="20"/>
              </w:rPr>
              <w:t>Analysis</w:t>
            </w:r>
          </w:p>
          <w:p w14:paraId="58CC1694" w14:textId="68BB7070" w:rsidR="007734C7" w:rsidRPr="00E97251" w:rsidRDefault="376573C4" w:rsidP="65C32581">
            <w:pPr>
              <w:pStyle w:val="ListParagraph"/>
              <w:numPr>
                <w:ilvl w:val="0"/>
                <w:numId w:val="1"/>
              </w:numPr>
              <w:spacing w:after="0"/>
              <w:rPr>
                <w:sz w:val="20"/>
                <w:szCs w:val="20"/>
              </w:rPr>
            </w:pPr>
            <w:r w:rsidRPr="00E97251">
              <w:rPr>
                <w:sz w:val="20"/>
                <w:szCs w:val="20"/>
              </w:rPr>
              <w:t>Issues with duplicates</w:t>
            </w:r>
          </w:p>
          <w:p w14:paraId="52071A9C" w14:textId="0B301A23" w:rsidR="007734C7" w:rsidRPr="00E97251" w:rsidRDefault="1423E207" w:rsidP="65C32581">
            <w:pPr>
              <w:pStyle w:val="ListParagraph"/>
              <w:numPr>
                <w:ilvl w:val="0"/>
                <w:numId w:val="1"/>
              </w:numPr>
              <w:spacing w:after="0"/>
              <w:rPr>
                <w:sz w:val="20"/>
                <w:szCs w:val="20"/>
              </w:rPr>
            </w:pPr>
            <w:r w:rsidRPr="00E97251">
              <w:rPr>
                <w:sz w:val="20"/>
                <w:szCs w:val="20"/>
              </w:rPr>
              <w:t>Issues with Spend data</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7594ACF5" w14:textId="4703F8A1" w:rsidR="007734C7" w:rsidRPr="00E97251" w:rsidRDefault="00A61F43" w:rsidP="00A06ADE">
            <w:pPr>
              <w:rPr>
                <w:sz w:val="20"/>
                <w:szCs w:val="20"/>
              </w:rPr>
            </w:pPr>
            <w:r>
              <w:rPr>
                <w:sz w:val="20"/>
                <w:szCs w:val="20"/>
              </w:rPr>
              <w:t xml:space="preserve">Data Exploration </w:t>
            </w:r>
            <w:r w:rsidR="00A721FD">
              <w:rPr>
                <w:sz w:val="20"/>
                <w:szCs w:val="20"/>
              </w:rPr>
              <w:t>+</w:t>
            </w:r>
            <w:r>
              <w:rPr>
                <w:sz w:val="20"/>
                <w:szCs w:val="20"/>
              </w:rPr>
              <w:t xml:space="preserve"> Descriptive Analysis</w:t>
            </w:r>
            <w:r w:rsidR="00A721FD">
              <w:rPr>
                <w:sz w:val="20"/>
                <w:szCs w:val="20"/>
              </w:rPr>
              <w:t xml:space="preserve">/Data Visualization to understand data structure. </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63BC2E7C" w14:textId="6E41E1B7" w:rsidR="007734C7" w:rsidRPr="00E97251" w:rsidRDefault="007734C7" w:rsidP="00A06ADE">
            <w:pPr>
              <w:jc w:val="center"/>
              <w:rPr>
                <w:sz w:val="20"/>
                <w:szCs w:val="20"/>
              </w:rPr>
            </w:pPr>
          </w:p>
        </w:tc>
        <w:tc>
          <w:tcPr>
            <w:tcW w:w="660" w:type="dxa"/>
            <w:tcBorders>
              <w:top w:val="nil"/>
              <w:left w:val="nil"/>
              <w:bottom w:val="single" w:sz="8" w:space="0" w:color="4472C4" w:themeColor="accent1"/>
              <w:right w:val="single" w:sz="6" w:space="0" w:color="4472C4" w:themeColor="accent1"/>
            </w:tcBorders>
          </w:tcPr>
          <w:p w14:paraId="45503213" w14:textId="346DAAE5" w:rsidR="007734C7" w:rsidRPr="00E97251" w:rsidRDefault="007734C7" w:rsidP="4D795A20">
            <w:pPr>
              <w:spacing w:after="0"/>
              <w:jc w:val="cente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309DD360" w14:textId="36073AC9" w:rsidR="007734C7" w:rsidRPr="005A3D57" w:rsidRDefault="005A3D57" w:rsidP="4D795A20">
            <w:pPr>
              <w:spacing w:after="0"/>
              <w:rPr>
                <w:sz w:val="20"/>
                <w:szCs w:val="20"/>
              </w:rPr>
            </w:pPr>
            <w:r>
              <w:rPr>
                <w:sz w:val="20"/>
                <w:szCs w:val="20"/>
              </w:rPr>
              <w:t>July 28, 2023</w:t>
            </w:r>
          </w:p>
        </w:tc>
      </w:tr>
      <w:tr w:rsidR="4D795A20" w14:paraId="4B1DCB58" w14:textId="77777777" w:rsidTr="65C32581">
        <w:trPr>
          <w:trHeight w:val="799"/>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1D5498DE" w14:textId="03BB396F" w:rsidR="7AB14C0F" w:rsidRDefault="7AB14C0F" w:rsidP="4D795A20">
            <w:pPr>
              <w:rPr>
                <w:sz w:val="20"/>
                <w:szCs w:val="20"/>
              </w:rPr>
            </w:pPr>
            <w:r w:rsidRPr="4D795A20">
              <w:rPr>
                <w:sz w:val="20"/>
                <w:szCs w:val="20"/>
              </w:rPr>
              <w:lastRenderedPageBreak/>
              <w:t>5.</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1FE8C7E5" w14:textId="3A9F7ACB" w:rsidR="4D795A20" w:rsidRPr="00E97251" w:rsidRDefault="00B84CD1" w:rsidP="4D795A20">
            <w:pPr>
              <w:rPr>
                <w:sz w:val="20"/>
                <w:szCs w:val="20"/>
              </w:rPr>
            </w:pPr>
            <w:r>
              <w:rPr>
                <w:sz w:val="20"/>
                <w:szCs w:val="20"/>
              </w:rPr>
              <w:t>Data Pre-Processing and Feature Engineering</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48E7DCD0" w14:textId="0B5E72FC" w:rsidR="4D795A20" w:rsidRPr="00E97251" w:rsidRDefault="00A721FD" w:rsidP="4D795A20">
            <w:pPr>
              <w:spacing w:after="0"/>
              <w:rPr>
                <w:sz w:val="20"/>
                <w:szCs w:val="20"/>
              </w:rPr>
            </w:pPr>
            <w:r>
              <w:rPr>
                <w:sz w:val="20"/>
                <w:szCs w:val="20"/>
              </w:rPr>
              <w:t>Pre-processing data for modeling + Feature engineering new model features.</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B16B391" w14:textId="09061ABE" w:rsidR="4D795A20" w:rsidRPr="00E97251" w:rsidRDefault="4D795A20" w:rsidP="4D795A20">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51CB1198" w14:textId="707D111B" w:rsidR="4D795A20" w:rsidRPr="00E97251" w:rsidRDefault="4D795A20" w:rsidP="4D795A20">
            <w:pPr>
              <w:jc w:val="center"/>
              <w:rPr>
                <w:i/>
                <w:iCs/>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0E13E94A" w14:textId="01D3553B" w:rsidR="4D795A20" w:rsidRPr="00B84CD1" w:rsidRDefault="00B84CD1" w:rsidP="4D795A20">
            <w:pPr>
              <w:rPr>
                <w:sz w:val="20"/>
                <w:szCs w:val="20"/>
              </w:rPr>
            </w:pPr>
            <w:r>
              <w:rPr>
                <w:sz w:val="20"/>
                <w:szCs w:val="20"/>
              </w:rPr>
              <w:t>July 31, 2023</w:t>
            </w:r>
          </w:p>
        </w:tc>
      </w:tr>
      <w:tr w:rsidR="4D795A20" w14:paraId="28C79C3F" w14:textId="77777777" w:rsidTr="65C32581">
        <w:trPr>
          <w:trHeight w:val="799"/>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6BAC5F17" w14:textId="63E47C45" w:rsidR="4EBC6E4B" w:rsidRDefault="4EBC6E4B" w:rsidP="4D795A20">
            <w:pPr>
              <w:rPr>
                <w:sz w:val="20"/>
                <w:szCs w:val="20"/>
              </w:rPr>
            </w:pPr>
            <w:r w:rsidRPr="4D795A20">
              <w:rPr>
                <w:sz w:val="20"/>
                <w:szCs w:val="20"/>
              </w:rPr>
              <w:t>6</w:t>
            </w:r>
            <w:r w:rsidR="4D795A20" w:rsidRPr="4D795A20">
              <w:rPr>
                <w:sz w:val="20"/>
                <w:szCs w:val="20"/>
              </w:rPr>
              <w:t>.</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2060528A" w14:textId="5644EE6A" w:rsidR="4D795A20" w:rsidRPr="00E97251" w:rsidRDefault="00B84CD1" w:rsidP="4D795A20">
            <w:pPr>
              <w:spacing w:after="0"/>
            </w:pPr>
            <w:r>
              <w:t>Modeling</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4B8E780A" w14:textId="416DDD93" w:rsidR="4D795A20" w:rsidRPr="00E97251" w:rsidRDefault="00A721FD" w:rsidP="4D795A20">
            <w:pPr>
              <w:spacing w:after="0"/>
              <w:rPr>
                <w:sz w:val="20"/>
                <w:szCs w:val="20"/>
              </w:rPr>
            </w:pPr>
            <w:r>
              <w:rPr>
                <w:sz w:val="20"/>
                <w:szCs w:val="20"/>
              </w:rPr>
              <w:t>Modeling and Model Performance Review + Hyperparameter Tuning.</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4ED096E6" w14:textId="14EF4B46" w:rsidR="4D795A20" w:rsidRPr="00E97251" w:rsidRDefault="4D795A20" w:rsidP="4D795A20">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4BD79905" w14:textId="4A3CAE15" w:rsidR="4D795A20" w:rsidRPr="00E97251" w:rsidRDefault="4D795A20" w:rsidP="4D795A20">
            <w:pPr>
              <w:jc w:val="center"/>
              <w:rPr>
                <w:i/>
                <w:iCs/>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18AE147F" w14:textId="3C1A9572" w:rsidR="4D795A20" w:rsidRPr="00B84CD1" w:rsidRDefault="00B84CD1" w:rsidP="4D795A20">
            <w:pPr>
              <w:rPr>
                <w:sz w:val="20"/>
                <w:szCs w:val="20"/>
              </w:rPr>
            </w:pPr>
            <w:r>
              <w:rPr>
                <w:sz w:val="20"/>
                <w:szCs w:val="20"/>
              </w:rPr>
              <w:t>August 7, 2023</w:t>
            </w:r>
          </w:p>
        </w:tc>
      </w:tr>
      <w:tr w:rsidR="007734C7" w14:paraId="0E44B331" w14:textId="77777777" w:rsidTr="65C32581">
        <w:trPr>
          <w:trHeight w:val="799"/>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1D1F6FB9" w14:textId="6FD93735" w:rsidR="007734C7" w:rsidRPr="00FA15DE" w:rsidRDefault="6ABF2100" w:rsidP="00A06ADE">
            <w:pPr>
              <w:spacing w:after="0"/>
              <w:rPr>
                <w:sz w:val="20"/>
                <w:szCs w:val="20"/>
              </w:rPr>
            </w:pPr>
            <w:r w:rsidRPr="4D795A20">
              <w:rPr>
                <w:sz w:val="20"/>
                <w:szCs w:val="20"/>
              </w:rPr>
              <w:t>7</w:t>
            </w:r>
            <w:r w:rsidR="5FAE3A48" w:rsidRPr="4D795A20">
              <w:rPr>
                <w:sz w:val="20"/>
                <w:szCs w:val="20"/>
              </w:rPr>
              <w:t>.</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5A0DD1F7" w14:textId="6F81B255" w:rsidR="007734C7" w:rsidRPr="00E97251" w:rsidRDefault="00A721FD" w:rsidP="006F4ECA">
            <w:pPr>
              <w:rPr>
                <w:sz w:val="20"/>
                <w:szCs w:val="20"/>
              </w:rPr>
            </w:pPr>
            <w:r>
              <w:rPr>
                <w:sz w:val="20"/>
                <w:szCs w:val="20"/>
              </w:rPr>
              <w:t>Model Deployment</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5F3CCEB0" w14:textId="75BDE885" w:rsidR="007734C7" w:rsidRPr="00E97251" w:rsidRDefault="00A721FD" w:rsidP="00A06ADE">
            <w:pPr>
              <w:rPr>
                <w:sz w:val="20"/>
                <w:szCs w:val="20"/>
              </w:rPr>
            </w:pPr>
            <w:r>
              <w:rPr>
                <w:sz w:val="20"/>
                <w:szCs w:val="20"/>
              </w:rPr>
              <w:t>Deployment of model predictions as an interactive map.</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AD22D99" w14:textId="76B17E46" w:rsidR="007734C7" w:rsidRPr="00E97251" w:rsidRDefault="007734C7" w:rsidP="00A06ADE">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2C2C237F" w14:textId="3B2788A2" w:rsidR="007734C7" w:rsidRPr="00E97251" w:rsidRDefault="007734C7" w:rsidP="4D795A20">
            <w:pPr>
              <w:jc w:val="center"/>
              <w:rPr>
                <w:i/>
                <w:iCs/>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345A7B9B" w14:textId="69F78809" w:rsidR="007734C7" w:rsidRPr="00A721FD" w:rsidRDefault="00A721FD" w:rsidP="4D795A20">
            <w:pPr>
              <w:rPr>
                <w:sz w:val="20"/>
                <w:szCs w:val="20"/>
              </w:rPr>
            </w:pPr>
            <w:r>
              <w:rPr>
                <w:sz w:val="20"/>
                <w:szCs w:val="20"/>
              </w:rPr>
              <w:t>August 10, 2023</w:t>
            </w:r>
          </w:p>
        </w:tc>
      </w:tr>
      <w:tr w:rsidR="00E13882" w14:paraId="5F4E7C13" w14:textId="77777777" w:rsidTr="65C32581">
        <w:trPr>
          <w:trHeight w:val="352"/>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721FC6D3" w14:textId="7C0B5F8F" w:rsidR="00E13882" w:rsidRPr="00FA15DE" w:rsidRDefault="48D77D09" w:rsidP="00A06ADE">
            <w:pPr>
              <w:rPr>
                <w:sz w:val="20"/>
                <w:szCs w:val="20"/>
              </w:rPr>
            </w:pPr>
            <w:r w:rsidRPr="1E331AEA">
              <w:rPr>
                <w:sz w:val="20"/>
                <w:szCs w:val="20"/>
              </w:rPr>
              <w:t>8</w:t>
            </w:r>
            <w:r w:rsidR="275900F3" w:rsidRPr="1E331AEA">
              <w:rPr>
                <w:sz w:val="20"/>
                <w:szCs w:val="20"/>
              </w:rPr>
              <w:t>.</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481B7C12" w14:textId="6425EDD1" w:rsidR="00E13882" w:rsidRPr="00E97251" w:rsidRDefault="00A721FD" w:rsidP="00A06ADE">
            <w:pPr>
              <w:rPr>
                <w:sz w:val="20"/>
                <w:szCs w:val="20"/>
              </w:rPr>
            </w:pPr>
            <w:r>
              <w:rPr>
                <w:sz w:val="20"/>
                <w:szCs w:val="20"/>
              </w:rPr>
              <w:t>Governance and Documentation</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61739C46" w14:textId="189FEE8E" w:rsidR="00E13882" w:rsidRPr="00E97251" w:rsidRDefault="00A721FD" w:rsidP="006F4ECA">
            <w:pPr>
              <w:rPr>
                <w:sz w:val="20"/>
                <w:szCs w:val="20"/>
              </w:rPr>
            </w:pPr>
            <w:r>
              <w:rPr>
                <w:sz w:val="20"/>
                <w:szCs w:val="20"/>
              </w:rPr>
              <w:t>Document model governance and steps.</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2B3F0C30" w14:textId="29F70E1F" w:rsidR="00E13882" w:rsidRPr="00E97251" w:rsidRDefault="00E13882" w:rsidP="4D795A20">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2CC3505A" w14:textId="124631F4" w:rsidR="00E13882" w:rsidRPr="00E97251" w:rsidRDefault="00E13882" w:rsidP="4D795A20">
            <w:pPr>
              <w:jc w:val="center"/>
              <w:rPr>
                <w:i/>
                <w:iCs/>
                <w:color w:val="AEAAAA" w:themeColor="background2" w:themeShade="BF"/>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5BEE480A" w14:textId="7FFECE35" w:rsidR="00E13882" w:rsidRPr="00A721FD" w:rsidRDefault="00A721FD" w:rsidP="4D795A20">
            <w:pPr>
              <w:rPr>
                <w:sz w:val="20"/>
                <w:szCs w:val="20"/>
              </w:rPr>
            </w:pPr>
            <w:r>
              <w:rPr>
                <w:sz w:val="20"/>
                <w:szCs w:val="20"/>
              </w:rPr>
              <w:t>August 14, 2023</w:t>
            </w:r>
          </w:p>
        </w:tc>
      </w:tr>
      <w:tr w:rsidR="4D795A20" w14:paraId="695670BA" w14:textId="77777777" w:rsidTr="65C32581">
        <w:trPr>
          <w:trHeight w:val="352"/>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39CD656A" w14:textId="3512683C" w:rsidR="4D795A20" w:rsidRDefault="20E47301" w:rsidP="4D795A20">
            <w:pPr>
              <w:rPr>
                <w:sz w:val="20"/>
                <w:szCs w:val="20"/>
              </w:rPr>
            </w:pPr>
            <w:r w:rsidRPr="1E331AEA">
              <w:rPr>
                <w:sz w:val="20"/>
                <w:szCs w:val="20"/>
              </w:rPr>
              <w:t>9</w:t>
            </w:r>
            <w:r w:rsidR="5CE3A1E9" w:rsidRPr="1E331AEA">
              <w:rPr>
                <w:sz w:val="20"/>
                <w:szCs w:val="20"/>
              </w:rPr>
              <w:t>.</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2B8D5823" w14:textId="441F140B" w:rsidR="4D795A20" w:rsidRPr="00E97251" w:rsidRDefault="00A721FD" w:rsidP="4D795A20">
            <w:pPr>
              <w:rPr>
                <w:sz w:val="20"/>
                <w:szCs w:val="20"/>
              </w:rPr>
            </w:pPr>
            <w:r>
              <w:rPr>
                <w:sz w:val="20"/>
                <w:szCs w:val="20"/>
              </w:rPr>
              <w:t>Stakeholder Presentation</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44D50816" w14:textId="482FB8A0" w:rsidR="4F0C2EF2" w:rsidRPr="00E97251" w:rsidRDefault="00602E99" w:rsidP="4D795A20">
            <w:pPr>
              <w:rPr>
                <w:sz w:val="20"/>
                <w:szCs w:val="20"/>
              </w:rPr>
            </w:pPr>
            <w:r>
              <w:rPr>
                <w:sz w:val="20"/>
                <w:szCs w:val="20"/>
              </w:rPr>
              <w:t>Develop stakeholder presentation about model findings.</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6158AF2C" w14:textId="50D597CD" w:rsidR="4D795A20" w:rsidRPr="00E97251" w:rsidRDefault="4D795A20" w:rsidP="4D795A20">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24626952" w14:textId="05E582BF" w:rsidR="6BC8474D" w:rsidRPr="00E97251" w:rsidRDefault="6BC8474D" w:rsidP="4D795A20">
            <w:pPr>
              <w:spacing w:after="0"/>
              <w:jc w:val="cente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65B876F7" w14:textId="6A667E33" w:rsidR="7FC0EB4C" w:rsidRPr="00A721FD" w:rsidRDefault="00A721FD" w:rsidP="4D795A20">
            <w:pPr>
              <w:rPr>
                <w:sz w:val="20"/>
                <w:szCs w:val="20"/>
              </w:rPr>
            </w:pPr>
            <w:r>
              <w:rPr>
                <w:sz w:val="20"/>
                <w:szCs w:val="20"/>
              </w:rPr>
              <w:t>August 16, 2023</w:t>
            </w:r>
          </w:p>
        </w:tc>
      </w:tr>
      <w:tr w:rsidR="006F4ECA" w:rsidRPr="00FA15DE" w14:paraId="6BF6A57E" w14:textId="77777777" w:rsidTr="65C32581">
        <w:trPr>
          <w:trHeight w:val="352"/>
        </w:trPr>
        <w:tc>
          <w:tcPr>
            <w:tcW w:w="944" w:type="dxa"/>
            <w:tcBorders>
              <w:top w:val="nil"/>
              <w:left w:val="single" w:sz="8"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10A3F232" w14:textId="3848E793" w:rsidR="006F4ECA" w:rsidRPr="006F4ECA" w:rsidRDefault="11A013E9" w:rsidP="00A06ADE">
            <w:pPr>
              <w:rPr>
                <w:sz w:val="20"/>
                <w:szCs w:val="20"/>
              </w:rPr>
            </w:pPr>
            <w:r w:rsidRPr="1E331AEA">
              <w:rPr>
                <w:sz w:val="20"/>
                <w:szCs w:val="20"/>
              </w:rPr>
              <w:t>1</w:t>
            </w:r>
            <w:r w:rsidR="00A721FD">
              <w:rPr>
                <w:sz w:val="20"/>
                <w:szCs w:val="20"/>
              </w:rPr>
              <w:t>0</w:t>
            </w:r>
            <w:r w:rsidR="2CFFA4D3" w:rsidRPr="1E331AEA">
              <w:rPr>
                <w:sz w:val="20"/>
                <w:szCs w:val="20"/>
              </w:rPr>
              <w:t>.</w:t>
            </w:r>
          </w:p>
        </w:tc>
        <w:tc>
          <w:tcPr>
            <w:tcW w:w="1965"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7C8F3018" w14:textId="77777777" w:rsidR="006F4ECA" w:rsidRPr="00E97251" w:rsidRDefault="006F4ECA" w:rsidP="00A06ADE">
            <w:pPr>
              <w:rPr>
                <w:sz w:val="20"/>
                <w:szCs w:val="20"/>
              </w:rPr>
            </w:pPr>
            <w:r w:rsidRPr="00E97251">
              <w:rPr>
                <w:sz w:val="20"/>
                <w:szCs w:val="20"/>
              </w:rPr>
              <w:t>Delivery &amp; sign-off</w:t>
            </w:r>
          </w:p>
        </w:tc>
        <w:tc>
          <w:tcPr>
            <w:tcW w:w="3315" w:type="dxa"/>
            <w:tcBorders>
              <w:top w:val="nil"/>
              <w:left w:val="single" w:sz="6" w:space="0" w:color="4472C4" w:themeColor="accent1"/>
              <w:bottom w:val="single" w:sz="8" w:space="0" w:color="4472C4" w:themeColor="accent1"/>
              <w:right w:val="single" w:sz="8" w:space="0" w:color="4472C4" w:themeColor="accent1"/>
            </w:tcBorders>
            <w:tcMar>
              <w:top w:w="0" w:type="dxa"/>
              <w:left w:w="144" w:type="dxa"/>
              <w:bottom w:w="0" w:type="dxa"/>
              <w:right w:w="144" w:type="dxa"/>
            </w:tcMar>
          </w:tcPr>
          <w:p w14:paraId="1C34F0F2" w14:textId="0F28CCD5" w:rsidR="006F4ECA" w:rsidRPr="00E97251" w:rsidRDefault="00602E99" w:rsidP="00A06ADE">
            <w:pPr>
              <w:jc w:val="both"/>
              <w:rPr>
                <w:sz w:val="20"/>
                <w:szCs w:val="20"/>
              </w:rPr>
            </w:pPr>
            <w:r>
              <w:rPr>
                <w:sz w:val="20"/>
                <w:szCs w:val="20"/>
              </w:rPr>
              <w:t>Final delivery of project.</w:t>
            </w:r>
          </w:p>
        </w:tc>
        <w:tc>
          <w:tcPr>
            <w:tcW w:w="1020" w:type="dxa"/>
            <w:tcBorders>
              <w:top w:val="nil"/>
              <w:left w:val="nil"/>
              <w:bottom w:val="single" w:sz="8" w:space="0" w:color="4472C4" w:themeColor="accent1"/>
              <w:right w:val="single" w:sz="8" w:space="0" w:color="4472C4" w:themeColor="accent1"/>
            </w:tcBorders>
            <w:tcMar>
              <w:top w:w="0" w:type="dxa"/>
              <w:left w:w="144" w:type="dxa"/>
              <w:bottom w:w="0" w:type="dxa"/>
              <w:right w:w="144" w:type="dxa"/>
            </w:tcMar>
          </w:tcPr>
          <w:p w14:paraId="360C40DE" w14:textId="14340E00" w:rsidR="006F4ECA" w:rsidRPr="00E97251" w:rsidRDefault="006F4ECA" w:rsidP="00A06ADE">
            <w:pPr>
              <w:jc w:val="center"/>
              <w:rPr>
                <w:i/>
                <w:iCs/>
                <w:sz w:val="20"/>
                <w:szCs w:val="20"/>
              </w:rPr>
            </w:pPr>
          </w:p>
        </w:tc>
        <w:tc>
          <w:tcPr>
            <w:tcW w:w="660" w:type="dxa"/>
            <w:tcBorders>
              <w:top w:val="nil"/>
              <w:left w:val="nil"/>
              <w:bottom w:val="single" w:sz="8" w:space="0" w:color="4472C4" w:themeColor="accent1"/>
              <w:right w:val="single" w:sz="6" w:space="0" w:color="4472C4" w:themeColor="accent1"/>
            </w:tcBorders>
          </w:tcPr>
          <w:p w14:paraId="0F214D08" w14:textId="18126186" w:rsidR="006F4ECA" w:rsidRPr="00E97251" w:rsidRDefault="006F4ECA" w:rsidP="00A06ADE">
            <w:pPr>
              <w:jc w:val="center"/>
              <w:rPr>
                <w:i/>
                <w:iCs/>
                <w:sz w:val="20"/>
                <w:szCs w:val="20"/>
              </w:rPr>
            </w:pPr>
          </w:p>
        </w:tc>
        <w:tc>
          <w:tcPr>
            <w:tcW w:w="1770" w:type="dxa"/>
            <w:tcBorders>
              <w:top w:val="nil"/>
              <w:left w:val="single" w:sz="6" w:space="0" w:color="4472C4" w:themeColor="accent1"/>
              <w:bottom w:val="single" w:sz="8" w:space="0" w:color="4472C4" w:themeColor="accent1"/>
              <w:right w:val="single" w:sz="8" w:space="0" w:color="4472C4" w:themeColor="accent1"/>
            </w:tcBorders>
          </w:tcPr>
          <w:p w14:paraId="0B94F138" w14:textId="2648D0D2" w:rsidR="006F4ECA" w:rsidRPr="00A61F43" w:rsidRDefault="00A61F43" w:rsidP="00A61F43">
            <w:pPr>
              <w:rPr>
                <w:sz w:val="20"/>
                <w:szCs w:val="20"/>
              </w:rPr>
            </w:pPr>
            <w:r>
              <w:rPr>
                <w:sz w:val="20"/>
                <w:szCs w:val="20"/>
              </w:rPr>
              <w:t>August 25, 2023</w:t>
            </w:r>
          </w:p>
        </w:tc>
      </w:tr>
    </w:tbl>
    <w:p w14:paraId="41B03F97" w14:textId="77777777" w:rsidR="007734C7" w:rsidRDefault="007734C7" w:rsidP="00FA15DE"/>
    <w:sectPr w:rsidR="007734C7" w:rsidSect="00E840D4">
      <w:headerReference w:type="default" r:id="rId36"/>
      <w:footerReference w:type="default" r:id="rId37"/>
      <w:pgSz w:w="12240" w:h="15840" w:code="1"/>
      <w:pgMar w:top="63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C921" w14:textId="77777777" w:rsidR="009D7F88" w:rsidRDefault="009D7F88">
      <w:pPr>
        <w:spacing w:after="0" w:line="240" w:lineRule="auto"/>
      </w:pPr>
      <w:r>
        <w:separator/>
      </w:r>
    </w:p>
  </w:endnote>
  <w:endnote w:type="continuationSeparator" w:id="0">
    <w:p w14:paraId="1ECAA209" w14:textId="77777777" w:rsidR="009D7F88" w:rsidRDefault="009D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quot;Courier New&quot;">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203F8" w14:textId="4832CA47" w:rsidR="001C371A" w:rsidRPr="00D86B4D" w:rsidRDefault="001C371A" w:rsidP="001E042A">
    <w:pPr>
      <w:pStyle w:val="Footer"/>
      <w:rPr>
        <w:sz w:val="16"/>
        <w:szCs w:val="18"/>
      </w:rPr>
    </w:pPr>
    <w:r w:rsidRPr="001E042A">
      <w:fldChar w:fldCharType="begin"/>
    </w:r>
    <w:r w:rsidRPr="001E042A">
      <w:instrText xml:space="preserve"> PAGE   \* MERGEFORMAT </w:instrText>
    </w:r>
    <w:r w:rsidRPr="001E042A">
      <w:fldChar w:fldCharType="separate"/>
    </w:r>
    <w:r>
      <w:t>1</w:t>
    </w:r>
    <w:r w:rsidRPr="001E042A">
      <w:fldChar w:fldCharType="end"/>
    </w:r>
    <w:r w:rsidR="000469E8">
      <w:tab/>
    </w:r>
    <w:r w:rsidR="000469E8">
      <w:tab/>
    </w:r>
    <w:r w:rsidR="000469E8">
      <w:tab/>
    </w:r>
    <w:r w:rsidR="000469E8">
      <w:tab/>
    </w:r>
    <w:r w:rsidR="000469E8">
      <w:tab/>
    </w:r>
    <w:r w:rsidR="000469E8">
      <w:tab/>
    </w:r>
    <w:r w:rsidR="000469E8">
      <w:tab/>
    </w:r>
    <w:r w:rsidR="000469E8">
      <w:tab/>
    </w:r>
    <w:r w:rsidR="000469E8">
      <w:tab/>
    </w:r>
    <w:r w:rsidR="000469E8">
      <w:tab/>
    </w:r>
    <w:r w:rsidR="000469E8">
      <w:tab/>
    </w:r>
    <w:r w:rsidR="000469E8" w:rsidRPr="00D86B4D">
      <w:rPr>
        <w:sz w:val="16"/>
        <w:szCs w:val="18"/>
      </w:rPr>
      <w:t>version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2B99" w14:textId="77777777" w:rsidR="009D7F88" w:rsidRDefault="009D7F88">
      <w:pPr>
        <w:spacing w:after="0" w:line="240" w:lineRule="auto"/>
      </w:pPr>
      <w:r>
        <w:separator/>
      </w:r>
    </w:p>
  </w:footnote>
  <w:footnote w:type="continuationSeparator" w:id="0">
    <w:p w14:paraId="23FFF1F0" w14:textId="77777777" w:rsidR="009D7F88" w:rsidRDefault="009D7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8408329" w14:paraId="21925C4E" w14:textId="77777777" w:rsidTr="58408329">
      <w:tc>
        <w:tcPr>
          <w:tcW w:w="3120" w:type="dxa"/>
        </w:tcPr>
        <w:p w14:paraId="4FD96D6D" w14:textId="2130529F" w:rsidR="58408329" w:rsidRDefault="58408329" w:rsidP="58408329">
          <w:pPr>
            <w:pStyle w:val="Header"/>
            <w:ind w:left="-115"/>
          </w:pPr>
        </w:p>
      </w:tc>
      <w:tc>
        <w:tcPr>
          <w:tcW w:w="3120" w:type="dxa"/>
        </w:tcPr>
        <w:p w14:paraId="7E5D71E5" w14:textId="01BC3BA5" w:rsidR="58408329" w:rsidRDefault="58408329" w:rsidP="58408329">
          <w:pPr>
            <w:pStyle w:val="Header"/>
            <w:jc w:val="center"/>
          </w:pPr>
        </w:p>
      </w:tc>
      <w:tc>
        <w:tcPr>
          <w:tcW w:w="3120" w:type="dxa"/>
        </w:tcPr>
        <w:p w14:paraId="4FC3D14E" w14:textId="23297D09" w:rsidR="58408329" w:rsidRDefault="58408329" w:rsidP="58408329">
          <w:pPr>
            <w:pStyle w:val="Header"/>
            <w:ind w:right="-115"/>
            <w:jc w:val="right"/>
          </w:pPr>
        </w:p>
      </w:tc>
    </w:tr>
  </w:tbl>
  <w:p w14:paraId="04C9E2BF" w14:textId="6AE6942E" w:rsidR="58408329" w:rsidRDefault="58408329" w:rsidP="584083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24B"/>
    <w:multiLevelType w:val="hybridMultilevel"/>
    <w:tmpl w:val="3902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3100A"/>
    <w:multiLevelType w:val="hybridMultilevel"/>
    <w:tmpl w:val="EA28C28E"/>
    <w:lvl w:ilvl="0" w:tplc="5E9C10E2">
      <w:start w:val="1"/>
      <w:numFmt w:val="bullet"/>
      <w:lvlText w:val=""/>
      <w:lvlJc w:val="left"/>
      <w:pPr>
        <w:ind w:left="720" w:hanging="360"/>
      </w:pPr>
      <w:rPr>
        <w:rFonts w:ascii="Symbol" w:hAnsi="Symbol" w:hint="default"/>
      </w:rPr>
    </w:lvl>
    <w:lvl w:ilvl="1" w:tplc="2DBABCCA">
      <w:start w:val="1"/>
      <w:numFmt w:val="bullet"/>
      <w:lvlText w:val="o"/>
      <w:lvlJc w:val="left"/>
      <w:pPr>
        <w:ind w:left="1440" w:hanging="360"/>
      </w:pPr>
      <w:rPr>
        <w:rFonts w:ascii="Courier New" w:hAnsi="Courier New" w:hint="default"/>
      </w:rPr>
    </w:lvl>
    <w:lvl w:ilvl="2" w:tplc="02109E3E">
      <w:start w:val="1"/>
      <w:numFmt w:val="bullet"/>
      <w:lvlText w:val=""/>
      <w:lvlJc w:val="left"/>
      <w:pPr>
        <w:ind w:left="2160" w:hanging="360"/>
      </w:pPr>
      <w:rPr>
        <w:rFonts w:ascii="Wingdings" w:hAnsi="Wingdings" w:hint="default"/>
      </w:rPr>
    </w:lvl>
    <w:lvl w:ilvl="3" w:tplc="579E9F96">
      <w:start w:val="1"/>
      <w:numFmt w:val="bullet"/>
      <w:lvlText w:val=""/>
      <w:lvlJc w:val="left"/>
      <w:pPr>
        <w:ind w:left="2880" w:hanging="360"/>
      </w:pPr>
      <w:rPr>
        <w:rFonts w:ascii="Symbol" w:hAnsi="Symbol" w:hint="default"/>
      </w:rPr>
    </w:lvl>
    <w:lvl w:ilvl="4" w:tplc="EDCC5618">
      <w:start w:val="1"/>
      <w:numFmt w:val="bullet"/>
      <w:lvlText w:val="o"/>
      <w:lvlJc w:val="left"/>
      <w:pPr>
        <w:ind w:left="3600" w:hanging="360"/>
      </w:pPr>
      <w:rPr>
        <w:rFonts w:ascii="Courier New" w:hAnsi="Courier New" w:hint="default"/>
      </w:rPr>
    </w:lvl>
    <w:lvl w:ilvl="5" w:tplc="4D3EA3A8">
      <w:start w:val="1"/>
      <w:numFmt w:val="bullet"/>
      <w:lvlText w:val=""/>
      <w:lvlJc w:val="left"/>
      <w:pPr>
        <w:ind w:left="4320" w:hanging="360"/>
      </w:pPr>
      <w:rPr>
        <w:rFonts w:ascii="Wingdings" w:hAnsi="Wingdings" w:hint="default"/>
      </w:rPr>
    </w:lvl>
    <w:lvl w:ilvl="6" w:tplc="15A472B4">
      <w:start w:val="1"/>
      <w:numFmt w:val="bullet"/>
      <w:lvlText w:val=""/>
      <w:lvlJc w:val="left"/>
      <w:pPr>
        <w:ind w:left="5040" w:hanging="360"/>
      </w:pPr>
      <w:rPr>
        <w:rFonts w:ascii="Symbol" w:hAnsi="Symbol" w:hint="default"/>
      </w:rPr>
    </w:lvl>
    <w:lvl w:ilvl="7" w:tplc="069CE636">
      <w:start w:val="1"/>
      <w:numFmt w:val="bullet"/>
      <w:lvlText w:val="o"/>
      <w:lvlJc w:val="left"/>
      <w:pPr>
        <w:ind w:left="5760" w:hanging="360"/>
      </w:pPr>
      <w:rPr>
        <w:rFonts w:ascii="Courier New" w:hAnsi="Courier New" w:hint="default"/>
      </w:rPr>
    </w:lvl>
    <w:lvl w:ilvl="8" w:tplc="6C404118">
      <w:start w:val="1"/>
      <w:numFmt w:val="bullet"/>
      <w:lvlText w:val=""/>
      <w:lvlJc w:val="left"/>
      <w:pPr>
        <w:ind w:left="6480" w:hanging="360"/>
      </w:pPr>
      <w:rPr>
        <w:rFonts w:ascii="Wingdings" w:hAnsi="Wingdings" w:hint="default"/>
      </w:rPr>
    </w:lvl>
  </w:abstractNum>
  <w:abstractNum w:abstractNumId="2" w15:restartNumberingAfterBreak="0">
    <w:nsid w:val="14AA0533"/>
    <w:multiLevelType w:val="hybridMultilevel"/>
    <w:tmpl w:val="FFFFFFFF"/>
    <w:lvl w:ilvl="0" w:tplc="2744CC74">
      <w:start w:val="1"/>
      <w:numFmt w:val="bullet"/>
      <w:lvlText w:val=""/>
      <w:lvlJc w:val="left"/>
      <w:pPr>
        <w:ind w:left="720" w:hanging="360"/>
      </w:pPr>
      <w:rPr>
        <w:rFonts w:ascii="Symbol" w:hAnsi="Symbol" w:hint="default"/>
      </w:rPr>
    </w:lvl>
    <w:lvl w:ilvl="1" w:tplc="35E633A6">
      <w:start w:val="1"/>
      <w:numFmt w:val="bullet"/>
      <w:lvlText w:val="o"/>
      <w:lvlJc w:val="left"/>
      <w:pPr>
        <w:ind w:left="1440" w:hanging="360"/>
      </w:pPr>
      <w:rPr>
        <w:rFonts w:ascii="Courier New" w:hAnsi="Courier New" w:hint="default"/>
      </w:rPr>
    </w:lvl>
    <w:lvl w:ilvl="2" w:tplc="B5C493B0">
      <w:start w:val="1"/>
      <w:numFmt w:val="bullet"/>
      <w:lvlText w:val=""/>
      <w:lvlJc w:val="left"/>
      <w:pPr>
        <w:ind w:left="2160" w:hanging="360"/>
      </w:pPr>
      <w:rPr>
        <w:rFonts w:ascii="Wingdings" w:hAnsi="Wingdings" w:hint="default"/>
      </w:rPr>
    </w:lvl>
    <w:lvl w:ilvl="3" w:tplc="595EF8C0">
      <w:start w:val="1"/>
      <w:numFmt w:val="bullet"/>
      <w:lvlText w:val=""/>
      <w:lvlJc w:val="left"/>
      <w:pPr>
        <w:ind w:left="2880" w:hanging="360"/>
      </w:pPr>
      <w:rPr>
        <w:rFonts w:ascii="Symbol" w:hAnsi="Symbol" w:hint="default"/>
      </w:rPr>
    </w:lvl>
    <w:lvl w:ilvl="4" w:tplc="706EA5C6">
      <w:start w:val="1"/>
      <w:numFmt w:val="bullet"/>
      <w:lvlText w:val="o"/>
      <w:lvlJc w:val="left"/>
      <w:pPr>
        <w:ind w:left="3600" w:hanging="360"/>
      </w:pPr>
      <w:rPr>
        <w:rFonts w:ascii="Courier New" w:hAnsi="Courier New" w:hint="default"/>
      </w:rPr>
    </w:lvl>
    <w:lvl w:ilvl="5" w:tplc="2CD8AE90">
      <w:start w:val="1"/>
      <w:numFmt w:val="bullet"/>
      <w:lvlText w:val=""/>
      <w:lvlJc w:val="left"/>
      <w:pPr>
        <w:ind w:left="4320" w:hanging="360"/>
      </w:pPr>
      <w:rPr>
        <w:rFonts w:ascii="Wingdings" w:hAnsi="Wingdings" w:hint="default"/>
      </w:rPr>
    </w:lvl>
    <w:lvl w:ilvl="6" w:tplc="75188112">
      <w:start w:val="1"/>
      <w:numFmt w:val="bullet"/>
      <w:lvlText w:val=""/>
      <w:lvlJc w:val="left"/>
      <w:pPr>
        <w:ind w:left="5040" w:hanging="360"/>
      </w:pPr>
      <w:rPr>
        <w:rFonts w:ascii="Symbol" w:hAnsi="Symbol" w:hint="default"/>
      </w:rPr>
    </w:lvl>
    <w:lvl w:ilvl="7" w:tplc="1D162F3E">
      <w:start w:val="1"/>
      <w:numFmt w:val="bullet"/>
      <w:lvlText w:val="o"/>
      <w:lvlJc w:val="left"/>
      <w:pPr>
        <w:ind w:left="5760" w:hanging="360"/>
      </w:pPr>
      <w:rPr>
        <w:rFonts w:ascii="Courier New" w:hAnsi="Courier New" w:hint="default"/>
      </w:rPr>
    </w:lvl>
    <w:lvl w:ilvl="8" w:tplc="D58607D8">
      <w:start w:val="1"/>
      <w:numFmt w:val="bullet"/>
      <w:lvlText w:val=""/>
      <w:lvlJc w:val="left"/>
      <w:pPr>
        <w:ind w:left="6480" w:hanging="360"/>
      </w:pPr>
      <w:rPr>
        <w:rFonts w:ascii="Wingdings" w:hAnsi="Wingdings" w:hint="default"/>
      </w:rPr>
    </w:lvl>
  </w:abstractNum>
  <w:abstractNum w:abstractNumId="3" w15:restartNumberingAfterBreak="0">
    <w:nsid w:val="19272026"/>
    <w:multiLevelType w:val="hybridMultilevel"/>
    <w:tmpl w:val="10D64BA8"/>
    <w:lvl w:ilvl="0" w:tplc="069247D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5548"/>
    <w:multiLevelType w:val="hybridMultilevel"/>
    <w:tmpl w:val="88E65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F0A78"/>
    <w:multiLevelType w:val="hybridMultilevel"/>
    <w:tmpl w:val="9CFAC98C"/>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24870"/>
    <w:multiLevelType w:val="hybridMultilevel"/>
    <w:tmpl w:val="4DD0755E"/>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45EF6"/>
    <w:multiLevelType w:val="hybridMultilevel"/>
    <w:tmpl w:val="FFFFFFFF"/>
    <w:lvl w:ilvl="0" w:tplc="B65C77AA">
      <w:start w:val="1"/>
      <w:numFmt w:val="bullet"/>
      <w:lvlText w:val="·"/>
      <w:lvlJc w:val="left"/>
      <w:pPr>
        <w:ind w:left="720" w:hanging="360"/>
      </w:pPr>
      <w:rPr>
        <w:rFonts w:ascii="Symbol" w:hAnsi="Symbol" w:hint="default"/>
      </w:rPr>
    </w:lvl>
    <w:lvl w:ilvl="1" w:tplc="35E269A0">
      <w:start w:val="1"/>
      <w:numFmt w:val="bullet"/>
      <w:lvlText w:val="o"/>
      <w:lvlJc w:val="left"/>
      <w:pPr>
        <w:ind w:left="1440" w:hanging="360"/>
      </w:pPr>
      <w:rPr>
        <w:rFonts w:ascii="&quot;Courier New&quot;" w:hAnsi="&quot;Courier New&quot;" w:hint="default"/>
      </w:rPr>
    </w:lvl>
    <w:lvl w:ilvl="2" w:tplc="757A39C4">
      <w:start w:val="1"/>
      <w:numFmt w:val="bullet"/>
      <w:lvlText w:val=""/>
      <w:lvlJc w:val="left"/>
      <w:pPr>
        <w:ind w:left="2160" w:hanging="360"/>
      </w:pPr>
      <w:rPr>
        <w:rFonts w:ascii="Wingdings" w:hAnsi="Wingdings" w:hint="default"/>
      </w:rPr>
    </w:lvl>
    <w:lvl w:ilvl="3" w:tplc="A1E2F3C0">
      <w:start w:val="1"/>
      <w:numFmt w:val="bullet"/>
      <w:lvlText w:val=""/>
      <w:lvlJc w:val="left"/>
      <w:pPr>
        <w:ind w:left="2880" w:hanging="360"/>
      </w:pPr>
      <w:rPr>
        <w:rFonts w:ascii="Symbol" w:hAnsi="Symbol" w:hint="default"/>
      </w:rPr>
    </w:lvl>
    <w:lvl w:ilvl="4" w:tplc="B5089A58">
      <w:start w:val="1"/>
      <w:numFmt w:val="bullet"/>
      <w:lvlText w:val="o"/>
      <w:lvlJc w:val="left"/>
      <w:pPr>
        <w:ind w:left="3600" w:hanging="360"/>
      </w:pPr>
      <w:rPr>
        <w:rFonts w:ascii="Courier New" w:hAnsi="Courier New" w:hint="default"/>
      </w:rPr>
    </w:lvl>
    <w:lvl w:ilvl="5" w:tplc="9E3A82B6">
      <w:start w:val="1"/>
      <w:numFmt w:val="bullet"/>
      <w:lvlText w:val=""/>
      <w:lvlJc w:val="left"/>
      <w:pPr>
        <w:ind w:left="4320" w:hanging="360"/>
      </w:pPr>
      <w:rPr>
        <w:rFonts w:ascii="Wingdings" w:hAnsi="Wingdings" w:hint="default"/>
      </w:rPr>
    </w:lvl>
    <w:lvl w:ilvl="6" w:tplc="1D70B198">
      <w:start w:val="1"/>
      <w:numFmt w:val="bullet"/>
      <w:lvlText w:val=""/>
      <w:lvlJc w:val="left"/>
      <w:pPr>
        <w:ind w:left="5040" w:hanging="360"/>
      </w:pPr>
      <w:rPr>
        <w:rFonts w:ascii="Symbol" w:hAnsi="Symbol" w:hint="default"/>
      </w:rPr>
    </w:lvl>
    <w:lvl w:ilvl="7" w:tplc="92FC7124">
      <w:start w:val="1"/>
      <w:numFmt w:val="bullet"/>
      <w:lvlText w:val="o"/>
      <w:lvlJc w:val="left"/>
      <w:pPr>
        <w:ind w:left="5760" w:hanging="360"/>
      </w:pPr>
      <w:rPr>
        <w:rFonts w:ascii="Courier New" w:hAnsi="Courier New" w:hint="default"/>
      </w:rPr>
    </w:lvl>
    <w:lvl w:ilvl="8" w:tplc="D1C85D2A">
      <w:start w:val="1"/>
      <w:numFmt w:val="bullet"/>
      <w:lvlText w:val=""/>
      <w:lvlJc w:val="left"/>
      <w:pPr>
        <w:ind w:left="6480" w:hanging="360"/>
      </w:pPr>
      <w:rPr>
        <w:rFonts w:ascii="Wingdings" w:hAnsi="Wingdings" w:hint="default"/>
      </w:rPr>
    </w:lvl>
  </w:abstractNum>
  <w:abstractNum w:abstractNumId="8" w15:restartNumberingAfterBreak="0">
    <w:nsid w:val="28980B7E"/>
    <w:multiLevelType w:val="hybridMultilevel"/>
    <w:tmpl w:val="FFFFFFFF"/>
    <w:lvl w:ilvl="0" w:tplc="2DB04020">
      <w:start w:val="1"/>
      <w:numFmt w:val="bullet"/>
      <w:lvlText w:val="-"/>
      <w:lvlJc w:val="left"/>
      <w:pPr>
        <w:ind w:left="720" w:hanging="360"/>
      </w:pPr>
      <w:rPr>
        <w:rFonts w:ascii="Arial" w:hAnsi="Arial" w:hint="default"/>
      </w:rPr>
    </w:lvl>
    <w:lvl w:ilvl="1" w:tplc="8AECF7DE">
      <w:start w:val="1"/>
      <w:numFmt w:val="bullet"/>
      <w:lvlText w:val="o"/>
      <w:lvlJc w:val="left"/>
      <w:pPr>
        <w:ind w:left="1440" w:hanging="360"/>
      </w:pPr>
      <w:rPr>
        <w:rFonts w:ascii="Courier New" w:hAnsi="Courier New" w:hint="default"/>
      </w:rPr>
    </w:lvl>
    <w:lvl w:ilvl="2" w:tplc="C7AEDE8A">
      <w:start w:val="1"/>
      <w:numFmt w:val="bullet"/>
      <w:lvlText w:val="§"/>
      <w:lvlJc w:val="left"/>
      <w:pPr>
        <w:ind w:left="2160" w:hanging="360"/>
      </w:pPr>
      <w:rPr>
        <w:rFonts w:ascii="Wingdings" w:hAnsi="Wingdings" w:hint="default"/>
      </w:rPr>
    </w:lvl>
    <w:lvl w:ilvl="3" w:tplc="F9946CAA">
      <w:start w:val="1"/>
      <w:numFmt w:val="bullet"/>
      <w:lvlText w:val="·"/>
      <w:lvlJc w:val="left"/>
      <w:pPr>
        <w:ind w:left="2880" w:hanging="360"/>
      </w:pPr>
      <w:rPr>
        <w:rFonts w:ascii="Symbol" w:hAnsi="Symbol" w:hint="default"/>
      </w:rPr>
    </w:lvl>
    <w:lvl w:ilvl="4" w:tplc="1466DBD6">
      <w:start w:val="1"/>
      <w:numFmt w:val="bullet"/>
      <w:lvlText w:val="o"/>
      <w:lvlJc w:val="left"/>
      <w:pPr>
        <w:ind w:left="3600" w:hanging="360"/>
      </w:pPr>
      <w:rPr>
        <w:rFonts w:ascii="Courier New" w:hAnsi="Courier New" w:hint="default"/>
      </w:rPr>
    </w:lvl>
    <w:lvl w:ilvl="5" w:tplc="3FC85B40">
      <w:start w:val="1"/>
      <w:numFmt w:val="bullet"/>
      <w:lvlText w:val=""/>
      <w:lvlJc w:val="left"/>
      <w:pPr>
        <w:ind w:left="4320" w:hanging="360"/>
      </w:pPr>
      <w:rPr>
        <w:rFonts w:ascii="Wingdings" w:hAnsi="Wingdings" w:hint="default"/>
      </w:rPr>
    </w:lvl>
    <w:lvl w:ilvl="6" w:tplc="0D82A928">
      <w:start w:val="1"/>
      <w:numFmt w:val="bullet"/>
      <w:lvlText w:val=""/>
      <w:lvlJc w:val="left"/>
      <w:pPr>
        <w:ind w:left="5040" w:hanging="360"/>
      </w:pPr>
      <w:rPr>
        <w:rFonts w:ascii="Symbol" w:hAnsi="Symbol" w:hint="default"/>
      </w:rPr>
    </w:lvl>
    <w:lvl w:ilvl="7" w:tplc="154A313E">
      <w:start w:val="1"/>
      <w:numFmt w:val="bullet"/>
      <w:lvlText w:val="o"/>
      <w:lvlJc w:val="left"/>
      <w:pPr>
        <w:ind w:left="5760" w:hanging="360"/>
      </w:pPr>
      <w:rPr>
        <w:rFonts w:ascii="Courier New" w:hAnsi="Courier New" w:hint="default"/>
      </w:rPr>
    </w:lvl>
    <w:lvl w:ilvl="8" w:tplc="A7747CA8">
      <w:start w:val="1"/>
      <w:numFmt w:val="bullet"/>
      <w:lvlText w:val=""/>
      <w:lvlJc w:val="left"/>
      <w:pPr>
        <w:ind w:left="6480" w:hanging="360"/>
      </w:pPr>
      <w:rPr>
        <w:rFonts w:ascii="Wingdings" w:hAnsi="Wingdings" w:hint="default"/>
      </w:rPr>
    </w:lvl>
  </w:abstractNum>
  <w:abstractNum w:abstractNumId="9" w15:restartNumberingAfterBreak="0">
    <w:nsid w:val="29030531"/>
    <w:multiLevelType w:val="hybridMultilevel"/>
    <w:tmpl w:val="FFFFFFFF"/>
    <w:lvl w:ilvl="0" w:tplc="C6B23062">
      <w:start w:val="1"/>
      <w:numFmt w:val="bullet"/>
      <w:lvlText w:val=""/>
      <w:lvlJc w:val="left"/>
      <w:pPr>
        <w:ind w:left="720" w:hanging="360"/>
      </w:pPr>
      <w:rPr>
        <w:rFonts w:ascii="Symbol" w:hAnsi="Symbol" w:hint="default"/>
      </w:rPr>
    </w:lvl>
    <w:lvl w:ilvl="1" w:tplc="9020C242">
      <w:start w:val="1"/>
      <w:numFmt w:val="bullet"/>
      <w:lvlText w:val="o"/>
      <w:lvlJc w:val="left"/>
      <w:pPr>
        <w:ind w:left="1440" w:hanging="360"/>
      </w:pPr>
      <w:rPr>
        <w:rFonts w:ascii="Courier New" w:hAnsi="Courier New" w:hint="default"/>
      </w:rPr>
    </w:lvl>
    <w:lvl w:ilvl="2" w:tplc="D4649A80">
      <w:start w:val="1"/>
      <w:numFmt w:val="bullet"/>
      <w:lvlText w:val=""/>
      <w:lvlJc w:val="left"/>
      <w:pPr>
        <w:ind w:left="2160" w:hanging="360"/>
      </w:pPr>
      <w:rPr>
        <w:rFonts w:ascii="Wingdings" w:hAnsi="Wingdings" w:hint="default"/>
      </w:rPr>
    </w:lvl>
    <w:lvl w:ilvl="3" w:tplc="C73CC63E">
      <w:start w:val="1"/>
      <w:numFmt w:val="bullet"/>
      <w:lvlText w:val=""/>
      <w:lvlJc w:val="left"/>
      <w:pPr>
        <w:ind w:left="2880" w:hanging="360"/>
      </w:pPr>
      <w:rPr>
        <w:rFonts w:ascii="Symbol" w:hAnsi="Symbol" w:hint="default"/>
      </w:rPr>
    </w:lvl>
    <w:lvl w:ilvl="4" w:tplc="E81860EE">
      <w:start w:val="1"/>
      <w:numFmt w:val="bullet"/>
      <w:lvlText w:val="o"/>
      <w:lvlJc w:val="left"/>
      <w:pPr>
        <w:ind w:left="3600" w:hanging="360"/>
      </w:pPr>
      <w:rPr>
        <w:rFonts w:ascii="Courier New" w:hAnsi="Courier New" w:hint="default"/>
      </w:rPr>
    </w:lvl>
    <w:lvl w:ilvl="5" w:tplc="1A5C9244">
      <w:start w:val="1"/>
      <w:numFmt w:val="bullet"/>
      <w:lvlText w:val=""/>
      <w:lvlJc w:val="left"/>
      <w:pPr>
        <w:ind w:left="4320" w:hanging="360"/>
      </w:pPr>
      <w:rPr>
        <w:rFonts w:ascii="Wingdings" w:hAnsi="Wingdings" w:hint="default"/>
      </w:rPr>
    </w:lvl>
    <w:lvl w:ilvl="6" w:tplc="AD1C79A6">
      <w:start w:val="1"/>
      <w:numFmt w:val="bullet"/>
      <w:lvlText w:val=""/>
      <w:lvlJc w:val="left"/>
      <w:pPr>
        <w:ind w:left="5040" w:hanging="360"/>
      </w:pPr>
      <w:rPr>
        <w:rFonts w:ascii="Symbol" w:hAnsi="Symbol" w:hint="default"/>
      </w:rPr>
    </w:lvl>
    <w:lvl w:ilvl="7" w:tplc="3C42149E">
      <w:start w:val="1"/>
      <w:numFmt w:val="bullet"/>
      <w:lvlText w:val="o"/>
      <w:lvlJc w:val="left"/>
      <w:pPr>
        <w:ind w:left="5760" w:hanging="360"/>
      </w:pPr>
      <w:rPr>
        <w:rFonts w:ascii="Courier New" w:hAnsi="Courier New" w:hint="default"/>
      </w:rPr>
    </w:lvl>
    <w:lvl w:ilvl="8" w:tplc="6DDC0C24">
      <w:start w:val="1"/>
      <w:numFmt w:val="bullet"/>
      <w:lvlText w:val=""/>
      <w:lvlJc w:val="left"/>
      <w:pPr>
        <w:ind w:left="6480" w:hanging="360"/>
      </w:pPr>
      <w:rPr>
        <w:rFonts w:ascii="Wingdings" w:hAnsi="Wingdings" w:hint="default"/>
      </w:rPr>
    </w:lvl>
  </w:abstractNum>
  <w:abstractNum w:abstractNumId="10" w15:restartNumberingAfterBreak="0">
    <w:nsid w:val="2A443BFF"/>
    <w:multiLevelType w:val="hybridMultilevel"/>
    <w:tmpl w:val="FFFFFFFF"/>
    <w:lvl w:ilvl="0" w:tplc="E30026A0">
      <w:start w:val="1"/>
      <w:numFmt w:val="bullet"/>
      <w:lvlText w:val=""/>
      <w:lvlJc w:val="left"/>
      <w:pPr>
        <w:ind w:left="720" w:hanging="360"/>
      </w:pPr>
      <w:rPr>
        <w:rFonts w:ascii="Symbol" w:hAnsi="Symbol" w:hint="default"/>
      </w:rPr>
    </w:lvl>
    <w:lvl w:ilvl="1" w:tplc="4862279E">
      <w:start w:val="1"/>
      <w:numFmt w:val="bullet"/>
      <w:lvlText w:val="o"/>
      <w:lvlJc w:val="left"/>
      <w:pPr>
        <w:ind w:left="1440" w:hanging="360"/>
      </w:pPr>
      <w:rPr>
        <w:rFonts w:ascii="Courier New" w:hAnsi="Courier New" w:hint="default"/>
      </w:rPr>
    </w:lvl>
    <w:lvl w:ilvl="2" w:tplc="3F02A0E8">
      <w:start w:val="1"/>
      <w:numFmt w:val="bullet"/>
      <w:lvlText w:val=""/>
      <w:lvlJc w:val="left"/>
      <w:pPr>
        <w:ind w:left="2160" w:hanging="360"/>
      </w:pPr>
      <w:rPr>
        <w:rFonts w:ascii="Wingdings" w:hAnsi="Wingdings" w:hint="default"/>
      </w:rPr>
    </w:lvl>
    <w:lvl w:ilvl="3" w:tplc="6D26C5E6">
      <w:start w:val="1"/>
      <w:numFmt w:val="bullet"/>
      <w:lvlText w:val=""/>
      <w:lvlJc w:val="left"/>
      <w:pPr>
        <w:ind w:left="2880" w:hanging="360"/>
      </w:pPr>
      <w:rPr>
        <w:rFonts w:ascii="Symbol" w:hAnsi="Symbol" w:hint="default"/>
      </w:rPr>
    </w:lvl>
    <w:lvl w:ilvl="4" w:tplc="944CC12E">
      <w:start w:val="1"/>
      <w:numFmt w:val="bullet"/>
      <w:lvlText w:val="o"/>
      <w:lvlJc w:val="left"/>
      <w:pPr>
        <w:ind w:left="3600" w:hanging="360"/>
      </w:pPr>
      <w:rPr>
        <w:rFonts w:ascii="Courier New" w:hAnsi="Courier New" w:hint="default"/>
      </w:rPr>
    </w:lvl>
    <w:lvl w:ilvl="5" w:tplc="85A47030">
      <w:start w:val="1"/>
      <w:numFmt w:val="bullet"/>
      <w:lvlText w:val=""/>
      <w:lvlJc w:val="left"/>
      <w:pPr>
        <w:ind w:left="4320" w:hanging="360"/>
      </w:pPr>
      <w:rPr>
        <w:rFonts w:ascii="Wingdings" w:hAnsi="Wingdings" w:hint="default"/>
      </w:rPr>
    </w:lvl>
    <w:lvl w:ilvl="6" w:tplc="69EC0E70">
      <w:start w:val="1"/>
      <w:numFmt w:val="bullet"/>
      <w:lvlText w:val=""/>
      <w:lvlJc w:val="left"/>
      <w:pPr>
        <w:ind w:left="5040" w:hanging="360"/>
      </w:pPr>
      <w:rPr>
        <w:rFonts w:ascii="Symbol" w:hAnsi="Symbol" w:hint="default"/>
      </w:rPr>
    </w:lvl>
    <w:lvl w:ilvl="7" w:tplc="40405C54">
      <w:start w:val="1"/>
      <w:numFmt w:val="bullet"/>
      <w:lvlText w:val="o"/>
      <w:lvlJc w:val="left"/>
      <w:pPr>
        <w:ind w:left="5760" w:hanging="360"/>
      </w:pPr>
      <w:rPr>
        <w:rFonts w:ascii="Courier New" w:hAnsi="Courier New" w:hint="default"/>
      </w:rPr>
    </w:lvl>
    <w:lvl w:ilvl="8" w:tplc="5554E78E">
      <w:start w:val="1"/>
      <w:numFmt w:val="bullet"/>
      <w:lvlText w:val=""/>
      <w:lvlJc w:val="left"/>
      <w:pPr>
        <w:ind w:left="6480" w:hanging="360"/>
      </w:pPr>
      <w:rPr>
        <w:rFonts w:ascii="Wingdings" w:hAnsi="Wingdings" w:hint="default"/>
      </w:rPr>
    </w:lvl>
  </w:abstractNum>
  <w:abstractNum w:abstractNumId="11" w15:restartNumberingAfterBreak="0">
    <w:nsid w:val="2EFA69D3"/>
    <w:multiLevelType w:val="hybridMultilevel"/>
    <w:tmpl w:val="61BE0D00"/>
    <w:lvl w:ilvl="0" w:tplc="E68C389E">
      <w:numFmt w:val="bullet"/>
      <w:lvlText w:val="-"/>
      <w:lvlJc w:val="left"/>
      <w:pPr>
        <w:ind w:left="720" w:hanging="360"/>
      </w:pPr>
      <w:rPr>
        <w:rFonts w:ascii="Arial" w:eastAsiaTheme="minorEastAsia"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3586873"/>
    <w:multiLevelType w:val="hybridMultilevel"/>
    <w:tmpl w:val="FFFFFFFF"/>
    <w:lvl w:ilvl="0" w:tplc="B0C61D74">
      <w:start w:val="1"/>
      <w:numFmt w:val="decimal"/>
      <w:lvlText w:val="%1."/>
      <w:lvlJc w:val="left"/>
      <w:pPr>
        <w:ind w:left="720" w:hanging="360"/>
      </w:pPr>
    </w:lvl>
    <w:lvl w:ilvl="1" w:tplc="2AD82448">
      <w:start w:val="1"/>
      <w:numFmt w:val="lowerLetter"/>
      <w:lvlText w:val="%2."/>
      <w:lvlJc w:val="left"/>
      <w:pPr>
        <w:ind w:left="1440" w:hanging="360"/>
      </w:pPr>
    </w:lvl>
    <w:lvl w:ilvl="2" w:tplc="69E63922">
      <w:start w:val="1"/>
      <w:numFmt w:val="lowerRoman"/>
      <w:lvlText w:val="%3."/>
      <w:lvlJc w:val="right"/>
      <w:pPr>
        <w:ind w:left="2160" w:hanging="180"/>
      </w:pPr>
    </w:lvl>
    <w:lvl w:ilvl="3" w:tplc="5F466016">
      <w:start w:val="1"/>
      <w:numFmt w:val="decimal"/>
      <w:lvlText w:val="%4."/>
      <w:lvlJc w:val="left"/>
      <w:pPr>
        <w:ind w:left="2880" w:hanging="360"/>
      </w:pPr>
    </w:lvl>
    <w:lvl w:ilvl="4" w:tplc="B308B10E">
      <w:start w:val="1"/>
      <w:numFmt w:val="lowerLetter"/>
      <w:lvlText w:val="%5."/>
      <w:lvlJc w:val="left"/>
      <w:pPr>
        <w:ind w:left="3600" w:hanging="360"/>
      </w:pPr>
    </w:lvl>
    <w:lvl w:ilvl="5" w:tplc="1604FC5C">
      <w:start w:val="1"/>
      <w:numFmt w:val="lowerRoman"/>
      <w:lvlText w:val="%6."/>
      <w:lvlJc w:val="right"/>
      <w:pPr>
        <w:ind w:left="4320" w:hanging="180"/>
      </w:pPr>
    </w:lvl>
    <w:lvl w:ilvl="6" w:tplc="1C6E2DDC">
      <w:start w:val="1"/>
      <w:numFmt w:val="decimal"/>
      <w:lvlText w:val="%7."/>
      <w:lvlJc w:val="left"/>
      <w:pPr>
        <w:ind w:left="5040" w:hanging="360"/>
      </w:pPr>
    </w:lvl>
    <w:lvl w:ilvl="7" w:tplc="9E90A4CC">
      <w:start w:val="1"/>
      <w:numFmt w:val="lowerLetter"/>
      <w:lvlText w:val="%8."/>
      <w:lvlJc w:val="left"/>
      <w:pPr>
        <w:ind w:left="5760" w:hanging="360"/>
      </w:pPr>
    </w:lvl>
    <w:lvl w:ilvl="8" w:tplc="A4C48F36">
      <w:start w:val="1"/>
      <w:numFmt w:val="lowerRoman"/>
      <w:lvlText w:val="%9."/>
      <w:lvlJc w:val="right"/>
      <w:pPr>
        <w:ind w:left="6480" w:hanging="180"/>
      </w:pPr>
    </w:lvl>
  </w:abstractNum>
  <w:abstractNum w:abstractNumId="13" w15:restartNumberingAfterBreak="0">
    <w:nsid w:val="34BF31F8"/>
    <w:multiLevelType w:val="hybridMultilevel"/>
    <w:tmpl w:val="445A9038"/>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3527E"/>
    <w:multiLevelType w:val="hybridMultilevel"/>
    <w:tmpl w:val="FFFFFFFF"/>
    <w:lvl w:ilvl="0" w:tplc="F8FEBEDC">
      <w:start w:val="1"/>
      <w:numFmt w:val="decimal"/>
      <w:lvlText w:val="%1."/>
      <w:lvlJc w:val="left"/>
      <w:pPr>
        <w:ind w:left="720" w:hanging="360"/>
      </w:pPr>
    </w:lvl>
    <w:lvl w:ilvl="1" w:tplc="9EC801A6">
      <w:start w:val="1"/>
      <w:numFmt w:val="lowerLetter"/>
      <w:lvlText w:val="%2."/>
      <w:lvlJc w:val="left"/>
      <w:pPr>
        <w:ind w:left="1440" w:hanging="360"/>
      </w:pPr>
    </w:lvl>
    <w:lvl w:ilvl="2" w:tplc="81C6F7F0">
      <w:start w:val="1"/>
      <w:numFmt w:val="lowerRoman"/>
      <w:lvlText w:val="%3."/>
      <w:lvlJc w:val="right"/>
      <w:pPr>
        <w:ind w:left="2160" w:hanging="180"/>
      </w:pPr>
    </w:lvl>
    <w:lvl w:ilvl="3" w:tplc="6CCC3638">
      <w:start w:val="1"/>
      <w:numFmt w:val="decimal"/>
      <w:lvlText w:val="%4."/>
      <w:lvlJc w:val="left"/>
      <w:pPr>
        <w:ind w:left="2880" w:hanging="360"/>
      </w:pPr>
    </w:lvl>
    <w:lvl w:ilvl="4" w:tplc="85B022D0">
      <w:start w:val="1"/>
      <w:numFmt w:val="lowerLetter"/>
      <w:lvlText w:val="%5."/>
      <w:lvlJc w:val="left"/>
      <w:pPr>
        <w:ind w:left="3600" w:hanging="360"/>
      </w:pPr>
    </w:lvl>
    <w:lvl w:ilvl="5" w:tplc="06A897B4">
      <w:start w:val="1"/>
      <w:numFmt w:val="lowerRoman"/>
      <w:lvlText w:val="%6."/>
      <w:lvlJc w:val="right"/>
      <w:pPr>
        <w:ind w:left="4320" w:hanging="180"/>
      </w:pPr>
    </w:lvl>
    <w:lvl w:ilvl="6" w:tplc="580C384E">
      <w:start w:val="1"/>
      <w:numFmt w:val="decimal"/>
      <w:lvlText w:val="%7."/>
      <w:lvlJc w:val="left"/>
      <w:pPr>
        <w:ind w:left="5040" w:hanging="360"/>
      </w:pPr>
    </w:lvl>
    <w:lvl w:ilvl="7" w:tplc="6356446C">
      <w:start w:val="1"/>
      <w:numFmt w:val="lowerLetter"/>
      <w:lvlText w:val="%8."/>
      <w:lvlJc w:val="left"/>
      <w:pPr>
        <w:ind w:left="5760" w:hanging="360"/>
      </w:pPr>
    </w:lvl>
    <w:lvl w:ilvl="8" w:tplc="44B66BD8">
      <w:start w:val="1"/>
      <w:numFmt w:val="lowerRoman"/>
      <w:lvlText w:val="%9."/>
      <w:lvlJc w:val="right"/>
      <w:pPr>
        <w:ind w:left="6480" w:hanging="180"/>
      </w:pPr>
    </w:lvl>
  </w:abstractNum>
  <w:abstractNum w:abstractNumId="15" w15:restartNumberingAfterBreak="0">
    <w:nsid w:val="3A870B24"/>
    <w:multiLevelType w:val="hybridMultilevel"/>
    <w:tmpl w:val="41864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82FA0"/>
    <w:multiLevelType w:val="hybridMultilevel"/>
    <w:tmpl w:val="FFFFFFFF"/>
    <w:lvl w:ilvl="0" w:tplc="980A5F28">
      <w:start w:val="1"/>
      <w:numFmt w:val="bullet"/>
      <w:lvlText w:val=""/>
      <w:lvlJc w:val="left"/>
      <w:pPr>
        <w:ind w:left="720" w:hanging="360"/>
      </w:pPr>
      <w:rPr>
        <w:rFonts w:ascii="Symbol" w:hAnsi="Symbol" w:hint="default"/>
      </w:rPr>
    </w:lvl>
    <w:lvl w:ilvl="1" w:tplc="ED940E92">
      <w:start w:val="1"/>
      <w:numFmt w:val="bullet"/>
      <w:lvlText w:val="o"/>
      <w:lvlJc w:val="left"/>
      <w:pPr>
        <w:ind w:left="1440" w:hanging="360"/>
      </w:pPr>
      <w:rPr>
        <w:rFonts w:ascii="Courier New" w:hAnsi="Courier New" w:hint="default"/>
      </w:rPr>
    </w:lvl>
    <w:lvl w:ilvl="2" w:tplc="509E5394">
      <w:start w:val="1"/>
      <w:numFmt w:val="bullet"/>
      <w:lvlText w:val=""/>
      <w:lvlJc w:val="left"/>
      <w:pPr>
        <w:ind w:left="2160" w:hanging="360"/>
      </w:pPr>
      <w:rPr>
        <w:rFonts w:ascii="Wingdings" w:hAnsi="Wingdings" w:hint="default"/>
      </w:rPr>
    </w:lvl>
    <w:lvl w:ilvl="3" w:tplc="ADE81922">
      <w:start w:val="1"/>
      <w:numFmt w:val="bullet"/>
      <w:lvlText w:val=""/>
      <w:lvlJc w:val="left"/>
      <w:pPr>
        <w:ind w:left="2880" w:hanging="360"/>
      </w:pPr>
      <w:rPr>
        <w:rFonts w:ascii="Symbol" w:hAnsi="Symbol" w:hint="default"/>
      </w:rPr>
    </w:lvl>
    <w:lvl w:ilvl="4" w:tplc="86562888">
      <w:start w:val="1"/>
      <w:numFmt w:val="bullet"/>
      <w:lvlText w:val="o"/>
      <w:lvlJc w:val="left"/>
      <w:pPr>
        <w:ind w:left="3600" w:hanging="360"/>
      </w:pPr>
      <w:rPr>
        <w:rFonts w:ascii="Courier New" w:hAnsi="Courier New" w:hint="default"/>
      </w:rPr>
    </w:lvl>
    <w:lvl w:ilvl="5" w:tplc="747664A4">
      <w:start w:val="1"/>
      <w:numFmt w:val="bullet"/>
      <w:lvlText w:val=""/>
      <w:lvlJc w:val="left"/>
      <w:pPr>
        <w:ind w:left="4320" w:hanging="360"/>
      </w:pPr>
      <w:rPr>
        <w:rFonts w:ascii="Wingdings" w:hAnsi="Wingdings" w:hint="default"/>
      </w:rPr>
    </w:lvl>
    <w:lvl w:ilvl="6" w:tplc="70584034">
      <w:start w:val="1"/>
      <w:numFmt w:val="bullet"/>
      <w:lvlText w:val=""/>
      <w:lvlJc w:val="left"/>
      <w:pPr>
        <w:ind w:left="5040" w:hanging="360"/>
      </w:pPr>
      <w:rPr>
        <w:rFonts w:ascii="Symbol" w:hAnsi="Symbol" w:hint="default"/>
      </w:rPr>
    </w:lvl>
    <w:lvl w:ilvl="7" w:tplc="7384EFE6">
      <w:start w:val="1"/>
      <w:numFmt w:val="bullet"/>
      <w:lvlText w:val="o"/>
      <w:lvlJc w:val="left"/>
      <w:pPr>
        <w:ind w:left="5760" w:hanging="360"/>
      </w:pPr>
      <w:rPr>
        <w:rFonts w:ascii="Courier New" w:hAnsi="Courier New" w:hint="default"/>
      </w:rPr>
    </w:lvl>
    <w:lvl w:ilvl="8" w:tplc="D7E6355C">
      <w:start w:val="1"/>
      <w:numFmt w:val="bullet"/>
      <w:lvlText w:val=""/>
      <w:lvlJc w:val="left"/>
      <w:pPr>
        <w:ind w:left="6480" w:hanging="360"/>
      </w:pPr>
      <w:rPr>
        <w:rFonts w:ascii="Wingdings" w:hAnsi="Wingdings" w:hint="default"/>
      </w:rPr>
    </w:lvl>
  </w:abstractNum>
  <w:abstractNum w:abstractNumId="17" w15:restartNumberingAfterBreak="0">
    <w:nsid w:val="40DB587B"/>
    <w:multiLevelType w:val="hybridMultilevel"/>
    <w:tmpl w:val="521C7A6A"/>
    <w:lvl w:ilvl="0" w:tplc="90AA6C7C">
      <w:start w:val="1"/>
      <w:numFmt w:val="bullet"/>
      <w:lvlText w:val=""/>
      <w:lvlJc w:val="left"/>
      <w:pPr>
        <w:ind w:left="720" w:hanging="360"/>
      </w:pPr>
      <w:rPr>
        <w:rFonts w:ascii="Symbol" w:hAnsi="Symbol" w:hint="default"/>
      </w:rPr>
    </w:lvl>
    <w:lvl w:ilvl="1" w:tplc="51A47F6A">
      <w:start w:val="1"/>
      <w:numFmt w:val="bullet"/>
      <w:lvlText w:val="o"/>
      <w:lvlJc w:val="left"/>
      <w:pPr>
        <w:ind w:left="1440" w:hanging="360"/>
      </w:pPr>
      <w:rPr>
        <w:rFonts w:ascii="Courier New" w:hAnsi="Courier New" w:hint="default"/>
      </w:rPr>
    </w:lvl>
    <w:lvl w:ilvl="2" w:tplc="ADA0585C">
      <w:start w:val="1"/>
      <w:numFmt w:val="bullet"/>
      <w:lvlText w:val=""/>
      <w:lvlJc w:val="left"/>
      <w:pPr>
        <w:ind w:left="2160" w:hanging="360"/>
      </w:pPr>
      <w:rPr>
        <w:rFonts w:ascii="Wingdings" w:hAnsi="Wingdings" w:hint="default"/>
      </w:rPr>
    </w:lvl>
    <w:lvl w:ilvl="3" w:tplc="59E04632">
      <w:start w:val="1"/>
      <w:numFmt w:val="bullet"/>
      <w:lvlText w:val=""/>
      <w:lvlJc w:val="left"/>
      <w:pPr>
        <w:ind w:left="2880" w:hanging="360"/>
      </w:pPr>
      <w:rPr>
        <w:rFonts w:ascii="Symbol" w:hAnsi="Symbol" w:hint="default"/>
      </w:rPr>
    </w:lvl>
    <w:lvl w:ilvl="4" w:tplc="4830B1A8">
      <w:start w:val="1"/>
      <w:numFmt w:val="bullet"/>
      <w:lvlText w:val="o"/>
      <w:lvlJc w:val="left"/>
      <w:pPr>
        <w:ind w:left="3600" w:hanging="360"/>
      </w:pPr>
      <w:rPr>
        <w:rFonts w:ascii="Courier New" w:hAnsi="Courier New" w:hint="default"/>
      </w:rPr>
    </w:lvl>
    <w:lvl w:ilvl="5" w:tplc="FC00472C">
      <w:start w:val="1"/>
      <w:numFmt w:val="bullet"/>
      <w:lvlText w:val=""/>
      <w:lvlJc w:val="left"/>
      <w:pPr>
        <w:ind w:left="4320" w:hanging="360"/>
      </w:pPr>
      <w:rPr>
        <w:rFonts w:ascii="Wingdings" w:hAnsi="Wingdings" w:hint="default"/>
      </w:rPr>
    </w:lvl>
    <w:lvl w:ilvl="6" w:tplc="B43AA16C">
      <w:start w:val="1"/>
      <w:numFmt w:val="bullet"/>
      <w:lvlText w:val=""/>
      <w:lvlJc w:val="left"/>
      <w:pPr>
        <w:ind w:left="5040" w:hanging="360"/>
      </w:pPr>
      <w:rPr>
        <w:rFonts w:ascii="Symbol" w:hAnsi="Symbol" w:hint="default"/>
      </w:rPr>
    </w:lvl>
    <w:lvl w:ilvl="7" w:tplc="3406463E">
      <w:start w:val="1"/>
      <w:numFmt w:val="bullet"/>
      <w:lvlText w:val="o"/>
      <w:lvlJc w:val="left"/>
      <w:pPr>
        <w:ind w:left="5760" w:hanging="360"/>
      </w:pPr>
      <w:rPr>
        <w:rFonts w:ascii="Courier New" w:hAnsi="Courier New" w:hint="default"/>
      </w:rPr>
    </w:lvl>
    <w:lvl w:ilvl="8" w:tplc="0442C4C8">
      <w:start w:val="1"/>
      <w:numFmt w:val="bullet"/>
      <w:lvlText w:val=""/>
      <w:lvlJc w:val="left"/>
      <w:pPr>
        <w:ind w:left="6480" w:hanging="360"/>
      </w:pPr>
      <w:rPr>
        <w:rFonts w:ascii="Wingdings" w:hAnsi="Wingdings" w:hint="default"/>
      </w:rPr>
    </w:lvl>
  </w:abstractNum>
  <w:abstractNum w:abstractNumId="18" w15:restartNumberingAfterBreak="0">
    <w:nsid w:val="42711B1B"/>
    <w:multiLevelType w:val="hybridMultilevel"/>
    <w:tmpl w:val="32A8E3DC"/>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42FDE"/>
    <w:multiLevelType w:val="hybridMultilevel"/>
    <w:tmpl w:val="FFFFFFFF"/>
    <w:lvl w:ilvl="0" w:tplc="49140C0E">
      <w:start w:val="1"/>
      <w:numFmt w:val="upperRoman"/>
      <w:lvlText w:val="%1."/>
      <w:lvlJc w:val="right"/>
      <w:pPr>
        <w:ind w:left="2520" w:hanging="360"/>
      </w:pPr>
    </w:lvl>
    <w:lvl w:ilvl="1" w:tplc="F238E4F0">
      <w:start w:val="1"/>
      <w:numFmt w:val="lowerLetter"/>
      <w:lvlText w:val="%2."/>
      <w:lvlJc w:val="left"/>
      <w:pPr>
        <w:ind w:left="3240" w:hanging="360"/>
      </w:pPr>
    </w:lvl>
    <w:lvl w:ilvl="2" w:tplc="798ECA1A">
      <w:start w:val="1"/>
      <w:numFmt w:val="lowerRoman"/>
      <w:lvlText w:val="%3."/>
      <w:lvlJc w:val="right"/>
      <w:pPr>
        <w:ind w:left="3960" w:hanging="180"/>
      </w:pPr>
    </w:lvl>
    <w:lvl w:ilvl="3" w:tplc="D7AA381A">
      <w:start w:val="1"/>
      <w:numFmt w:val="decimal"/>
      <w:lvlText w:val="%4."/>
      <w:lvlJc w:val="left"/>
      <w:pPr>
        <w:ind w:left="4680" w:hanging="360"/>
      </w:pPr>
    </w:lvl>
    <w:lvl w:ilvl="4" w:tplc="941A2F32">
      <w:start w:val="1"/>
      <w:numFmt w:val="lowerLetter"/>
      <w:lvlText w:val="%5."/>
      <w:lvlJc w:val="left"/>
      <w:pPr>
        <w:ind w:left="5400" w:hanging="360"/>
      </w:pPr>
    </w:lvl>
    <w:lvl w:ilvl="5" w:tplc="085E5AB0">
      <w:start w:val="1"/>
      <w:numFmt w:val="lowerRoman"/>
      <w:lvlText w:val="%6."/>
      <w:lvlJc w:val="right"/>
      <w:pPr>
        <w:ind w:left="6120" w:hanging="180"/>
      </w:pPr>
    </w:lvl>
    <w:lvl w:ilvl="6" w:tplc="96FCEFB2">
      <w:start w:val="1"/>
      <w:numFmt w:val="decimal"/>
      <w:lvlText w:val="%7."/>
      <w:lvlJc w:val="left"/>
      <w:pPr>
        <w:ind w:left="6840" w:hanging="360"/>
      </w:pPr>
    </w:lvl>
    <w:lvl w:ilvl="7" w:tplc="27461B2A">
      <w:start w:val="1"/>
      <w:numFmt w:val="lowerLetter"/>
      <w:lvlText w:val="%8."/>
      <w:lvlJc w:val="left"/>
      <w:pPr>
        <w:ind w:left="7560" w:hanging="360"/>
      </w:pPr>
    </w:lvl>
    <w:lvl w:ilvl="8" w:tplc="8AE85D4A">
      <w:start w:val="1"/>
      <w:numFmt w:val="lowerRoman"/>
      <w:lvlText w:val="%9."/>
      <w:lvlJc w:val="right"/>
      <w:pPr>
        <w:ind w:left="8280" w:hanging="180"/>
      </w:pPr>
    </w:lvl>
  </w:abstractNum>
  <w:abstractNum w:abstractNumId="20" w15:restartNumberingAfterBreak="0">
    <w:nsid w:val="49CC59D3"/>
    <w:multiLevelType w:val="hybridMultilevel"/>
    <w:tmpl w:val="9C90E92A"/>
    <w:lvl w:ilvl="0" w:tplc="5928B990">
      <w:start w:val="1"/>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49F174CC"/>
    <w:multiLevelType w:val="multilevel"/>
    <w:tmpl w:val="1CA8B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E56CE5"/>
    <w:multiLevelType w:val="hybridMultilevel"/>
    <w:tmpl w:val="FFFFFFFF"/>
    <w:lvl w:ilvl="0" w:tplc="9F1EAE5C">
      <w:start w:val="1"/>
      <w:numFmt w:val="decimal"/>
      <w:lvlText w:val="%1."/>
      <w:lvlJc w:val="left"/>
      <w:pPr>
        <w:ind w:left="720" w:hanging="360"/>
      </w:pPr>
    </w:lvl>
    <w:lvl w:ilvl="1" w:tplc="B1F6A0C4">
      <w:start w:val="1"/>
      <w:numFmt w:val="upperRoman"/>
      <w:lvlText w:val="%2."/>
      <w:lvlJc w:val="right"/>
      <w:pPr>
        <w:ind w:left="1440" w:hanging="360"/>
      </w:pPr>
    </w:lvl>
    <w:lvl w:ilvl="2" w:tplc="E63E9A48">
      <w:start w:val="1"/>
      <w:numFmt w:val="lowerRoman"/>
      <w:lvlText w:val="%3."/>
      <w:lvlJc w:val="right"/>
      <w:pPr>
        <w:ind w:left="2160" w:hanging="180"/>
      </w:pPr>
    </w:lvl>
    <w:lvl w:ilvl="3" w:tplc="28D84262">
      <w:start w:val="1"/>
      <w:numFmt w:val="decimal"/>
      <w:lvlText w:val="%4."/>
      <w:lvlJc w:val="left"/>
      <w:pPr>
        <w:ind w:left="2880" w:hanging="360"/>
      </w:pPr>
    </w:lvl>
    <w:lvl w:ilvl="4" w:tplc="17EE6DDC">
      <w:start w:val="1"/>
      <w:numFmt w:val="lowerLetter"/>
      <w:lvlText w:val="%5."/>
      <w:lvlJc w:val="left"/>
      <w:pPr>
        <w:ind w:left="3600" w:hanging="360"/>
      </w:pPr>
    </w:lvl>
    <w:lvl w:ilvl="5" w:tplc="00087C00">
      <w:start w:val="1"/>
      <w:numFmt w:val="lowerRoman"/>
      <w:lvlText w:val="%6."/>
      <w:lvlJc w:val="right"/>
      <w:pPr>
        <w:ind w:left="4320" w:hanging="180"/>
      </w:pPr>
    </w:lvl>
    <w:lvl w:ilvl="6" w:tplc="6FF47E5E">
      <w:start w:val="1"/>
      <w:numFmt w:val="decimal"/>
      <w:lvlText w:val="%7."/>
      <w:lvlJc w:val="left"/>
      <w:pPr>
        <w:ind w:left="5040" w:hanging="360"/>
      </w:pPr>
    </w:lvl>
    <w:lvl w:ilvl="7" w:tplc="74F8C348">
      <w:start w:val="1"/>
      <w:numFmt w:val="lowerLetter"/>
      <w:lvlText w:val="%8."/>
      <w:lvlJc w:val="left"/>
      <w:pPr>
        <w:ind w:left="5760" w:hanging="360"/>
      </w:pPr>
    </w:lvl>
    <w:lvl w:ilvl="8" w:tplc="4208A048">
      <w:start w:val="1"/>
      <w:numFmt w:val="lowerRoman"/>
      <w:lvlText w:val="%9."/>
      <w:lvlJc w:val="right"/>
      <w:pPr>
        <w:ind w:left="6480" w:hanging="180"/>
      </w:pPr>
    </w:lvl>
  </w:abstractNum>
  <w:abstractNum w:abstractNumId="23" w15:restartNumberingAfterBreak="0">
    <w:nsid w:val="4B9555E3"/>
    <w:multiLevelType w:val="hybridMultilevel"/>
    <w:tmpl w:val="FFFFFFFF"/>
    <w:lvl w:ilvl="0" w:tplc="78F26BFE">
      <w:start w:val="1"/>
      <w:numFmt w:val="decimal"/>
      <w:lvlText w:val="%1."/>
      <w:lvlJc w:val="left"/>
      <w:pPr>
        <w:ind w:left="720" w:hanging="360"/>
      </w:pPr>
    </w:lvl>
    <w:lvl w:ilvl="1" w:tplc="6B5038A2">
      <w:start w:val="1"/>
      <w:numFmt w:val="lowerLetter"/>
      <w:lvlText w:val="%2."/>
      <w:lvlJc w:val="left"/>
      <w:pPr>
        <w:ind w:left="1440" w:hanging="360"/>
      </w:pPr>
    </w:lvl>
    <w:lvl w:ilvl="2" w:tplc="229E68D4">
      <w:start w:val="1"/>
      <w:numFmt w:val="lowerRoman"/>
      <w:lvlText w:val="%3."/>
      <w:lvlJc w:val="right"/>
      <w:pPr>
        <w:ind w:left="2160" w:hanging="180"/>
      </w:pPr>
    </w:lvl>
    <w:lvl w:ilvl="3" w:tplc="F47E25E6">
      <w:start w:val="1"/>
      <w:numFmt w:val="decimal"/>
      <w:lvlText w:val="%4."/>
      <w:lvlJc w:val="left"/>
      <w:pPr>
        <w:ind w:left="2880" w:hanging="360"/>
      </w:pPr>
    </w:lvl>
    <w:lvl w:ilvl="4" w:tplc="5CFA50D4">
      <w:start w:val="1"/>
      <w:numFmt w:val="lowerLetter"/>
      <w:lvlText w:val="%5."/>
      <w:lvlJc w:val="left"/>
      <w:pPr>
        <w:ind w:left="3600" w:hanging="360"/>
      </w:pPr>
    </w:lvl>
    <w:lvl w:ilvl="5" w:tplc="386CE366">
      <w:start w:val="1"/>
      <w:numFmt w:val="lowerRoman"/>
      <w:lvlText w:val="%6."/>
      <w:lvlJc w:val="right"/>
      <w:pPr>
        <w:ind w:left="4320" w:hanging="180"/>
      </w:pPr>
    </w:lvl>
    <w:lvl w:ilvl="6" w:tplc="3FC84DC8">
      <w:start w:val="1"/>
      <w:numFmt w:val="decimal"/>
      <w:lvlText w:val="%7."/>
      <w:lvlJc w:val="left"/>
      <w:pPr>
        <w:ind w:left="5040" w:hanging="360"/>
      </w:pPr>
    </w:lvl>
    <w:lvl w:ilvl="7" w:tplc="4CD020BE">
      <w:start w:val="1"/>
      <w:numFmt w:val="lowerLetter"/>
      <w:lvlText w:val="%8."/>
      <w:lvlJc w:val="left"/>
      <w:pPr>
        <w:ind w:left="5760" w:hanging="360"/>
      </w:pPr>
    </w:lvl>
    <w:lvl w:ilvl="8" w:tplc="798A3480">
      <w:start w:val="1"/>
      <w:numFmt w:val="lowerRoman"/>
      <w:lvlText w:val="%9."/>
      <w:lvlJc w:val="right"/>
      <w:pPr>
        <w:ind w:left="6480" w:hanging="180"/>
      </w:pPr>
    </w:lvl>
  </w:abstractNum>
  <w:abstractNum w:abstractNumId="24" w15:restartNumberingAfterBreak="0">
    <w:nsid w:val="4EC77B18"/>
    <w:multiLevelType w:val="hybridMultilevel"/>
    <w:tmpl w:val="FFFFFFFF"/>
    <w:lvl w:ilvl="0" w:tplc="1E40E9F8">
      <w:start w:val="1"/>
      <w:numFmt w:val="decimal"/>
      <w:lvlText w:val="%1."/>
      <w:lvlJc w:val="left"/>
      <w:pPr>
        <w:ind w:left="720" w:hanging="360"/>
      </w:pPr>
    </w:lvl>
    <w:lvl w:ilvl="1" w:tplc="91CE0FEA">
      <w:start w:val="1"/>
      <w:numFmt w:val="lowerLetter"/>
      <w:lvlText w:val="%2."/>
      <w:lvlJc w:val="left"/>
      <w:pPr>
        <w:ind w:left="1440" w:hanging="360"/>
      </w:pPr>
    </w:lvl>
    <w:lvl w:ilvl="2" w:tplc="0868C2A0">
      <w:start w:val="1"/>
      <w:numFmt w:val="lowerRoman"/>
      <w:lvlText w:val="%3."/>
      <w:lvlJc w:val="right"/>
      <w:pPr>
        <w:ind w:left="2160" w:hanging="180"/>
      </w:pPr>
    </w:lvl>
    <w:lvl w:ilvl="3" w:tplc="1BDACB6C">
      <w:start w:val="1"/>
      <w:numFmt w:val="decimal"/>
      <w:lvlText w:val="%4."/>
      <w:lvlJc w:val="left"/>
      <w:pPr>
        <w:ind w:left="2880" w:hanging="360"/>
      </w:pPr>
    </w:lvl>
    <w:lvl w:ilvl="4" w:tplc="712E860C">
      <w:start w:val="1"/>
      <w:numFmt w:val="lowerLetter"/>
      <w:lvlText w:val="%5."/>
      <w:lvlJc w:val="left"/>
      <w:pPr>
        <w:ind w:left="3600" w:hanging="360"/>
      </w:pPr>
    </w:lvl>
    <w:lvl w:ilvl="5" w:tplc="0EAC28AE">
      <w:start w:val="1"/>
      <w:numFmt w:val="lowerRoman"/>
      <w:lvlText w:val="%6."/>
      <w:lvlJc w:val="right"/>
      <w:pPr>
        <w:ind w:left="4320" w:hanging="180"/>
      </w:pPr>
    </w:lvl>
    <w:lvl w:ilvl="6" w:tplc="08088BDA">
      <w:start w:val="1"/>
      <w:numFmt w:val="decimal"/>
      <w:lvlText w:val="%7."/>
      <w:lvlJc w:val="left"/>
      <w:pPr>
        <w:ind w:left="5040" w:hanging="360"/>
      </w:pPr>
    </w:lvl>
    <w:lvl w:ilvl="7" w:tplc="D6A86E1E">
      <w:start w:val="1"/>
      <w:numFmt w:val="lowerLetter"/>
      <w:lvlText w:val="%8."/>
      <w:lvlJc w:val="left"/>
      <w:pPr>
        <w:ind w:left="5760" w:hanging="360"/>
      </w:pPr>
    </w:lvl>
    <w:lvl w:ilvl="8" w:tplc="F21CA340">
      <w:start w:val="1"/>
      <w:numFmt w:val="lowerRoman"/>
      <w:lvlText w:val="%9."/>
      <w:lvlJc w:val="right"/>
      <w:pPr>
        <w:ind w:left="6480" w:hanging="180"/>
      </w:pPr>
    </w:lvl>
  </w:abstractNum>
  <w:abstractNum w:abstractNumId="25" w15:restartNumberingAfterBreak="0">
    <w:nsid w:val="4F787987"/>
    <w:multiLevelType w:val="hybridMultilevel"/>
    <w:tmpl w:val="DBDC0512"/>
    <w:lvl w:ilvl="0" w:tplc="D9483140">
      <w:start w:val="1"/>
      <w:numFmt w:val="decimal"/>
      <w:pStyle w:val="ListNumber"/>
      <w:lvlText w:val="%1."/>
      <w:lvlJc w:val="left"/>
      <w:pPr>
        <w:tabs>
          <w:tab w:val="num" w:pos="360"/>
        </w:tabs>
        <w:ind w:left="360" w:hanging="360"/>
      </w:pPr>
      <w:rPr>
        <w:rFonts w:hint="default"/>
        <w:color w:val="2F5496" w:themeColor="accent1" w:themeShade="BF"/>
      </w:rPr>
    </w:lvl>
    <w:lvl w:ilvl="1" w:tplc="E03E32D0">
      <w:start w:val="1"/>
      <w:numFmt w:val="decimal"/>
      <w:lvlText w:val="%2."/>
      <w:lvlJc w:val="left"/>
      <w:pPr>
        <w:ind w:left="1440" w:hanging="360"/>
      </w:pPr>
      <w:rPr>
        <w:rFonts w:hint="default"/>
        <w:color w:val="2F5496" w:themeColor="accent1" w:themeShade="BF"/>
      </w:rPr>
    </w:lvl>
    <w:lvl w:ilvl="2" w:tplc="B2C6F67E">
      <w:start w:val="1"/>
      <w:numFmt w:val="decimal"/>
      <w:lvlText w:val="%3."/>
      <w:lvlJc w:val="right"/>
      <w:pPr>
        <w:ind w:left="2160" w:hanging="180"/>
      </w:pPr>
      <w:rPr>
        <w:rFonts w:hint="default"/>
        <w:color w:val="2F5496" w:themeColor="accent1" w:themeShade="BF"/>
      </w:rPr>
    </w:lvl>
    <w:lvl w:ilvl="3" w:tplc="0682203C">
      <w:start w:val="1"/>
      <w:numFmt w:val="decimal"/>
      <w:lvlText w:val="%4."/>
      <w:lvlJc w:val="left"/>
      <w:pPr>
        <w:ind w:left="2880" w:hanging="360"/>
      </w:pPr>
      <w:rPr>
        <w:rFonts w:hint="default"/>
        <w:color w:val="2F5496" w:themeColor="accent1" w:themeShade="BF"/>
      </w:rPr>
    </w:lvl>
    <w:lvl w:ilvl="4" w:tplc="FE384760">
      <w:start w:val="1"/>
      <w:numFmt w:val="decimal"/>
      <w:lvlText w:val="%5."/>
      <w:lvlJc w:val="left"/>
      <w:pPr>
        <w:ind w:left="3600" w:hanging="360"/>
      </w:pPr>
      <w:rPr>
        <w:rFonts w:hint="default"/>
        <w:color w:val="2F5496" w:themeColor="accent1" w:themeShade="BF"/>
      </w:rPr>
    </w:lvl>
    <w:lvl w:ilvl="5" w:tplc="8DD49882">
      <w:start w:val="1"/>
      <w:numFmt w:val="decimal"/>
      <w:lvlText w:val="%6."/>
      <w:lvlJc w:val="right"/>
      <w:pPr>
        <w:ind w:left="4320" w:hanging="180"/>
      </w:pPr>
      <w:rPr>
        <w:rFonts w:hint="default"/>
        <w:color w:val="2F5496" w:themeColor="accent1" w:themeShade="BF"/>
      </w:rPr>
    </w:lvl>
    <w:lvl w:ilvl="6" w:tplc="1ED8A07A">
      <w:start w:val="1"/>
      <w:numFmt w:val="decimal"/>
      <w:lvlText w:val="%7."/>
      <w:lvlJc w:val="left"/>
      <w:pPr>
        <w:ind w:left="5040" w:hanging="360"/>
      </w:pPr>
      <w:rPr>
        <w:rFonts w:hint="default"/>
        <w:color w:val="2F5496" w:themeColor="accent1" w:themeShade="BF"/>
      </w:rPr>
    </w:lvl>
    <w:lvl w:ilvl="7" w:tplc="E6B2D700">
      <w:start w:val="1"/>
      <w:numFmt w:val="decimal"/>
      <w:lvlText w:val="%8."/>
      <w:lvlJc w:val="left"/>
      <w:pPr>
        <w:ind w:left="5760" w:hanging="360"/>
      </w:pPr>
      <w:rPr>
        <w:rFonts w:hint="default"/>
        <w:color w:val="2F5496" w:themeColor="accent1" w:themeShade="BF"/>
      </w:rPr>
    </w:lvl>
    <w:lvl w:ilvl="8" w:tplc="A7D052B6">
      <w:start w:val="1"/>
      <w:numFmt w:val="decimal"/>
      <w:lvlText w:val="%9."/>
      <w:lvlJc w:val="right"/>
      <w:pPr>
        <w:ind w:left="6480" w:hanging="180"/>
      </w:pPr>
      <w:rPr>
        <w:rFonts w:hint="default"/>
        <w:color w:val="2F5496" w:themeColor="accent1" w:themeShade="BF"/>
      </w:rPr>
    </w:lvl>
  </w:abstractNum>
  <w:abstractNum w:abstractNumId="26" w15:restartNumberingAfterBreak="0">
    <w:nsid w:val="50702D9C"/>
    <w:multiLevelType w:val="hybridMultilevel"/>
    <w:tmpl w:val="403E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F15E9"/>
    <w:multiLevelType w:val="hybridMultilevel"/>
    <w:tmpl w:val="FFFFFFFF"/>
    <w:lvl w:ilvl="0" w:tplc="6B9CD06E">
      <w:start w:val="1"/>
      <w:numFmt w:val="bullet"/>
      <w:lvlText w:val=""/>
      <w:lvlJc w:val="left"/>
      <w:pPr>
        <w:ind w:left="720" w:hanging="360"/>
      </w:pPr>
      <w:rPr>
        <w:rFonts w:ascii="Symbol" w:hAnsi="Symbol" w:hint="default"/>
      </w:rPr>
    </w:lvl>
    <w:lvl w:ilvl="1" w:tplc="CC08FCA2">
      <w:start w:val="1"/>
      <w:numFmt w:val="bullet"/>
      <w:lvlText w:val="o"/>
      <w:lvlJc w:val="left"/>
      <w:pPr>
        <w:ind w:left="1440" w:hanging="360"/>
      </w:pPr>
      <w:rPr>
        <w:rFonts w:ascii="Courier New" w:hAnsi="Courier New" w:hint="default"/>
      </w:rPr>
    </w:lvl>
    <w:lvl w:ilvl="2" w:tplc="A00A2446">
      <w:start w:val="1"/>
      <w:numFmt w:val="bullet"/>
      <w:lvlText w:val=""/>
      <w:lvlJc w:val="left"/>
      <w:pPr>
        <w:ind w:left="2160" w:hanging="360"/>
      </w:pPr>
      <w:rPr>
        <w:rFonts w:ascii="Wingdings" w:hAnsi="Wingdings" w:hint="default"/>
      </w:rPr>
    </w:lvl>
    <w:lvl w:ilvl="3" w:tplc="FD0A367E">
      <w:start w:val="1"/>
      <w:numFmt w:val="bullet"/>
      <w:lvlText w:val=""/>
      <w:lvlJc w:val="left"/>
      <w:pPr>
        <w:ind w:left="2880" w:hanging="360"/>
      </w:pPr>
      <w:rPr>
        <w:rFonts w:ascii="Symbol" w:hAnsi="Symbol" w:hint="default"/>
      </w:rPr>
    </w:lvl>
    <w:lvl w:ilvl="4" w:tplc="DADA658E">
      <w:start w:val="1"/>
      <w:numFmt w:val="bullet"/>
      <w:lvlText w:val="o"/>
      <w:lvlJc w:val="left"/>
      <w:pPr>
        <w:ind w:left="3600" w:hanging="360"/>
      </w:pPr>
      <w:rPr>
        <w:rFonts w:ascii="Courier New" w:hAnsi="Courier New" w:hint="default"/>
      </w:rPr>
    </w:lvl>
    <w:lvl w:ilvl="5" w:tplc="71EE3804">
      <w:start w:val="1"/>
      <w:numFmt w:val="bullet"/>
      <w:lvlText w:val=""/>
      <w:lvlJc w:val="left"/>
      <w:pPr>
        <w:ind w:left="4320" w:hanging="360"/>
      </w:pPr>
      <w:rPr>
        <w:rFonts w:ascii="Wingdings" w:hAnsi="Wingdings" w:hint="default"/>
      </w:rPr>
    </w:lvl>
    <w:lvl w:ilvl="6" w:tplc="3E48D24A">
      <w:start w:val="1"/>
      <w:numFmt w:val="bullet"/>
      <w:lvlText w:val=""/>
      <w:lvlJc w:val="left"/>
      <w:pPr>
        <w:ind w:left="5040" w:hanging="360"/>
      </w:pPr>
      <w:rPr>
        <w:rFonts w:ascii="Symbol" w:hAnsi="Symbol" w:hint="default"/>
      </w:rPr>
    </w:lvl>
    <w:lvl w:ilvl="7" w:tplc="1BDC2C00">
      <w:start w:val="1"/>
      <w:numFmt w:val="bullet"/>
      <w:lvlText w:val="o"/>
      <w:lvlJc w:val="left"/>
      <w:pPr>
        <w:ind w:left="5760" w:hanging="360"/>
      </w:pPr>
      <w:rPr>
        <w:rFonts w:ascii="Courier New" w:hAnsi="Courier New" w:hint="default"/>
      </w:rPr>
    </w:lvl>
    <w:lvl w:ilvl="8" w:tplc="4B3EFA1C">
      <w:start w:val="1"/>
      <w:numFmt w:val="bullet"/>
      <w:lvlText w:val=""/>
      <w:lvlJc w:val="left"/>
      <w:pPr>
        <w:ind w:left="6480" w:hanging="360"/>
      </w:pPr>
      <w:rPr>
        <w:rFonts w:ascii="Wingdings" w:hAnsi="Wingdings" w:hint="default"/>
      </w:rPr>
    </w:lvl>
  </w:abstractNum>
  <w:abstractNum w:abstractNumId="28" w15:restartNumberingAfterBreak="0">
    <w:nsid w:val="57E361AB"/>
    <w:multiLevelType w:val="hybridMultilevel"/>
    <w:tmpl w:val="0B54EA32"/>
    <w:lvl w:ilvl="0" w:tplc="FFFFFFFF">
      <w:start w:val="1"/>
      <w:numFmt w:val="lowerLetter"/>
      <w:lvlText w:val="%1)"/>
      <w:lvlJc w:val="left"/>
      <w:pPr>
        <w:tabs>
          <w:tab w:val="num" w:pos="720"/>
        </w:tabs>
        <w:ind w:left="720" w:hanging="360"/>
      </w:pPr>
    </w:lvl>
    <w:lvl w:ilvl="1" w:tplc="6B26F954" w:tentative="1">
      <w:start w:val="1"/>
      <w:numFmt w:val="bullet"/>
      <w:lvlText w:val=""/>
      <w:lvlJc w:val="left"/>
      <w:pPr>
        <w:tabs>
          <w:tab w:val="num" w:pos="1440"/>
        </w:tabs>
        <w:ind w:left="1440" w:hanging="360"/>
      </w:pPr>
      <w:rPr>
        <w:rFonts w:ascii="Wingdings" w:hAnsi="Wingdings" w:hint="default"/>
      </w:rPr>
    </w:lvl>
    <w:lvl w:ilvl="2" w:tplc="AD3ECC26" w:tentative="1">
      <w:start w:val="1"/>
      <w:numFmt w:val="bullet"/>
      <w:lvlText w:val=""/>
      <w:lvlJc w:val="left"/>
      <w:pPr>
        <w:tabs>
          <w:tab w:val="num" w:pos="2160"/>
        </w:tabs>
        <w:ind w:left="2160" w:hanging="360"/>
      </w:pPr>
      <w:rPr>
        <w:rFonts w:ascii="Wingdings" w:hAnsi="Wingdings" w:hint="default"/>
      </w:rPr>
    </w:lvl>
    <w:lvl w:ilvl="3" w:tplc="884409E0" w:tentative="1">
      <w:start w:val="1"/>
      <w:numFmt w:val="bullet"/>
      <w:lvlText w:val=""/>
      <w:lvlJc w:val="left"/>
      <w:pPr>
        <w:tabs>
          <w:tab w:val="num" w:pos="2880"/>
        </w:tabs>
        <w:ind w:left="2880" w:hanging="360"/>
      </w:pPr>
      <w:rPr>
        <w:rFonts w:ascii="Wingdings" w:hAnsi="Wingdings" w:hint="default"/>
      </w:rPr>
    </w:lvl>
    <w:lvl w:ilvl="4" w:tplc="3A3A25E6" w:tentative="1">
      <w:start w:val="1"/>
      <w:numFmt w:val="bullet"/>
      <w:lvlText w:val=""/>
      <w:lvlJc w:val="left"/>
      <w:pPr>
        <w:tabs>
          <w:tab w:val="num" w:pos="3600"/>
        </w:tabs>
        <w:ind w:left="3600" w:hanging="360"/>
      </w:pPr>
      <w:rPr>
        <w:rFonts w:ascii="Wingdings" w:hAnsi="Wingdings" w:hint="default"/>
      </w:rPr>
    </w:lvl>
    <w:lvl w:ilvl="5" w:tplc="6F72C2BE" w:tentative="1">
      <w:start w:val="1"/>
      <w:numFmt w:val="bullet"/>
      <w:lvlText w:val=""/>
      <w:lvlJc w:val="left"/>
      <w:pPr>
        <w:tabs>
          <w:tab w:val="num" w:pos="4320"/>
        </w:tabs>
        <w:ind w:left="4320" w:hanging="360"/>
      </w:pPr>
      <w:rPr>
        <w:rFonts w:ascii="Wingdings" w:hAnsi="Wingdings" w:hint="default"/>
      </w:rPr>
    </w:lvl>
    <w:lvl w:ilvl="6" w:tplc="6E92757E" w:tentative="1">
      <w:start w:val="1"/>
      <w:numFmt w:val="bullet"/>
      <w:lvlText w:val=""/>
      <w:lvlJc w:val="left"/>
      <w:pPr>
        <w:tabs>
          <w:tab w:val="num" w:pos="5040"/>
        </w:tabs>
        <w:ind w:left="5040" w:hanging="360"/>
      </w:pPr>
      <w:rPr>
        <w:rFonts w:ascii="Wingdings" w:hAnsi="Wingdings" w:hint="default"/>
      </w:rPr>
    </w:lvl>
    <w:lvl w:ilvl="7" w:tplc="FA24F7AC" w:tentative="1">
      <w:start w:val="1"/>
      <w:numFmt w:val="bullet"/>
      <w:lvlText w:val=""/>
      <w:lvlJc w:val="left"/>
      <w:pPr>
        <w:tabs>
          <w:tab w:val="num" w:pos="5760"/>
        </w:tabs>
        <w:ind w:left="5760" w:hanging="360"/>
      </w:pPr>
      <w:rPr>
        <w:rFonts w:ascii="Wingdings" w:hAnsi="Wingdings" w:hint="default"/>
      </w:rPr>
    </w:lvl>
    <w:lvl w:ilvl="8" w:tplc="02D28B0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7B6290"/>
    <w:multiLevelType w:val="hybridMultilevel"/>
    <w:tmpl w:val="E552FC8E"/>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550F21"/>
    <w:multiLevelType w:val="hybridMultilevel"/>
    <w:tmpl w:val="0CB00712"/>
    <w:lvl w:ilvl="0" w:tplc="069247D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04722"/>
    <w:multiLevelType w:val="hybridMultilevel"/>
    <w:tmpl w:val="29BC92F6"/>
    <w:lvl w:ilvl="0" w:tplc="5928B990">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07184"/>
    <w:multiLevelType w:val="hybridMultilevel"/>
    <w:tmpl w:val="FFFFFFFF"/>
    <w:lvl w:ilvl="0" w:tplc="50A2A88C">
      <w:start w:val="1"/>
      <w:numFmt w:val="bullet"/>
      <w:lvlText w:val=""/>
      <w:lvlJc w:val="left"/>
      <w:pPr>
        <w:ind w:left="720" w:hanging="360"/>
      </w:pPr>
      <w:rPr>
        <w:rFonts w:ascii="Symbol" w:hAnsi="Symbol" w:hint="default"/>
      </w:rPr>
    </w:lvl>
    <w:lvl w:ilvl="1" w:tplc="7F6E135E">
      <w:start w:val="1"/>
      <w:numFmt w:val="bullet"/>
      <w:lvlText w:val="o"/>
      <w:lvlJc w:val="left"/>
      <w:pPr>
        <w:ind w:left="1440" w:hanging="360"/>
      </w:pPr>
      <w:rPr>
        <w:rFonts w:ascii="Courier New" w:hAnsi="Courier New" w:hint="default"/>
      </w:rPr>
    </w:lvl>
    <w:lvl w:ilvl="2" w:tplc="4EC09950">
      <w:start w:val="1"/>
      <w:numFmt w:val="bullet"/>
      <w:lvlText w:val=""/>
      <w:lvlJc w:val="left"/>
      <w:pPr>
        <w:ind w:left="2160" w:hanging="360"/>
      </w:pPr>
      <w:rPr>
        <w:rFonts w:ascii="Wingdings" w:hAnsi="Wingdings" w:hint="default"/>
      </w:rPr>
    </w:lvl>
    <w:lvl w:ilvl="3" w:tplc="0B6CAAF6">
      <w:start w:val="1"/>
      <w:numFmt w:val="bullet"/>
      <w:lvlText w:val=""/>
      <w:lvlJc w:val="left"/>
      <w:pPr>
        <w:ind w:left="2880" w:hanging="360"/>
      </w:pPr>
      <w:rPr>
        <w:rFonts w:ascii="Symbol" w:hAnsi="Symbol" w:hint="default"/>
      </w:rPr>
    </w:lvl>
    <w:lvl w:ilvl="4" w:tplc="266ED024">
      <w:start w:val="1"/>
      <w:numFmt w:val="bullet"/>
      <w:lvlText w:val="o"/>
      <w:lvlJc w:val="left"/>
      <w:pPr>
        <w:ind w:left="3600" w:hanging="360"/>
      </w:pPr>
      <w:rPr>
        <w:rFonts w:ascii="Courier New" w:hAnsi="Courier New" w:hint="default"/>
      </w:rPr>
    </w:lvl>
    <w:lvl w:ilvl="5" w:tplc="87009520">
      <w:start w:val="1"/>
      <w:numFmt w:val="bullet"/>
      <w:lvlText w:val=""/>
      <w:lvlJc w:val="left"/>
      <w:pPr>
        <w:ind w:left="4320" w:hanging="360"/>
      </w:pPr>
      <w:rPr>
        <w:rFonts w:ascii="Wingdings" w:hAnsi="Wingdings" w:hint="default"/>
      </w:rPr>
    </w:lvl>
    <w:lvl w:ilvl="6" w:tplc="5A52811A">
      <w:start w:val="1"/>
      <w:numFmt w:val="bullet"/>
      <w:lvlText w:val=""/>
      <w:lvlJc w:val="left"/>
      <w:pPr>
        <w:ind w:left="5040" w:hanging="360"/>
      </w:pPr>
      <w:rPr>
        <w:rFonts w:ascii="Symbol" w:hAnsi="Symbol" w:hint="default"/>
      </w:rPr>
    </w:lvl>
    <w:lvl w:ilvl="7" w:tplc="470CF250">
      <w:start w:val="1"/>
      <w:numFmt w:val="bullet"/>
      <w:lvlText w:val="o"/>
      <w:lvlJc w:val="left"/>
      <w:pPr>
        <w:ind w:left="5760" w:hanging="360"/>
      </w:pPr>
      <w:rPr>
        <w:rFonts w:ascii="Courier New" w:hAnsi="Courier New" w:hint="default"/>
      </w:rPr>
    </w:lvl>
    <w:lvl w:ilvl="8" w:tplc="7226BFB0">
      <w:start w:val="1"/>
      <w:numFmt w:val="bullet"/>
      <w:lvlText w:val=""/>
      <w:lvlJc w:val="left"/>
      <w:pPr>
        <w:ind w:left="6480" w:hanging="360"/>
      </w:pPr>
      <w:rPr>
        <w:rFonts w:ascii="Wingdings" w:hAnsi="Wingdings" w:hint="default"/>
      </w:rPr>
    </w:lvl>
  </w:abstractNum>
  <w:abstractNum w:abstractNumId="33" w15:restartNumberingAfterBreak="0">
    <w:nsid w:val="657E5D71"/>
    <w:multiLevelType w:val="hybridMultilevel"/>
    <w:tmpl w:val="5F92E4C4"/>
    <w:lvl w:ilvl="0" w:tplc="A7980B04">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tplc="DC869A7C">
      <w:start w:val="1"/>
      <w:numFmt w:val="bullet"/>
      <w:lvlText w:val="o"/>
      <w:lvlJc w:val="left"/>
      <w:pPr>
        <w:ind w:left="1440" w:hanging="360"/>
      </w:pPr>
      <w:rPr>
        <w:rFonts w:ascii="Courier New" w:hAnsi="Courier New" w:hint="default"/>
        <w:color w:val="2F5496" w:themeColor="accent1" w:themeShade="BF"/>
      </w:rPr>
    </w:lvl>
    <w:lvl w:ilvl="2" w:tplc="29BA0F42">
      <w:start w:val="1"/>
      <w:numFmt w:val="bullet"/>
      <w:lvlText w:val=""/>
      <w:lvlJc w:val="left"/>
      <w:pPr>
        <w:ind w:left="2160" w:hanging="360"/>
      </w:pPr>
      <w:rPr>
        <w:rFonts w:ascii="Wingdings" w:hAnsi="Wingdings" w:hint="default"/>
        <w:color w:val="2F5496" w:themeColor="accent1" w:themeShade="BF"/>
      </w:rPr>
    </w:lvl>
    <w:lvl w:ilvl="3" w:tplc="DB142326">
      <w:start w:val="1"/>
      <w:numFmt w:val="bullet"/>
      <w:lvlText w:val=""/>
      <w:lvlJc w:val="left"/>
      <w:pPr>
        <w:ind w:left="2880" w:hanging="360"/>
      </w:pPr>
      <w:rPr>
        <w:rFonts w:ascii="Symbol" w:hAnsi="Symbol" w:hint="default"/>
        <w:color w:val="2F5496" w:themeColor="accent1" w:themeShade="BF"/>
      </w:rPr>
    </w:lvl>
    <w:lvl w:ilvl="4" w:tplc="D044383C">
      <w:start w:val="1"/>
      <w:numFmt w:val="bullet"/>
      <w:lvlText w:val="o"/>
      <w:lvlJc w:val="left"/>
      <w:pPr>
        <w:ind w:left="3600" w:hanging="360"/>
      </w:pPr>
      <w:rPr>
        <w:rFonts w:ascii="Courier New" w:hAnsi="Courier New" w:hint="default"/>
        <w:color w:val="2F5496" w:themeColor="accent1" w:themeShade="BF"/>
      </w:rPr>
    </w:lvl>
    <w:lvl w:ilvl="5" w:tplc="A31AC600">
      <w:start w:val="1"/>
      <w:numFmt w:val="bullet"/>
      <w:lvlText w:val=""/>
      <w:lvlJc w:val="left"/>
      <w:pPr>
        <w:ind w:left="4320" w:hanging="360"/>
      </w:pPr>
      <w:rPr>
        <w:rFonts w:ascii="Wingdings" w:hAnsi="Wingdings" w:hint="default"/>
        <w:color w:val="2F5496" w:themeColor="accent1" w:themeShade="BF"/>
      </w:rPr>
    </w:lvl>
    <w:lvl w:ilvl="6" w:tplc="9BBC2760">
      <w:start w:val="1"/>
      <w:numFmt w:val="bullet"/>
      <w:lvlText w:val=""/>
      <w:lvlJc w:val="left"/>
      <w:pPr>
        <w:ind w:left="5040" w:hanging="360"/>
      </w:pPr>
      <w:rPr>
        <w:rFonts w:ascii="Symbol" w:hAnsi="Symbol" w:hint="default"/>
        <w:color w:val="2F5496" w:themeColor="accent1" w:themeShade="BF"/>
      </w:rPr>
    </w:lvl>
    <w:lvl w:ilvl="7" w:tplc="DA6CE254">
      <w:start w:val="1"/>
      <w:numFmt w:val="bullet"/>
      <w:lvlText w:val="o"/>
      <w:lvlJc w:val="left"/>
      <w:pPr>
        <w:ind w:left="5760" w:hanging="360"/>
      </w:pPr>
      <w:rPr>
        <w:rFonts w:ascii="Courier New" w:hAnsi="Courier New" w:hint="default"/>
        <w:color w:val="2F5496" w:themeColor="accent1" w:themeShade="BF"/>
      </w:rPr>
    </w:lvl>
    <w:lvl w:ilvl="8" w:tplc="51583392">
      <w:start w:val="1"/>
      <w:numFmt w:val="bullet"/>
      <w:lvlText w:val=""/>
      <w:lvlJc w:val="left"/>
      <w:pPr>
        <w:ind w:left="6480" w:hanging="360"/>
      </w:pPr>
      <w:rPr>
        <w:rFonts w:ascii="Wingdings" w:hAnsi="Wingdings" w:hint="default"/>
        <w:color w:val="2F5496" w:themeColor="accent1" w:themeShade="BF"/>
      </w:rPr>
    </w:lvl>
  </w:abstractNum>
  <w:abstractNum w:abstractNumId="34" w15:restartNumberingAfterBreak="0">
    <w:nsid w:val="6B7A6709"/>
    <w:multiLevelType w:val="hybridMultilevel"/>
    <w:tmpl w:val="FFFFFFFF"/>
    <w:lvl w:ilvl="0" w:tplc="11402F22">
      <w:start w:val="1"/>
      <w:numFmt w:val="decimal"/>
      <w:lvlText w:val="%1."/>
      <w:lvlJc w:val="left"/>
      <w:pPr>
        <w:ind w:left="720" w:hanging="360"/>
      </w:pPr>
    </w:lvl>
    <w:lvl w:ilvl="1" w:tplc="9B1040A4">
      <w:start w:val="1"/>
      <w:numFmt w:val="lowerLetter"/>
      <w:lvlText w:val="%2."/>
      <w:lvlJc w:val="left"/>
      <w:pPr>
        <w:ind w:left="1440" w:hanging="360"/>
      </w:pPr>
    </w:lvl>
    <w:lvl w:ilvl="2" w:tplc="522A98E2">
      <w:start w:val="1"/>
      <w:numFmt w:val="lowerRoman"/>
      <w:lvlText w:val="%3."/>
      <w:lvlJc w:val="right"/>
      <w:pPr>
        <w:ind w:left="2160" w:hanging="180"/>
      </w:pPr>
    </w:lvl>
    <w:lvl w:ilvl="3" w:tplc="C5BE892C">
      <w:start w:val="1"/>
      <w:numFmt w:val="decimal"/>
      <w:lvlText w:val="%4."/>
      <w:lvlJc w:val="left"/>
      <w:pPr>
        <w:ind w:left="2880" w:hanging="360"/>
      </w:pPr>
    </w:lvl>
    <w:lvl w:ilvl="4" w:tplc="D8EE9A92">
      <w:start w:val="1"/>
      <w:numFmt w:val="lowerLetter"/>
      <w:lvlText w:val="%5."/>
      <w:lvlJc w:val="left"/>
      <w:pPr>
        <w:ind w:left="3600" w:hanging="360"/>
      </w:pPr>
    </w:lvl>
    <w:lvl w:ilvl="5" w:tplc="4120EEDA">
      <w:start w:val="1"/>
      <w:numFmt w:val="lowerRoman"/>
      <w:lvlText w:val="%6."/>
      <w:lvlJc w:val="right"/>
      <w:pPr>
        <w:ind w:left="4320" w:hanging="180"/>
      </w:pPr>
    </w:lvl>
    <w:lvl w:ilvl="6" w:tplc="E384FD42">
      <w:start w:val="1"/>
      <w:numFmt w:val="decimal"/>
      <w:lvlText w:val="%7."/>
      <w:lvlJc w:val="left"/>
      <w:pPr>
        <w:ind w:left="5040" w:hanging="360"/>
      </w:pPr>
    </w:lvl>
    <w:lvl w:ilvl="7" w:tplc="8086F41C">
      <w:start w:val="1"/>
      <w:numFmt w:val="lowerLetter"/>
      <w:lvlText w:val="%8."/>
      <w:lvlJc w:val="left"/>
      <w:pPr>
        <w:ind w:left="5760" w:hanging="360"/>
      </w:pPr>
    </w:lvl>
    <w:lvl w:ilvl="8" w:tplc="890E6404">
      <w:start w:val="1"/>
      <w:numFmt w:val="lowerRoman"/>
      <w:lvlText w:val="%9."/>
      <w:lvlJc w:val="right"/>
      <w:pPr>
        <w:ind w:left="6480" w:hanging="180"/>
      </w:pPr>
    </w:lvl>
  </w:abstractNum>
  <w:abstractNum w:abstractNumId="35" w15:restartNumberingAfterBreak="0">
    <w:nsid w:val="7E2D63EF"/>
    <w:multiLevelType w:val="hybridMultilevel"/>
    <w:tmpl w:val="1A72D9E6"/>
    <w:lvl w:ilvl="0" w:tplc="CDB8B8BA">
      <w:start w:val="1"/>
      <w:numFmt w:val="bullet"/>
      <w:lvlText w:val="-"/>
      <w:lvlJc w:val="left"/>
      <w:pPr>
        <w:ind w:left="1080" w:hanging="360"/>
      </w:pPr>
      <w:rPr>
        <w:rFonts w:ascii="Arial" w:hAnsi="Arial" w:hint="default"/>
      </w:rPr>
    </w:lvl>
    <w:lvl w:ilvl="1" w:tplc="278A37C2" w:tentative="1">
      <w:start w:val="1"/>
      <w:numFmt w:val="bullet"/>
      <w:lvlText w:val="o"/>
      <w:lvlJc w:val="left"/>
      <w:pPr>
        <w:ind w:left="1440" w:hanging="360"/>
      </w:pPr>
      <w:rPr>
        <w:rFonts w:ascii="Courier New" w:hAnsi="Courier New" w:hint="default"/>
      </w:rPr>
    </w:lvl>
    <w:lvl w:ilvl="2" w:tplc="9A2E53EC" w:tentative="1">
      <w:start w:val="1"/>
      <w:numFmt w:val="bullet"/>
      <w:lvlText w:val=""/>
      <w:lvlJc w:val="left"/>
      <w:pPr>
        <w:ind w:left="2160" w:hanging="360"/>
      </w:pPr>
      <w:rPr>
        <w:rFonts w:ascii="Wingdings" w:hAnsi="Wingdings" w:hint="default"/>
      </w:rPr>
    </w:lvl>
    <w:lvl w:ilvl="3" w:tplc="06067D12" w:tentative="1">
      <w:start w:val="1"/>
      <w:numFmt w:val="bullet"/>
      <w:lvlText w:val=""/>
      <w:lvlJc w:val="left"/>
      <w:pPr>
        <w:ind w:left="2880" w:hanging="360"/>
      </w:pPr>
      <w:rPr>
        <w:rFonts w:ascii="Symbol" w:hAnsi="Symbol" w:hint="default"/>
      </w:rPr>
    </w:lvl>
    <w:lvl w:ilvl="4" w:tplc="941A264C" w:tentative="1">
      <w:start w:val="1"/>
      <w:numFmt w:val="bullet"/>
      <w:lvlText w:val="o"/>
      <w:lvlJc w:val="left"/>
      <w:pPr>
        <w:ind w:left="3600" w:hanging="360"/>
      </w:pPr>
      <w:rPr>
        <w:rFonts w:ascii="Courier New" w:hAnsi="Courier New" w:hint="default"/>
      </w:rPr>
    </w:lvl>
    <w:lvl w:ilvl="5" w:tplc="769804B4" w:tentative="1">
      <w:start w:val="1"/>
      <w:numFmt w:val="bullet"/>
      <w:lvlText w:val=""/>
      <w:lvlJc w:val="left"/>
      <w:pPr>
        <w:ind w:left="4320" w:hanging="360"/>
      </w:pPr>
      <w:rPr>
        <w:rFonts w:ascii="Wingdings" w:hAnsi="Wingdings" w:hint="default"/>
      </w:rPr>
    </w:lvl>
    <w:lvl w:ilvl="6" w:tplc="D62E4BEA" w:tentative="1">
      <w:start w:val="1"/>
      <w:numFmt w:val="bullet"/>
      <w:lvlText w:val=""/>
      <w:lvlJc w:val="left"/>
      <w:pPr>
        <w:ind w:left="5040" w:hanging="360"/>
      </w:pPr>
      <w:rPr>
        <w:rFonts w:ascii="Symbol" w:hAnsi="Symbol" w:hint="default"/>
      </w:rPr>
    </w:lvl>
    <w:lvl w:ilvl="7" w:tplc="ADB0C352" w:tentative="1">
      <w:start w:val="1"/>
      <w:numFmt w:val="bullet"/>
      <w:lvlText w:val="o"/>
      <w:lvlJc w:val="left"/>
      <w:pPr>
        <w:ind w:left="5760" w:hanging="360"/>
      </w:pPr>
      <w:rPr>
        <w:rFonts w:ascii="Courier New" w:hAnsi="Courier New" w:hint="default"/>
      </w:rPr>
    </w:lvl>
    <w:lvl w:ilvl="8" w:tplc="9626A18A" w:tentative="1">
      <w:start w:val="1"/>
      <w:numFmt w:val="bullet"/>
      <w:lvlText w:val=""/>
      <w:lvlJc w:val="left"/>
      <w:pPr>
        <w:ind w:left="6480" w:hanging="360"/>
      </w:pPr>
      <w:rPr>
        <w:rFonts w:ascii="Wingdings" w:hAnsi="Wingdings" w:hint="default"/>
      </w:rPr>
    </w:lvl>
  </w:abstractNum>
  <w:num w:numId="1" w16cid:durableId="450056511">
    <w:abstractNumId w:val="1"/>
  </w:num>
  <w:num w:numId="2" w16cid:durableId="1479027810">
    <w:abstractNumId w:val="17"/>
  </w:num>
  <w:num w:numId="3" w16cid:durableId="2049648776">
    <w:abstractNumId w:val="2"/>
  </w:num>
  <w:num w:numId="4" w16cid:durableId="279579539">
    <w:abstractNumId w:val="7"/>
  </w:num>
  <w:num w:numId="5" w16cid:durableId="912739934">
    <w:abstractNumId w:val="19"/>
  </w:num>
  <w:num w:numId="6" w16cid:durableId="1427143805">
    <w:abstractNumId w:val="14"/>
  </w:num>
  <w:num w:numId="7" w16cid:durableId="429661376">
    <w:abstractNumId w:val="34"/>
  </w:num>
  <w:num w:numId="8" w16cid:durableId="1944460696">
    <w:abstractNumId w:val="8"/>
  </w:num>
  <w:num w:numId="9" w16cid:durableId="1397514175">
    <w:abstractNumId w:val="27"/>
  </w:num>
  <w:num w:numId="10" w16cid:durableId="661347627">
    <w:abstractNumId w:val="24"/>
  </w:num>
  <w:num w:numId="11" w16cid:durableId="299575003">
    <w:abstractNumId w:val="12"/>
  </w:num>
  <w:num w:numId="12" w16cid:durableId="1955363305">
    <w:abstractNumId w:val="23"/>
  </w:num>
  <w:num w:numId="13" w16cid:durableId="1868981284">
    <w:abstractNumId w:val="22"/>
  </w:num>
  <w:num w:numId="14" w16cid:durableId="1289355651">
    <w:abstractNumId w:val="10"/>
  </w:num>
  <w:num w:numId="15" w16cid:durableId="7870772">
    <w:abstractNumId w:val="32"/>
  </w:num>
  <w:num w:numId="16" w16cid:durableId="1610434240">
    <w:abstractNumId w:val="16"/>
  </w:num>
  <w:num w:numId="17" w16cid:durableId="1860702340">
    <w:abstractNumId w:val="9"/>
  </w:num>
  <w:num w:numId="18" w16cid:durableId="1189292859">
    <w:abstractNumId w:val="33"/>
  </w:num>
  <w:num w:numId="19" w16cid:durableId="1092243927">
    <w:abstractNumId w:val="25"/>
  </w:num>
  <w:num w:numId="20" w16cid:durableId="228468542">
    <w:abstractNumId w:val="28"/>
  </w:num>
  <w:num w:numId="21" w16cid:durableId="2015178805">
    <w:abstractNumId w:val="6"/>
  </w:num>
  <w:num w:numId="22" w16cid:durableId="786508050">
    <w:abstractNumId w:val="13"/>
  </w:num>
  <w:num w:numId="23" w16cid:durableId="561870521">
    <w:abstractNumId w:val="31"/>
  </w:num>
  <w:num w:numId="24" w16cid:durableId="1043673912">
    <w:abstractNumId w:val="5"/>
  </w:num>
  <w:num w:numId="25" w16cid:durableId="1119641489">
    <w:abstractNumId w:val="35"/>
  </w:num>
  <w:num w:numId="26" w16cid:durableId="1248344021">
    <w:abstractNumId w:val="29"/>
  </w:num>
  <w:num w:numId="27" w16cid:durableId="1772050081">
    <w:abstractNumId w:val="20"/>
  </w:num>
  <w:num w:numId="28" w16cid:durableId="1416585318">
    <w:abstractNumId w:val="18"/>
  </w:num>
  <w:num w:numId="29" w16cid:durableId="2057587519">
    <w:abstractNumId w:val="11"/>
  </w:num>
  <w:num w:numId="30" w16cid:durableId="664288730">
    <w:abstractNumId w:val="0"/>
  </w:num>
  <w:num w:numId="31" w16cid:durableId="1319043494">
    <w:abstractNumId w:val="21"/>
  </w:num>
  <w:num w:numId="32" w16cid:durableId="939291478">
    <w:abstractNumId w:val="30"/>
  </w:num>
  <w:num w:numId="33" w16cid:durableId="1520467716">
    <w:abstractNumId w:val="15"/>
  </w:num>
  <w:num w:numId="34" w16cid:durableId="205528039">
    <w:abstractNumId w:val="26"/>
  </w:num>
  <w:num w:numId="35" w16cid:durableId="1080828736">
    <w:abstractNumId w:val="3"/>
  </w:num>
  <w:num w:numId="36" w16cid:durableId="39551873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U0tDQwszQ1MLQwsDQyUdpeDU4uLM/DyQAsNaAGwLrF4sAAAA"/>
  </w:docVars>
  <w:rsids>
    <w:rsidRoot w:val="00885226"/>
    <w:rsid w:val="00001BDF"/>
    <w:rsid w:val="00005114"/>
    <w:rsid w:val="00023033"/>
    <w:rsid w:val="00023B56"/>
    <w:rsid w:val="00024686"/>
    <w:rsid w:val="00025C3E"/>
    <w:rsid w:val="00025E50"/>
    <w:rsid w:val="000379C8"/>
    <w:rsid w:val="00043A2D"/>
    <w:rsid w:val="00043C3D"/>
    <w:rsid w:val="000469E8"/>
    <w:rsid w:val="00047479"/>
    <w:rsid w:val="000477EF"/>
    <w:rsid w:val="00067371"/>
    <w:rsid w:val="0007129E"/>
    <w:rsid w:val="00072CA6"/>
    <w:rsid w:val="0007429A"/>
    <w:rsid w:val="00080186"/>
    <w:rsid w:val="000837AA"/>
    <w:rsid w:val="00083B37"/>
    <w:rsid w:val="00094DC0"/>
    <w:rsid w:val="00095CC2"/>
    <w:rsid w:val="00096138"/>
    <w:rsid w:val="000A0612"/>
    <w:rsid w:val="000A4D20"/>
    <w:rsid w:val="000B2DC1"/>
    <w:rsid w:val="000B7A1F"/>
    <w:rsid w:val="000C6553"/>
    <w:rsid w:val="000D48AC"/>
    <w:rsid w:val="000E0F52"/>
    <w:rsid w:val="000E1688"/>
    <w:rsid w:val="000F0C08"/>
    <w:rsid w:val="001008E3"/>
    <w:rsid w:val="00100AC2"/>
    <w:rsid w:val="0010127F"/>
    <w:rsid w:val="001014A1"/>
    <w:rsid w:val="00104EA8"/>
    <w:rsid w:val="00107BD7"/>
    <w:rsid w:val="0011051E"/>
    <w:rsid w:val="0011429B"/>
    <w:rsid w:val="00122B7E"/>
    <w:rsid w:val="0012658E"/>
    <w:rsid w:val="00147004"/>
    <w:rsid w:val="00147927"/>
    <w:rsid w:val="00150C91"/>
    <w:rsid w:val="00151DE1"/>
    <w:rsid w:val="001568BA"/>
    <w:rsid w:val="00161E2B"/>
    <w:rsid w:val="00167677"/>
    <w:rsid w:val="001741EF"/>
    <w:rsid w:val="00175457"/>
    <w:rsid w:val="00176D1C"/>
    <w:rsid w:val="00185F88"/>
    <w:rsid w:val="001907CD"/>
    <w:rsid w:val="00191BA8"/>
    <w:rsid w:val="001A2120"/>
    <w:rsid w:val="001A4CF3"/>
    <w:rsid w:val="001A645D"/>
    <w:rsid w:val="001A6785"/>
    <w:rsid w:val="001A728E"/>
    <w:rsid w:val="001B345F"/>
    <w:rsid w:val="001B56AD"/>
    <w:rsid w:val="001B7CD6"/>
    <w:rsid w:val="001C371A"/>
    <w:rsid w:val="001C6E36"/>
    <w:rsid w:val="001D1D82"/>
    <w:rsid w:val="001D1F07"/>
    <w:rsid w:val="001D3647"/>
    <w:rsid w:val="001E042A"/>
    <w:rsid w:val="001E16EE"/>
    <w:rsid w:val="001E1F56"/>
    <w:rsid w:val="001E1F72"/>
    <w:rsid w:val="001E4102"/>
    <w:rsid w:val="001E422B"/>
    <w:rsid w:val="001E6C72"/>
    <w:rsid w:val="001E73ED"/>
    <w:rsid w:val="001F3BB0"/>
    <w:rsid w:val="001F43A1"/>
    <w:rsid w:val="001F61AA"/>
    <w:rsid w:val="001F6302"/>
    <w:rsid w:val="002007DF"/>
    <w:rsid w:val="00201143"/>
    <w:rsid w:val="00201AF8"/>
    <w:rsid w:val="00201DD3"/>
    <w:rsid w:val="002116F9"/>
    <w:rsid w:val="00220D5A"/>
    <w:rsid w:val="002229DC"/>
    <w:rsid w:val="00225505"/>
    <w:rsid w:val="0022718A"/>
    <w:rsid w:val="00241411"/>
    <w:rsid w:val="0024E7A8"/>
    <w:rsid w:val="002509A4"/>
    <w:rsid w:val="00252004"/>
    <w:rsid w:val="0025227F"/>
    <w:rsid w:val="00252D04"/>
    <w:rsid w:val="00253543"/>
    <w:rsid w:val="00256050"/>
    <w:rsid w:val="0026021B"/>
    <w:rsid w:val="0026240E"/>
    <w:rsid w:val="002638A7"/>
    <w:rsid w:val="00264EC2"/>
    <w:rsid w:val="002652BD"/>
    <w:rsid w:val="00266F54"/>
    <w:rsid w:val="00271C72"/>
    <w:rsid w:val="00277611"/>
    <w:rsid w:val="00277A93"/>
    <w:rsid w:val="002844B7"/>
    <w:rsid w:val="00285FCF"/>
    <w:rsid w:val="00291341"/>
    <w:rsid w:val="00294119"/>
    <w:rsid w:val="0029626B"/>
    <w:rsid w:val="00296B62"/>
    <w:rsid w:val="002A0F44"/>
    <w:rsid w:val="002A199E"/>
    <w:rsid w:val="002B5511"/>
    <w:rsid w:val="002B6AC2"/>
    <w:rsid w:val="002C64CC"/>
    <w:rsid w:val="002E0D29"/>
    <w:rsid w:val="002E1203"/>
    <w:rsid w:val="002E7283"/>
    <w:rsid w:val="002E7A1B"/>
    <w:rsid w:val="002F0A9E"/>
    <w:rsid w:val="002F1345"/>
    <w:rsid w:val="002F32D3"/>
    <w:rsid w:val="002F4BC1"/>
    <w:rsid w:val="002F6306"/>
    <w:rsid w:val="00307A63"/>
    <w:rsid w:val="00313875"/>
    <w:rsid w:val="00315BD7"/>
    <w:rsid w:val="003176A6"/>
    <w:rsid w:val="0032562F"/>
    <w:rsid w:val="00326072"/>
    <w:rsid w:val="00331293"/>
    <w:rsid w:val="003312ED"/>
    <w:rsid w:val="003323A4"/>
    <w:rsid w:val="0033351B"/>
    <w:rsid w:val="003355FD"/>
    <w:rsid w:val="0033789F"/>
    <w:rsid w:val="003442E3"/>
    <w:rsid w:val="0034670C"/>
    <w:rsid w:val="003512C1"/>
    <w:rsid w:val="003521D0"/>
    <w:rsid w:val="003542AA"/>
    <w:rsid w:val="00355CA6"/>
    <w:rsid w:val="00360813"/>
    <w:rsid w:val="00372BD7"/>
    <w:rsid w:val="00374145"/>
    <w:rsid w:val="00376BA7"/>
    <w:rsid w:val="00381D3A"/>
    <w:rsid w:val="0038323C"/>
    <w:rsid w:val="00392E9D"/>
    <w:rsid w:val="0039320B"/>
    <w:rsid w:val="00393B3A"/>
    <w:rsid w:val="00394D06"/>
    <w:rsid w:val="003A3D53"/>
    <w:rsid w:val="003A65C3"/>
    <w:rsid w:val="003A6FC0"/>
    <w:rsid w:val="003C5E11"/>
    <w:rsid w:val="003D111E"/>
    <w:rsid w:val="003D1DA4"/>
    <w:rsid w:val="003D1E9C"/>
    <w:rsid w:val="003D6152"/>
    <w:rsid w:val="003D7F78"/>
    <w:rsid w:val="003F0CBC"/>
    <w:rsid w:val="003F1866"/>
    <w:rsid w:val="003F2A69"/>
    <w:rsid w:val="00400C95"/>
    <w:rsid w:val="004018C1"/>
    <w:rsid w:val="0040360D"/>
    <w:rsid w:val="004150AF"/>
    <w:rsid w:val="004174FF"/>
    <w:rsid w:val="00421536"/>
    <w:rsid w:val="00424A0D"/>
    <w:rsid w:val="004302ED"/>
    <w:rsid w:val="00431EEC"/>
    <w:rsid w:val="0043251E"/>
    <w:rsid w:val="00437B16"/>
    <w:rsid w:val="00440021"/>
    <w:rsid w:val="00440A1D"/>
    <w:rsid w:val="00443F23"/>
    <w:rsid w:val="00447022"/>
    <w:rsid w:val="0045248A"/>
    <w:rsid w:val="00462940"/>
    <w:rsid w:val="0046301A"/>
    <w:rsid w:val="00467841"/>
    <w:rsid w:val="004727F4"/>
    <w:rsid w:val="004753E7"/>
    <w:rsid w:val="004767C0"/>
    <w:rsid w:val="00482119"/>
    <w:rsid w:val="00486659"/>
    <w:rsid w:val="004A0A8D"/>
    <w:rsid w:val="004A6FB5"/>
    <w:rsid w:val="004B0018"/>
    <w:rsid w:val="004B4A36"/>
    <w:rsid w:val="004B6490"/>
    <w:rsid w:val="004C0070"/>
    <w:rsid w:val="004C0395"/>
    <w:rsid w:val="004C180A"/>
    <w:rsid w:val="004C4D79"/>
    <w:rsid w:val="004D2A19"/>
    <w:rsid w:val="004D2F44"/>
    <w:rsid w:val="004D764E"/>
    <w:rsid w:val="004E10A8"/>
    <w:rsid w:val="004E10BB"/>
    <w:rsid w:val="004E657F"/>
    <w:rsid w:val="004E695D"/>
    <w:rsid w:val="004F135B"/>
    <w:rsid w:val="004F3485"/>
    <w:rsid w:val="004F7812"/>
    <w:rsid w:val="0050112E"/>
    <w:rsid w:val="0050714A"/>
    <w:rsid w:val="00512FC4"/>
    <w:rsid w:val="00514EE0"/>
    <w:rsid w:val="00523671"/>
    <w:rsid w:val="00523EA9"/>
    <w:rsid w:val="00530ACF"/>
    <w:rsid w:val="00536BE0"/>
    <w:rsid w:val="00542CC5"/>
    <w:rsid w:val="005442E2"/>
    <w:rsid w:val="00556DC2"/>
    <w:rsid w:val="00560FE4"/>
    <w:rsid w:val="005659FA"/>
    <w:rsid w:val="00575B92"/>
    <w:rsid w:val="00584FCD"/>
    <w:rsid w:val="00596851"/>
    <w:rsid w:val="005968C6"/>
    <w:rsid w:val="00597A48"/>
    <w:rsid w:val="005A3D57"/>
    <w:rsid w:val="005A4F0E"/>
    <w:rsid w:val="005B0699"/>
    <w:rsid w:val="005B06A7"/>
    <w:rsid w:val="005B07CC"/>
    <w:rsid w:val="005B0BEB"/>
    <w:rsid w:val="005B1C8E"/>
    <w:rsid w:val="005B37F6"/>
    <w:rsid w:val="005B45E6"/>
    <w:rsid w:val="005B7C36"/>
    <w:rsid w:val="005D19D3"/>
    <w:rsid w:val="005D2D68"/>
    <w:rsid w:val="005D338A"/>
    <w:rsid w:val="005D4DC9"/>
    <w:rsid w:val="005D7658"/>
    <w:rsid w:val="005E1066"/>
    <w:rsid w:val="005E2AEC"/>
    <w:rsid w:val="005E6320"/>
    <w:rsid w:val="005E6AD9"/>
    <w:rsid w:val="005F0F21"/>
    <w:rsid w:val="005F7999"/>
    <w:rsid w:val="00601183"/>
    <w:rsid w:val="00602E99"/>
    <w:rsid w:val="0060514C"/>
    <w:rsid w:val="00606DA8"/>
    <w:rsid w:val="00614A55"/>
    <w:rsid w:val="00620D9B"/>
    <w:rsid w:val="006243FF"/>
    <w:rsid w:val="00626EDA"/>
    <w:rsid w:val="0062761E"/>
    <w:rsid w:val="00631607"/>
    <w:rsid w:val="0063565A"/>
    <w:rsid w:val="006429B2"/>
    <w:rsid w:val="00643231"/>
    <w:rsid w:val="006440BD"/>
    <w:rsid w:val="00647360"/>
    <w:rsid w:val="00652D7D"/>
    <w:rsid w:val="0066337E"/>
    <w:rsid w:val="00674568"/>
    <w:rsid w:val="00674E41"/>
    <w:rsid w:val="00681615"/>
    <w:rsid w:val="00681AA1"/>
    <w:rsid w:val="0068415F"/>
    <w:rsid w:val="006846F1"/>
    <w:rsid w:val="006859F3"/>
    <w:rsid w:val="00697082"/>
    <w:rsid w:val="00697C28"/>
    <w:rsid w:val="006B3236"/>
    <w:rsid w:val="006B5D9D"/>
    <w:rsid w:val="006B7BA5"/>
    <w:rsid w:val="006C2303"/>
    <w:rsid w:val="006C2805"/>
    <w:rsid w:val="006C49C5"/>
    <w:rsid w:val="006C524A"/>
    <w:rsid w:val="006C6266"/>
    <w:rsid w:val="006C6DAD"/>
    <w:rsid w:val="006D1726"/>
    <w:rsid w:val="006D364B"/>
    <w:rsid w:val="006D43EF"/>
    <w:rsid w:val="006D474A"/>
    <w:rsid w:val="006D7FF8"/>
    <w:rsid w:val="006E4E31"/>
    <w:rsid w:val="006F1FB8"/>
    <w:rsid w:val="006F4ECA"/>
    <w:rsid w:val="006F5BCC"/>
    <w:rsid w:val="006F6016"/>
    <w:rsid w:val="00700D95"/>
    <w:rsid w:val="00701094"/>
    <w:rsid w:val="00704472"/>
    <w:rsid w:val="007060A9"/>
    <w:rsid w:val="00714955"/>
    <w:rsid w:val="007227DF"/>
    <w:rsid w:val="00722B1B"/>
    <w:rsid w:val="00727F20"/>
    <w:rsid w:val="0073669B"/>
    <w:rsid w:val="00744171"/>
    <w:rsid w:val="00745578"/>
    <w:rsid w:val="00750933"/>
    <w:rsid w:val="00750F98"/>
    <w:rsid w:val="00751D26"/>
    <w:rsid w:val="0076288D"/>
    <w:rsid w:val="00763B86"/>
    <w:rsid w:val="007734C7"/>
    <w:rsid w:val="00774074"/>
    <w:rsid w:val="0077637D"/>
    <w:rsid w:val="00783F42"/>
    <w:rsid w:val="00787D29"/>
    <w:rsid w:val="007901D8"/>
    <w:rsid w:val="00791457"/>
    <w:rsid w:val="00792FB1"/>
    <w:rsid w:val="00793ADB"/>
    <w:rsid w:val="007961F3"/>
    <w:rsid w:val="007A3B4C"/>
    <w:rsid w:val="007A3E38"/>
    <w:rsid w:val="007A7DF6"/>
    <w:rsid w:val="007C37E4"/>
    <w:rsid w:val="007C5E75"/>
    <w:rsid w:val="007D0076"/>
    <w:rsid w:val="007D549C"/>
    <w:rsid w:val="007D5FF2"/>
    <w:rsid w:val="007D743A"/>
    <w:rsid w:val="007F372E"/>
    <w:rsid w:val="007F44AF"/>
    <w:rsid w:val="008022BD"/>
    <w:rsid w:val="00802370"/>
    <w:rsid w:val="008030D6"/>
    <w:rsid w:val="00805ED9"/>
    <w:rsid w:val="0081443E"/>
    <w:rsid w:val="00814CD4"/>
    <w:rsid w:val="008257DC"/>
    <w:rsid w:val="00826059"/>
    <w:rsid w:val="00830157"/>
    <w:rsid w:val="00833627"/>
    <w:rsid w:val="008353A6"/>
    <w:rsid w:val="008355E5"/>
    <w:rsid w:val="00840B07"/>
    <w:rsid w:val="00841EE2"/>
    <w:rsid w:val="00844B2B"/>
    <w:rsid w:val="0084500D"/>
    <w:rsid w:val="00852955"/>
    <w:rsid w:val="00861CBD"/>
    <w:rsid w:val="00870BF8"/>
    <w:rsid w:val="008747EE"/>
    <w:rsid w:val="00876E0A"/>
    <w:rsid w:val="008840A8"/>
    <w:rsid w:val="008849E9"/>
    <w:rsid w:val="00885226"/>
    <w:rsid w:val="00887795"/>
    <w:rsid w:val="00896863"/>
    <w:rsid w:val="008970CD"/>
    <w:rsid w:val="008B15D2"/>
    <w:rsid w:val="008D0D2A"/>
    <w:rsid w:val="008D5E06"/>
    <w:rsid w:val="008D6BC6"/>
    <w:rsid w:val="008D6D77"/>
    <w:rsid w:val="008E1D2A"/>
    <w:rsid w:val="008E25FE"/>
    <w:rsid w:val="008F22B4"/>
    <w:rsid w:val="0090231A"/>
    <w:rsid w:val="009074DB"/>
    <w:rsid w:val="0090755B"/>
    <w:rsid w:val="00907B31"/>
    <w:rsid w:val="00916AD0"/>
    <w:rsid w:val="0093285E"/>
    <w:rsid w:val="00937AA5"/>
    <w:rsid w:val="00945AB9"/>
    <w:rsid w:val="009522CF"/>
    <w:rsid w:val="00954BFF"/>
    <w:rsid w:val="00957CA6"/>
    <w:rsid w:val="00960005"/>
    <w:rsid w:val="00963710"/>
    <w:rsid w:val="00964F9C"/>
    <w:rsid w:val="00966CF4"/>
    <w:rsid w:val="009720F2"/>
    <w:rsid w:val="0097262F"/>
    <w:rsid w:val="00987F5B"/>
    <w:rsid w:val="009902F3"/>
    <w:rsid w:val="009932C0"/>
    <w:rsid w:val="009964E2"/>
    <w:rsid w:val="009A526E"/>
    <w:rsid w:val="009A60F1"/>
    <w:rsid w:val="009A7573"/>
    <w:rsid w:val="009B0A24"/>
    <w:rsid w:val="009B45A7"/>
    <w:rsid w:val="009C6B52"/>
    <w:rsid w:val="009D1935"/>
    <w:rsid w:val="009D4BE0"/>
    <w:rsid w:val="009D7F88"/>
    <w:rsid w:val="009E2D6B"/>
    <w:rsid w:val="009E341C"/>
    <w:rsid w:val="009E3DFC"/>
    <w:rsid w:val="009E7261"/>
    <w:rsid w:val="009F00DD"/>
    <w:rsid w:val="009F0E45"/>
    <w:rsid w:val="009F6D89"/>
    <w:rsid w:val="00A04CA2"/>
    <w:rsid w:val="00A068FE"/>
    <w:rsid w:val="00A06ADE"/>
    <w:rsid w:val="00A11CF6"/>
    <w:rsid w:val="00A1480C"/>
    <w:rsid w:val="00A14B6B"/>
    <w:rsid w:val="00A32091"/>
    <w:rsid w:val="00A3643A"/>
    <w:rsid w:val="00A4789D"/>
    <w:rsid w:val="00A61F43"/>
    <w:rsid w:val="00A62212"/>
    <w:rsid w:val="00A6426E"/>
    <w:rsid w:val="00A658DE"/>
    <w:rsid w:val="00A6659D"/>
    <w:rsid w:val="00A721FD"/>
    <w:rsid w:val="00AA316B"/>
    <w:rsid w:val="00AA5302"/>
    <w:rsid w:val="00AC2498"/>
    <w:rsid w:val="00AE3D2B"/>
    <w:rsid w:val="00AF4EFA"/>
    <w:rsid w:val="00B02D21"/>
    <w:rsid w:val="00B03FF2"/>
    <w:rsid w:val="00B0475D"/>
    <w:rsid w:val="00B05A08"/>
    <w:rsid w:val="00B1009D"/>
    <w:rsid w:val="00B20DC1"/>
    <w:rsid w:val="00B23711"/>
    <w:rsid w:val="00B24118"/>
    <w:rsid w:val="00B273A9"/>
    <w:rsid w:val="00B3769A"/>
    <w:rsid w:val="00B4081F"/>
    <w:rsid w:val="00B44771"/>
    <w:rsid w:val="00B466CF"/>
    <w:rsid w:val="00B534AD"/>
    <w:rsid w:val="00B57A03"/>
    <w:rsid w:val="00B717E0"/>
    <w:rsid w:val="00B80DDE"/>
    <w:rsid w:val="00B83044"/>
    <w:rsid w:val="00B84CD1"/>
    <w:rsid w:val="00B90D57"/>
    <w:rsid w:val="00BA322E"/>
    <w:rsid w:val="00BA44E5"/>
    <w:rsid w:val="00BA4DC2"/>
    <w:rsid w:val="00BB3DA8"/>
    <w:rsid w:val="00BB561E"/>
    <w:rsid w:val="00BB5EB5"/>
    <w:rsid w:val="00BB6F34"/>
    <w:rsid w:val="00BB7B83"/>
    <w:rsid w:val="00BC1FD2"/>
    <w:rsid w:val="00BC702C"/>
    <w:rsid w:val="00BD05AC"/>
    <w:rsid w:val="00BD1EF6"/>
    <w:rsid w:val="00BD1FFD"/>
    <w:rsid w:val="00BD5752"/>
    <w:rsid w:val="00BE33FC"/>
    <w:rsid w:val="00BE64AE"/>
    <w:rsid w:val="00BF0484"/>
    <w:rsid w:val="00BF727D"/>
    <w:rsid w:val="00C03482"/>
    <w:rsid w:val="00C13AFF"/>
    <w:rsid w:val="00C14BFF"/>
    <w:rsid w:val="00C159F7"/>
    <w:rsid w:val="00C15D8E"/>
    <w:rsid w:val="00C179C7"/>
    <w:rsid w:val="00C17E08"/>
    <w:rsid w:val="00C25F0B"/>
    <w:rsid w:val="00C301C8"/>
    <w:rsid w:val="00C30A1C"/>
    <w:rsid w:val="00C360F6"/>
    <w:rsid w:val="00C364F2"/>
    <w:rsid w:val="00C4690B"/>
    <w:rsid w:val="00C53B77"/>
    <w:rsid w:val="00C57B7E"/>
    <w:rsid w:val="00C62FEF"/>
    <w:rsid w:val="00C65B95"/>
    <w:rsid w:val="00C71937"/>
    <w:rsid w:val="00C7573F"/>
    <w:rsid w:val="00C84744"/>
    <w:rsid w:val="00C92C41"/>
    <w:rsid w:val="00CA2F80"/>
    <w:rsid w:val="00CB04D9"/>
    <w:rsid w:val="00CB27CB"/>
    <w:rsid w:val="00CB49E6"/>
    <w:rsid w:val="00CC42A3"/>
    <w:rsid w:val="00CC5E90"/>
    <w:rsid w:val="00CC645B"/>
    <w:rsid w:val="00CC7DD5"/>
    <w:rsid w:val="00CD670A"/>
    <w:rsid w:val="00CE2052"/>
    <w:rsid w:val="00CE5120"/>
    <w:rsid w:val="00CF1399"/>
    <w:rsid w:val="00CF2BEE"/>
    <w:rsid w:val="00CF39D8"/>
    <w:rsid w:val="00CF5940"/>
    <w:rsid w:val="00CF6067"/>
    <w:rsid w:val="00D04B67"/>
    <w:rsid w:val="00D05C63"/>
    <w:rsid w:val="00D12C58"/>
    <w:rsid w:val="00D13FEF"/>
    <w:rsid w:val="00D26F8E"/>
    <w:rsid w:val="00D30055"/>
    <w:rsid w:val="00D420E7"/>
    <w:rsid w:val="00D45579"/>
    <w:rsid w:val="00D47991"/>
    <w:rsid w:val="00D51FE9"/>
    <w:rsid w:val="00D522B9"/>
    <w:rsid w:val="00D532C8"/>
    <w:rsid w:val="00D546D2"/>
    <w:rsid w:val="00D556BD"/>
    <w:rsid w:val="00D57E3E"/>
    <w:rsid w:val="00D65848"/>
    <w:rsid w:val="00D664E3"/>
    <w:rsid w:val="00D672CB"/>
    <w:rsid w:val="00D67FC2"/>
    <w:rsid w:val="00D724C0"/>
    <w:rsid w:val="00D7552D"/>
    <w:rsid w:val="00D769A0"/>
    <w:rsid w:val="00D8253F"/>
    <w:rsid w:val="00D86B4D"/>
    <w:rsid w:val="00D92DA2"/>
    <w:rsid w:val="00DA1EB8"/>
    <w:rsid w:val="00DA26D1"/>
    <w:rsid w:val="00DB24CB"/>
    <w:rsid w:val="00DB34A8"/>
    <w:rsid w:val="00DB5B0C"/>
    <w:rsid w:val="00DD12CA"/>
    <w:rsid w:val="00DD4D24"/>
    <w:rsid w:val="00DE5101"/>
    <w:rsid w:val="00DF5013"/>
    <w:rsid w:val="00DF695A"/>
    <w:rsid w:val="00DF6D1A"/>
    <w:rsid w:val="00E0003A"/>
    <w:rsid w:val="00E01C26"/>
    <w:rsid w:val="00E022EA"/>
    <w:rsid w:val="00E133B3"/>
    <w:rsid w:val="00E13882"/>
    <w:rsid w:val="00E13AA8"/>
    <w:rsid w:val="00E2030B"/>
    <w:rsid w:val="00E34186"/>
    <w:rsid w:val="00E3516E"/>
    <w:rsid w:val="00E37F58"/>
    <w:rsid w:val="00E42C27"/>
    <w:rsid w:val="00E545A3"/>
    <w:rsid w:val="00E613DD"/>
    <w:rsid w:val="00E6142F"/>
    <w:rsid w:val="00E67555"/>
    <w:rsid w:val="00E7610D"/>
    <w:rsid w:val="00E767AF"/>
    <w:rsid w:val="00E840D4"/>
    <w:rsid w:val="00E86C82"/>
    <w:rsid w:val="00E87294"/>
    <w:rsid w:val="00E90478"/>
    <w:rsid w:val="00E9640A"/>
    <w:rsid w:val="00E97251"/>
    <w:rsid w:val="00EA4F83"/>
    <w:rsid w:val="00EB1C58"/>
    <w:rsid w:val="00EC051D"/>
    <w:rsid w:val="00EC3B5B"/>
    <w:rsid w:val="00EC5F87"/>
    <w:rsid w:val="00EC7AA2"/>
    <w:rsid w:val="00ED24A2"/>
    <w:rsid w:val="00ED388F"/>
    <w:rsid w:val="00EE330F"/>
    <w:rsid w:val="00EE459E"/>
    <w:rsid w:val="00EE45F6"/>
    <w:rsid w:val="00EE67C4"/>
    <w:rsid w:val="00EE750D"/>
    <w:rsid w:val="00EF0BF9"/>
    <w:rsid w:val="00EF2D55"/>
    <w:rsid w:val="00EF52CE"/>
    <w:rsid w:val="00EF7928"/>
    <w:rsid w:val="00F03E97"/>
    <w:rsid w:val="00F03EB8"/>
    <w:rsid w:val="00F0635A"/>
    <w:rsid w:val="00F1586E"/>
    <w:rsid w:val="00F161C9"/>
    <w:rsid w:val="00F318B8"/>
    <w:rsid w:val="00F33516"/>
    <w:rsid w:val="00F33C16"/>
    <w:rsid w:val="00F34329"/>
    <w:rsid w:val="00F43EA0"/>
    <w:rsid w:val="00F445AA"/>
    <w:rsid w:val="00F44B60"/>
    <w:rsid w:val="00F47968"/>
    <w:rsid w:val="00F52EF2"/>
    <w:rsid w:val="00F54FFB"/>
    <w:rsid w:val="00F55B92"/>
    <w:rsid w:val="00F624B5"/>
    <w:rsid w:val="00F64E3E"/>
    <w:rsid w:val="00F64E85"/>
    <w:rsid w:val="00F70806"/>
    <w:rsid w:val="00F763D1"/>
    <w:rsid w:val="00F766F9"/>
    <w:rsid w:val="00F8214A"/>
    <w:rsid w:val="00F8298D"/>
    <w:rsid w:val="00F91157"/>
    <w:rsid w:val="00F93C2C"/>
    <w:rsid w:val="00FA0109"/>
    <w:rsid w:val="00FA15DE"/>
    <w:rsid w:val="00FA6F2F"/>
    <w:rsid w:val="00FB1298"/>
    <w:rsid w:val="00FB5889"/>
    <w:rsid w:val="00FC0837"/>
    <w:rsid w:val="00FC0D40"/>
    <w:rsid w:val="00FC2F81"/>
    <w:rsid w:val="00FC2F99"/>
    <w:rsid w:val="00FC7C5D"/>
    <w:rsid w:val="00FD7E77"/>
    <w:rsid w:val="00FE39AE"/>
    <w:rsid w:val="00FE4B75"/>
    <w:rsid w:val="00FF3B53"/>
    <w:rsid w:val="00FF57C9"/>
    <w:rsid w:val="0131BE21"/>
    <w:rsid w:val="0151B8EE"/>
    <w:rsid w:val="01543392"/>
    <w:rsid w:val="01577A5B"/>
    <w:rsid w:val="017EEDFF"/>
    <w:rsid w:val="01BCC600"/>
    <w:rsid w:val="01E50735"/>
    <w:rsid w:val="01E7AC67"/>
    <w:rsid w:val="02505D83"/>
    <w:rsid w:val="02555791"/>
    <w:rsid w:val="029AE23D"/>
    <w:rsid w:val="02BE12B6"/>
    <w:rsid w:val="02CB29E4"/>
    <w:rsid w:val="02CF6EE1"/>
    <w:rsid w:val="034C7CE9"/>
    <w:rsid w:val="0369F162"/>
    <w:rsid w:val="036FE3EA"/>
    <w:rsid w:val="03B36EA0"/>
    <w:rsid w:val="03B7070A"/>
    <w:rsid w:val="03EC2DE4"/>
    <w:rsid w:val="0400BBF9"/>
    <w:rsid w:val="040F1303"/>
    <w:rsid w:val="04403B1E"/>
    <w:rsid w:val="0446C97F"/>
    <w:rsid w:val="044EADE6"/>
    <w:rsid w:val="04568092"/>
    <w:rsid w:val="04593266"/>
    <w:rsid w:val="04993FAA"/>
    <w:rsid w:val="04ACE087"/>
    <w:rsid w:val="04B69489"/>
    <w:rsid w:val="050A057C"/>
    <w:rsid w:val="050F64FA"/>
    <w:rsid w:val="0525E3E5"/>
    <w:rsid w:val="053C0F08"/>
    <w:rsid w:val="0545B884"/>
    <w:rsid w:val="054D525D"/>
    <w:rsid w:val="054EE77F"/>
    <w:rsid w:val="055D66C0"/>
    <w:rsid w:val="05A1098F"/>
    <w:rsid w:val="05BEDF00"/>
    <w:rsid w:val="05C12A2E"/>
    <w:rsid w:val="05D722CF"/>
    <w:rsid w:val="05E54D3B"/>
    <w:rsid w:val="05EC7D99"/>
    <w:rsid w:val="05F5B378"/>
    <w:rsid w:val="0605CF8F"/>
    <w:rsid w:val="060D3095"/>
    <w:rsid w:val="0615E657"/>
    <w:rsid w:val="062B0DBF"/>
    <w:rsid w:val="062D98B9"/>
    <w:rsid w:val="06E7D8E1"/>
    <w:rsid w:val="06F58E99"/>
    <w:rsid w:val="07272BF9"/>
    <w:rsid w:val="0729D6D9"/>
    <w:rsid w:val="073475DD"/>
    <w:rsid w:val="0759EEE8"/>
    <w:rsid w:val="076B91D4"/>
    <w:rsid w:val="0777C2C8"/>
    <w:rsid w:val="07844B73"/>
    <w:rsid w:val="07A900F6"/>
    <w:rsid w:val="07EB639B"/>
    <w:rsid w:val="08064C0B"/>
    <w:rsid w:val="082802C3"/>
    <w:rsid w:val="0835A9C3"/>
    <w:rsid w:val="084C2C27"/>
    <w:rsid w:val="08621EA8"/>
    <w:rsid w:val="08733F87"/>
    <w:rsid w:val="08787BF2"/>
    <w:rsid w:val="0884F31F"/>
    <w:rsid w:val="08B678CB"/>
    <w:rsid w:val="08DF7323"/>
    <w:rsid w:val="08FA3A4E"/>
    <w:rsid w:val="09076235"/>
    <w:rsid w:val="0915D45C"/>
    <w:rsid w:val="091901D7"/>
    <w:rsid w:val="091D5B70"/>
    <w:rsid w:val="094DA637"/>
    <w:rsid w:val="0958C787"/>
    <w:rsid w:val="096FCB60"/>
    <w:rsid w:val="098A8DA3"/>
    <w:rsid w:val="099D94E8"/>
    <w:rsid w:val="099DD84A"/>
    <w:rsid w:val="09CB0B83"/>
    <w:rsid w:val="09F0AC88"/>
    <w:rsid w:val="0A19E024"/>
    <w:rsid w:val="0A26488E"/>
    <w:rsid w:val="0A300EB3"/>
    <w:rsid w:val="0A51BC75"/>
    <w:rsid w:val="0A66A9A0"/>
    <w:rsid w:val="0A6D167F"/>
    <w:rsid w:val="0A8BABB9"/>
    <w:rsid w:val="0AA74504"/>
    <w:rsid w:val="0AD37D4C"/>
    <w:rsid w:val="0AFC1290"/>
    <w:rsid w:val="0AFFFA89"/>
    <w:rsid w:val="0B137B53"/>
    <w:rsid w:val="0B231428"/>
    <w:rsid w:val="0B452479"/>
    <w:rsid w:val="0B5B0655"/>
    <w:rsid w:val="0B61D868"/>
    <w:rsid w:val="0B701081"/>
    <w:rsid w:val="0BB21DA1"/>
    <w:rsid w:val="0BC8FFBC"/>
    <w:rsid w:val="0BD71524"/>
    <w:rsid w:val="0BDB6FDF"/>
    <w:rsid w:val="0C61D430"/>
    <w:rsid w:val="0C6267D0"/>
    <w:rsid w:val="0CD9F6CB"/>
    <w:rsid w:val="0CF563DA"/>
    <w:rsid w:val="0D1EF248"/>
    <w:rsid w:val="0D32004B"/>
    <w:rsid w:val="0D3AA983"/>
    <w:rsid w:val="0D4E0A9C"/>
    <w:rsid w:val="0D6A1D20"/>
    <w:rsid w:val="0D8974CD"/>
    <w:rsid w:val="0D99185D"/>
    <w:rsid w:val="0DCECF3B"/>
    <w:rsid w:val="0DEEB1BC"/>
    <w:rsid w:val="0DFDA491"/>
    <w:rsid w:val="0E114F60"/>
    <w:rsid w:val="0E1D50D3"/>
    <w:rsid w:val="0E50A58A"/>
    <w:rsid w:val="0E604B4B"/>
    <w:rsid w:val="0E66647B"/>
    <w:rsid w:val="0E86811E"/>
    <w:rsid w:val="0E8FC727"/>
    <w:rsid w:val="0EB49212"/>
    <w:rsid w:val="0EDDF62F"/>
    <w:rsid w:val="0F0D8233"/>
    <w:rsid w:val="0F1B1FB6"/>
    <w:rsid w:val="0F647037"/>
    <w:rsid w:val="0F6E4A2B"/>
    <w:rsid w:val="0F6F1571"/>
    <w:rsid w:val="0F7ADECC"/>
    <w:rsid w:val="0F8868E0"/>
    <w:rsid w:val="0F8A0A95"/>
    <w:rsid w:val="0F95872E"/>
    <w:rsid w:val="0FAD06F3"/>
    <w:rsid w:val="0FEE5616"/>
    <w:rsid w:val="1051D5C7"/>
    <w:rsid w:val="106AE218"/>
    <w:rsid w:val="10CB1A22"/>
    <w:rsid w:val="10D16EB9"/>
    <w:rsid w:val="10D458BB"/>
    <w:rsid w:val="112D30EE"/>
    <w:rsid w:val="113A66B3"/>
    <w:rsid w:val="1193AA02"/>
    <w:rsid w:val="11A013E9"/>
    <w:rsid w:val="11E8D6B7"/>
    <w:rsid w:val="1204EEB3"/>
    <w:rsid w:val="1216142E"/>
    <w:rsid w:val="123DA287"/>
    <w:rsid w:val="12504690"/>
    <w:rsid w:val="125E2AC2"/>
    <w:rsid w:val="12643753"/>
    <w:rsid w:val="1278C567"/>
    <w:rsid w:val="12C1D4A9"/>
    <w:rsid w:val="12EA8F2E"/>
    <w:rsid w:val="12EC6529"/>
    <w:rsid w:val="131328DA"/>
    <w:rsid w:val="1314D049"/>
    <w:rsid w:val="1318C3B0"/>
    <w:rsid w:val="131A8E80"/>
    <w:rsid w:val="13510CDB"/>
    <w:rsid w:val="13591487"/>
    <w:rsid w:val="13753C87"/>
    <w:rsid w:val="13B5855B"/>
    <w:rsid w:val="13C9D488"/>
    <w:rsid w:val="140007B4"/>
    <w:rsid w:val="141802F9"/>
    <w:rsid w:val="1419445B"/>
    <w:rsid w:val="1423E207"/>
    <w:rsid w:val="14837A2B"/>
    <w:rsid w:val="149E979E"/>
    <w:rsid w:val="14AEAC37"/>
    <w:rsid w:val="14CD0006"/>
    <w:rsid w:val="14CF9037"/>
    <w:rsid w:val="14E877AD"/>
    <w:rsid w:val="1522CF76"/>
    <w:rsid w:val="15409F54"/>
    <w:rsid w:val="1551866C"/>
    <w:rsid w:val="15572189"/>
    <w:rsid w:val="1583FCB3"/>
    <w:rsid w:val="15841F64"/>
    <w:rsid w:val="15A4DFDC"/>
    <w:rsid w:val="15C8F4B4"/>
    <w:rsid w:val="15DA3410"/>
    <w:rsid w:val="15F23CAC"/>
    <w:rsid w:val="160DD7D6"/>
    <w:rsid w:val="1617E63B"/>
    <w:rsid w:val="16222FF0"/>
    <w:rsid w:val="163417D9"/>
    <w:rsid w:val="164CB874"/>
    <w:rsid w:val="165C9C40"/>
    <w:rsid w:val="16869057"/>
    <w:rsid w:val="16922473"/>
    <w:rsid w:val="16B7839F"/>
    <w:rsid w:val="16B811CD"/>
    <w:rsid w:val="171BD61D"/>
    <w:rsid w:val="1733A8E7"/>
    <w:rsid w:val="173EFA67"/>
    <w:rsid w:val="173FB006"/>
    <w:rsid w:val="17AB44C7"/>
    <w:rsid w:val="17C1E45C"/>
    <w:rsid w:val="17D02CAF"/>
    <w:rsid w:val="17EC074C"/>
    <w:rsid w:val="185E2797"/>
    <w:rsid w:val="18735860"/>
    <w:rsid w:val="18806DFC"/>
    <w:rsid w:val="188F5967"/>
    <w:rsid w:val="190326F2"/>
    <w:rsid w:val="19244068"/>
    <w:rsid w:val="192C503B"/>
    <w:rsid w:val="196272B2"/>
    <w:rsid w:val="196B9869"/>
    <w:rsid w:val="19821D5A"/>
    <w:rsid w:val="1987D911"/>
    <w:rsid w:val="19B88AD1"/>
    <w:rsid w:val="19D6968D"/>
    <w:rsid w:val="1A106C62"/>
    <w:rsid w:val="1A15B2DB"/>
    <w:rsid w:val="1A27B1CF"/>
    <w:rsid w:val="1A2C43E1"/>
    <w:rsid w:val="1A5FD78C"/>
    <w:rsid w:val="1A617A64"/>
    <w:rsid w:val="1AA3DADA"/>
    <w:rsid w:val="1AB561D8"/>
    <w:rsid w:val="1AC5ADCF"/>
    <w:rsid w:val="1AE1A5E9"/>
    <w:rsid w:val="1AE1D7B3"/>
    <w:rsid w:val="1AEBDA6C"/>
    <w:rsid w:val="1B4CD509"/>
    <w:rsid w:val="1BB6C22F"/>
    <w:rsid w:val="1BD8506D"/>
    <w:rsid w:val="1BDB0EC5"/>
    <w:rsid w:val="1BE5CA35"/>
    <w:rsid w:val="1C617E30"/>
    <w:rsid w:val="1C795202"/>
    <w:rsid w:val="1C9A0D37"/>
    <w:rsid w:val="1CF547A4"/>
    <w:rsid w:val="1D1EF904"/>
    <w:rsid w:val="1D36F93D"/>
    <w:rsid w:val="1D8B9CF9"/>
    <w:rsid w:val="1D95AB62"/>
    <w:rsid w:val="1DE73139"/>
    <w:rsid w:val="1DFD4E91"/>
    <w:rsid w:val="1E331AEA"/>
    <w:rsid w:val="1E3973D4"/>
    <w:rsid w:val="1E44B126"/>
    <w:rsid w:val="1EA2FF1A"/>
    <w:rsid w:val="1EA7DCA1"/>
    <w:rsid w:val="1EAB6971"/>
    <w:rsid w:val="1EB3D54A"/>
    <w:rsid w:val="1ED3645D"/>
    <w:rsid w:val="1EDCE05C"/>
    <w:rsid w:val="1F05B2CA"/>
    <w:rsid w:val="1F496965"/>
    <w:rsid w:val="1F704B38"/>
    <w:rsid w:val="1FA65567"/>
    <w:rsid w:val="1FDD592A"/>
    <w:rsid w:val="2001748B"/>
    <w:rsid w:val="20040432"/>
    <w:rsid w:val="200B0852"/>
    <w:rsid w:val="200EA823"/>
    <w:rsid w:val="2015C29D"/>
    <w:rsid w:val="20337E0A"/>
    <w:rsid w:val="2081A8ED"/>
    <w:rsid w:val="20995FE3"/>
    <w:rsid w:val="209A8C6D"/>
    <w:rsid w:val="20E47301"/>
    <w:rsid w:val="20FECC28"/>
    <w:rsid w:val="2135458A"/>
    <w:rsid w:val="214CD6B2"/>
    <w:rsid w:val="21529A65"/>
    <w:rsid w:val="215725CC"/>
    <w:rsid w:val="215954EC"/>
    <w:rsid w:val="215BAFA2"/>
    <w:rsid w:val="217406E2"/>
    <w:rsid w:val="21A27DE6"/>
    <w:rsid w:val="21AAB0FC"/>
    <w:rsid w:val="21BC168D"/>
    <w:rsid w:val="21C82E77"/>
    <w:rsid w:val="21EB760C"/>
    <w:rsid w:val="21EDD96C"/>
    <w:rsid w:val="227545B6"/>
    <w:rsid w:val="22B33113"/>
    <w:rsid w:val="22BBC50A"/>
    <w:rsid w:val="22BE2EB7"/>
    <w:rsid w:val="22F95252"/>
    <w:rsid w:val="233C8CD7"/>
    <w:rsid w:val="237713C9"/>
    <w:rsid w:val="23CAA241"/>
    <w:rsid w:val="23E25184"/>
    <w:rsid w:val="241838AB"/>
    <w:rsid w:val="242B48B8"/>
    <w:rsid w:val="245749C1"/>
    <w:rsid w:val="246C9015"/>
    <w:rsid w:val="24AA4A1B"/>
    <w:rsid w:val="24ADA0A3"/>
    <w:rsid w:val="2528CAED"/>
    <w:rsid w:val="255D2E78"/>
    <w:rsid w:val="255ED365"/>
    <w:rsid w:val="259883CA"/>
    <w:rsid w:val="25A719A2"/>
    <w:rsid w:val="25BB484A"/>
    <w:rsid w:val="25DF187E"/>
    <w:rsid w:val="25F574D4"/>
    <w:rsid w:val="26027D1C"/>
    <w:rsid w:val="2613057D"/>
    <w:rsid w:val="261EC873"/>
    <w:rsid w:val="263332E4"/>
    <w:rsid w:val="2637761C"/>
    <w:rsid w:val="263A178E"/>
    <w:rsid w:val="265014A3"/>
    <w:rsid w:val="2667940B"/>
    <w:rsid w:val="2692DAA2"/>
    <w:rsid w:val="26B5E2BC"/>
    <w:rsid w:val="26C69B43"/>
    <w:rsid w:val="26DCC103"/>
    <w:rsid w:val="26E152AF"/>
    <w:rsid w:val="26F16071"/>
    <w:rsid w:val="26F2E9B7"/>
    <w:rsid w:val="26F85B65"/>
    <w:rsid w:val="273A156D"/>
    <w:rsid w:val="2740B9F8"/>
    <w:rsid w:val="275900F3"/>
    <w:rsid w:val="27782501"/>
    <w:rsid w:val="27A71192"/>
    <w:rsid w:val="27AB6F3B"/>
    <w:rsid w:val="27B81C27"/>
    <w:rsid w:val="27BC0C61"/>
    <w:rsid w:val="280447D8"/>
    <w:rsid w:val="280A862B"/>
    <w:rsid w:val="280B291C"/>
    <w:rsid w:val="282B5811"/>
    <w:rsid w:val="2851B31D"/>
    <w:rsid w:val="28781422"/>
    <w:rsid w:val="28D4FE10"/>
    <w:rsid w:val="28DCC82F"/>
    <w:rsid w:val="29036E7B"/>
    <w:rsid w:val="2905C86B"/>
    <w:rsid w:val="29246B68"/>
    <w:rsid w:val="295A813F"/>
    <w:rsid w:val="296CBB5C"/>
    <w:rsid w:val="29883E23"/>
    <w:rsid w:val="299BA4C2"/>
    <w:rsid w:val="299F34CD"/>
    <w:rsid w:val="29A7E6E5"/>
    <w:rsid w:val="29DAEBFB"/>
    <w:rsid w:val="29DC8A70"/>
    <w:rsid w:val="2A0EACDE"/>
    <w:rsid w:val="2A252AB7"/>
    <w:rsid w:val="2A321BCE"/>
    <w:rsid w:val="2A597056"/>
    <w:rsid w:val="2A656CE7"/>
    <w:rsid w:val="2AA496E2"/>
    <w:rsid w:val="2AE52EDA"/>
    <w:rsid w:val="2B51B2C2"/>
    <w:rsid w:val="2B65D464"/>
    <w:rsid w:val="2B6DCA78"/>
    <w:rsid w:val="2B792FF5"/>
    <w:rsid w:val="2B8BA566"/>
    <w:rsid w:val="2BA42B3F"/>
    <w:rsid w:val="2BA442C7"/>
    <w:rsid w:val="2BEE5C81"/>
    <w:rsid w:val="2C20EDAB"/>
    <w:rsid w:val="2C8E282A"/>
    <w:rsid w:val="2CAFD2BC"/>
    <w:rsid w:val="2CBB69F9"/>
    <w:rsid w:val="2CCF5549"/>
    <w:rsid w:val="2CFA9401"/>
    <w:rsid w:val="2CFFA4D3"/>
    <w:rsid w:val="2D09FF81"/>
    <w:rsid w:val="2D10E30A"/>
    <w:rsid w:val="2D17E582"/>
    <w:rsid w:val="2D2317B8"/>
    <w:rsid w:val="2D4F4F31"/>
    <w:rsid w:val="2D66DDD6"/>
    <w:rsid w:val="2D935E75"/>
    <w:rsid w:val="2DCC7FAF"/>
    <w:rsid w:val="2DCD7175"/>
    <w:rsid w:val="2DDB4983"/>
    <w:rsid w:val="2DFB1E2A"/>
    <w:rsid w:val="2EAFA39F"/>
    <w:rsid w:val="2EC476F3"/>
    <w:rsid w:val="2EE929B2"/>
    <w:rsid w:val="2EEB03CE"/>
    <w:rsid w:val="2EEC6494"/>
    <w:rsid w:val="2EEE7F2A"/>
    <w:rsid w:val="2F0C7441"/>
    <w:rsid w:val="2F1CAC3B"/>
    <w:rsid w:val="2F64A3FE"/>
    <w:rsid w:val="2F6B9642"/>
    <w:rsid w:val="2F79013F"/>
    <w:rsid w:val="2F9AF4BE"/>
    <w:rsid w:val="2FC32E0C"/>
    <w:rsid w:val="2FC9C2C3"/>
    <w:rsid w:val="2FEF6104"/>
    <w:rsid w:val="2FF25BAC"/>
    <w:rsid w:val="2FFB6A7A"/>
    <w:rsid w:val="301F4941"/>
    <w:rsid w:val="303601BD"/>
    <w:rsid w:val="3042FE98"/>
    <w:rsid w:val="30586E81"/>
    <w:rsid w:val="305B7289"/>
    <w:rsid w:val="3078008B"/>
    <w:rsid w:val="3084FA13"/>
    <w:rsid w:val="30990CA1"/>
    <w:rsid w:val="30A06FAE"/>
    <w:rsid w:val="30A32F87"/>
    <w:rsid w:val="30B93A8C"/>
    <w:rsid w:val="30CCB282"/>
    <w:rsid w:val="310D66A5"/>
    <w:rsid w:val="31377EFE"/>
    <w:rsid w:val="31B4466B"/>
    <w:rsid w:val="31C4B76F"/>
    <w:rsid w:val="31C4CC95"/>
    <w:rsid w:val="324D33BE"/>
    <w:rsid w:val="32639516"/>
    <w:rsid w:val="327706D2"/>
    <w:rsid w:val="32B3A482"/>
    <w:rsid w:val="32B7B23B"/>
    <w:rsid w:val="32B97727"/>
    <w:rsid w:val="32BA5DC4"/>
    <w:rsid w:val="32CB5E3C"/>
    <w:rsid w:val="32E83B28"/>
    <w:rsid w:val="33066D4C"/>
    <w:rsid w:val="330B7527"/>
    <w:rsid w:val="330D5FCB"/>
    <w:rsid w:val="3312F5B8"/>
    <w:rsid w:val="3318ECE2"/>
    <w:rsid w:val="332F8FF7"/>
    <w:rsid w:val="3377C04C"/>
    <w:rsid w:val="33861B91"/>
    <w:rsid w:val="33C3F0E1"/>
    <w:rsid w:val="3409861A"/>
    <w:rsid w:val="344E0640"/>
    <w:rsid w:val="34717908"/>
    <w:rsid w:val="347CBED9"/>
    <w:rsid w:val="3481FB25"/>
    <w:rsid w:val="349810CB"/>
    <w:rsid w:val="34A6CE8F"/>
    <w:rsid w:val="34AFC78C"/>
    <w:rsid w:val="34C2D227"/>
    <w:rsid w:val="34DF6CAB"/>
    <w:rsid w:val="34E83CF4"/>
    <w:rsid w:val="34ED9D83"/>
    <w:rsid w:val="352E65F7"/>
    <w:rsid w:val="35328187"/>
    <w:rsid w:val="356B161D"/>
    <w:rsid w:val="3571A85A"/>
    <w:rsid w:val="35A80275"/>
    <w:rsid w:val="35BD3156"/>
    <w:rsid w:val="35C186B6"/>
    <w:rsid w:val="36095AEC"/>
    <w:rsid w:val="36135B73"/>
    <w:rsid w:val="3613D52E"/>
    <w:rsid w:val="364550BB"/>
    <w:rsid w:val="36611B2F"/>
    <w:rsid w:val="369F7E5B"/>
    <w:rsid w:val="36B2F9F2"/>
    <w:rsid w:val="3703C30A"/>
    <w:rsid w:val="37124733"/>
    <w:rsid w:val="37178626"/>
    <w:rsid w:val="371F2151"/>
    <w:rsid w:val="3732240F"/>
    <w:rsid w:val="37631336"/>
    <w:rsid w:val="376573C4"/>
    <w:rsid w:val="37A4E950"/>
    <w:rsid w:val="37C761FD"/>
    <w:rsid w:val="37DA2986"/>
    <w:rsid w:val="37E21ED1"/>
    <w:rsid w:val="38239BAB"/>
    <w:rsid w:val="382FF8A4"/>
    <w:rsid w:val="383B81AC"/>
    <w:rsid w:val="38488D04"/>
    <w:rsid w:val="3856662B"/>
    <w:rsid w:val="38621A9C"/>
    <w:rsid w:val="387CBC5A"/>
    <w:rsid w:val="388660BE"/>
    <w:rsid w:val="388C5C4D"/>
    <w:rsid w:val="3894EF37"/>
    <w:rsid w:val="38976204"/>
    <w:rsid w:val="38A0CE27"/>
    <w:rsid w:val="38ACD696"/>
    <w:rsid w:val="38AE1794"/>
    <w:rsid w:val="391C1671"/>
    <w:rsid w:val="39347A7A"/>
    <w:rsid w:val="394D8EF1"/>
    <w:rsid w:val="397D83BA"/>
    <w:rsid w:val="39877A41"/>
    <w:rsid w:val="39892463"/>
    <w:rsid w:val="398C930E"/>
    <w:rsid w:val="3997178F"/>
    <w:rsid w:val="39B2DDCE"/>
    <w:rsid w:val="39BFBCC4"/>
    <w:rsid w:val="39CC10CB"/>
    <w:rsid w:val="39D0F73F"/>
    <w:rsid w:val="39DE525A"/>
    <w:rsid w:val="39E50D69"/>
    <w:rsid w:val="3A6FA458"/>
    <w:rsid w:val="3A920607"/>
    <w:rsid w:val="3AD04ADB"/>
    <w:rsid w:val="3B07FC6B"/>
    <w:rsid w:val="3B339952"/>
    <w:rsid w:val="3B5E036A"/>
    <w:rsid w:val="3B7A651B"/>
    <w:rsid w:val="3B8F651A"/>
    <w:rsid w:val="3BA2D909"/>
    <w:rsid w:val="3BCC8FF9"/>
    <w:rsid w:val="3C24CFE5"/>
    <w:rsid w:val="3C591825"/>
    <w:rsid w:val="3C96B022"/>
    <w:rsid w:val="3CB48DD1"/>
    <w:rsid w:val="3CD90040"/>
    <w:rsid w:val="3CFBB95F"/>
    <w:rsid w:val="3D091319"/>
    <w:rsid w:val="3D223B76"/>
    <w:rsid w:val="3D3F8CA0"/>
    <w:rsid w:val="3D75649A"/>
    <w:rsid w:val="3D883D36"/>
    <w:rsid w:val="3DADF337"/>
    <w:rsid w:val="3DC5DF12"/>
    <w:rsid w:val="3E077333"/>
    <w:rsid w:val="3E4B6E38"/>
    <w:rsid w:val="3E508C10"/>
    <w:rsid w:val="3E516055"/>
    <w:rsid w:val="3E988056"/>
    <w:rsid w:val="3ECDB205"/>
    <w:rsid w:val="3F02CE1A"/>
    <w:rsid w:val="3F05B941"/>
    <w:rsid w:val="3F54DE6E"/>
    <w:rsid w:val="3FB85CB6"/>
    <w:rsid w:val="3FBC3CFD"/>
    <w:rsid w:val="3FC17112"/>
    <w:rsid w:val="3FD78BC5"/>
    <w:rsid w:val="3FF1FF48"/>
    <w:rsid w:val="4001342B"/>
    <w:rsid w:val="4090696B"/>
    <w:rsid w:val="40AE5623"/>
    <w:rsid w:val="40CD8556"/>
    <w:rsid w:val="40DE518C"/>
    <w:rsid w:val="40E6754A"/>
    <w:rsid w:val="410C43FC"/>
    <w:rsid w:val="412F1F92"/>
    <w:rsid w:val="414819D4"/>
    <w:rsid w:val="4157EA73"/>
    <w:rsid w:val="416C0174"/>
    <w:rsid w:val="4170AD83"/>
    <w:rsid w:val="4175B6D4"/>
    <w:rsid w:val="41782754"/>
    <w:rsid w:val="41788EAE"/>
    <w:rsid w:val="41800276"/>
    <w:rsid w:val="41B635E2"/>
    <w:rsid w:val="41B990AB"/>
    <w:rsid w:val="41E331EA"/>
    <w:rsid w:val="41F0CBCF"/>
    <w:rsid w:val="41F4DFA5"/>
    <w:rsid w:val="4201DAEC"/>
    <w:rsid w:val="4208499B"/>
    <w:rsid w:val="422E7C17"/>
    <w:rsid w:val="4264641B"/>
    <w:rsid w:val="4272900D"/>
    <w:rsid w:val="429E20C9"/>
    <w:rsid w:val="42C73510"/>
    <w:rsid w:val="42CECC41"/>
    <w:rsid w:val="42D802C1"/>
    <w:rsid w:val="42E5204F"/>
    <w:rsid w:val="42F13C1D"/>
    <w:rsid w:val="430B331B"/>
    <w:rsid w:val="4310320A"/>
    <w:rsid w:val="43196386"/>
    <w:rsid w:val="431FD63E"/>
    <w:rsid w:val="4321EF03"/>
    <w:rsid w:val="436BBC1E"/>
    <w:rsid w:val="43CF2793"/>
    <w:rsid w:val="43D277DA"/>
    <w:rsid w:val="43DCE0D1"/>
    <w:rsid w:val="43FAC9BB"/>
    <w:rsid w:val="4400347C"/>
    <w:rsid w:val="4433A7F7"/>
    <w:rsid w:val="445C023A"/>
    <w:rsid w:val="44660F5F"/>
    <w:rsid w:val="44BE4D47"/>
    <w:rsid w:val="44E0DBBE"/>
    <w:rsid w:val="455D4115"/>
    <w:rsid w:val="4561AC3D"/>
    <w:rsid w:val="45635606"/>
    <w:rsid w:val="45A9DB8E"/>
    <w:rsid w:val="45EEC232"/>
    <w:rsid w:val="4601E0E1"/>
    <w:rsid w:val="464A1E58"/>
    <w:rsid w:val="464C69E7"/>
    <w:rsid w:val="46655EAA"/>
    <w:rsid w:val="468E0263"/>
    <w:rsid w:val="46AE067D"/>
    <w:rsid w:val="46BF1A46"/>
    <w:rsid w:val="46C9AA76"/>
    <w:rsid w:val="47140B96"/>
    <w:rsid w:val="471BC332"/>
    <w:rsid w:val="4734FF03"/>
    <w:rsid w:val="4747BD47"/>
    <w:rsid w:val="474A9054"/>
    <w:rsid w:val="4795FD07"/>
    <w:rsid w:val="47A6441C"/>
    <w:rsid w:val="47B152A5"/>
    <w:rsid w:val="47CD74B7"/>
    <w:rsid w:val="48003021"/>
    <w:rsid w:val="480D92AD"/>
    <w:rsid w:val="4829D2C4"/>
    <w:rsid w:val="48428F06"/>
    <w:rsid w:val="4849EDD9"/>
    <w:rsid w:val="4887B061"/>
    <w:rsid w:val="48AFDBF7"/>
    <w:rsid w:val="48D77D09"/>
    <w:rsid w:val="48FDE00D"/>
    <w:rsid w:val="4904F57D"/>
    <w:rsid w:val="490B4073"/>
    <w:rsid w:val="4985AD97"/>
    <w:rsid w:val="49DDED83"/>
    <w:rsid w:val="4A05C9D7"/>
    <w:rsid w:val="4A11137F"/>
    <w:rsid w:val="4A8662D5"/>
    <w:rsid w:val="4ACCA5C3"/>
    <w:rsid w:val="4AD40496"/>
    <w:rsid w:val="4AEEF7D1"/>
    <w:rsid w:val="4B8001E8"/>
    <w:rsid w:val="4B8EFCCD"/>
    <w:rsid w:val="4BA8D5C2"/>
    <w:rsid w:val="4BCFD08F"/>
    <w:rsid w:val="4BDA7E0F"/>
    <w:rsid w:val="4BF31E42"/>
    <w:rsid w:val="4C0269BD"/>
    <w:rsid w:val="4C2D438A"/>
    <w:rsid w:val="4C3B3A76"/>
    <w:rsid w:val="4C7B7B1A"/>
    <w:rsid w:val="4C973F67"/>
    <w:rsid w:val="4C9C831D"/>
    <w:rsid w:val="4CA71D6F"/>
    <w:rsid w:val="4CBBA5FC"/>
    <w:rsid w:val="4CC458AA"/>
    <w:rsid w:val="4CD2E96E"/>
    <w:rsid w:val="4D1E4C71"/>
    <w:rsid w:val="4D2A25FB"/>
    <w:rsid w:val="4D4E0C7C"/>
    <w:rsid w:val="4D5AA27F"/>
    <w:rsid w:val="4D6031C3"/>
    <w:rsid w:val="4D721716"/>
    <w:rsid w:val="4D73D512"/>
    <w:rsid w:val="4D795A20"/>
    <w:rsid w:val="4D9D3C91"/>
    <w:rsid w:val="4DC9FF05"/>
    <w:rsid w:val="4DE401A9"/>
    <w:rsid w:val="4E42E51B"/>
    <w:rsid w:val="4E48FF1F"/>
    <w:rsid w:val="4E59E2E2"/>
    <w:rsid w:val="4E66FC11"/>
    <w:rsid w:val="4EBC6E4B"/>
    <w:rsid w:val="4EF45FF2"/>
    <w:rsid w:val="4EFA454A"/>
    <w:rsid w:val="4F08FD28"/>
    <w:rsid w:val="4F0C2EF2"/>
    <w:rsid w:val="4F1FE322"/>
    <w:rsid w:val="4F281316"/>
    <w:rsid w:val="4F7F2E7C"/>
    <w:rsid w:val="4FC146BC"/>
    <w:rsid w:val="4FCCDD33"/>
    <w:rsid w:val="501020A6"/>
    <w:rsid w:val="506857C6"/>
    <w:rsid w:val="507CE514"/>
    <w:rsid w:val="5097D285"/>
    <w:rsid w:val="50C4A1F2"/>
    <w:rsid w:val="50D72070"/>
    <w:rsid w:val="50F08BFF"/>
    <w:rsid w:val="5104E6F2"/>
    <w:rsid w:val="514B5032"/>
    <w:rsid w:val="5154D1B9"/>
    <w:rsid w:val="516C8DBD"/>
    <w:rsid w:val="519B9D81"/>
    <w:rsid w:val="519D1056"/>
    <w:rsid w:val="519EBB6A"/>
    <w:rsid w:val="51C9C4B5"/>
    <w:rsid w:val="51D1FC08"/>
    <w:rsid w:val="51E2189B"/>
    <w:rsid w:val="51F616F2"/>
    <w:rsid w:val="520227C5"/>
    <w:rsid w:val="522D33A0"/>
    <w:rsid w:val="525C36D1"/>
    <w:rsid w:val="52819510"/>
    <w:rsid w:val="52BA1CB3"/>
    <w:rsid w:val="52DB0665"/>
    <w:rsid w:val="53165EF3"/>
    <w:rsid w:val="532AE780"/>
    <w:rsid w:val="532E5F9A"/>
    <w:rsid w:val="5339D4E8"/>
    <w:rsid w:val="5352B994"/>
    <w:rsid w:val="535F02D6"/>
    <w:rsid w:val="537378BC"/>
    <w:rsid w:val="5373CED3"/>
    <w:rsid w:val="53A115BC"/>
    <w:rsid w:val="53B6CC0A"/>
    <w:rsid w:val="53C52949"/>
    <w:rsid w:val="53DD5C89"/>
    <w:rsid w:val="543F9726"/>
    <w:rsid w:val="544D7946"/>
    <w:rsid w:val="548846DD"/>
    <w:rsid w:val="5494D85C"/>
    <w:rsid w:val="54A11AC6"/>
    <w:rsid w:val="54BF901A"/>
    <w:rsid w:val="54C58ACC"/>
    <w:rsid w:val="5521A6E3"/>
    <w:rsid w:val="554E8459"/>
    <w:rsid w:val="5562C1D1"/>
    <w:rsid w:val="557E5D4B"/>
    <w:rsid w:val="5585E34B"/>
    <w:rsid w:val="5591838F"/>
    <w:rsid w:val="5594B159"/>
    <w:rsid w:val="55B08BF4"/>
    <w:rsid w:val="55BB6C54"/>
    <w:rsid w:val="55D09B1E"/>
    <w:rsid w:val="55E49537"/>
    <w:rsid w:val="55E94E0D"/>
    <w:rsid w:val="5608F2E8"/>
    <w:rsid w:val="560CD382"/>
    <w:rsid w:val="561CEF21"/>
    <w:rsid w:val="562016D0"/>
    <w:rsid w:val="563AC080"/>
    <w:rsid w:val="56728EC4"/>
    <w:rsid w:val="56BCE692"/>
    <w:rsid w:val="56CAFACC"/>
    <w:rsid w:val="56D83DD0"/>
    <w:rsid w:val="56E43538"/>
    <w:rsid w:val="56E4FCA7"/>
    <w:rsid w:val="57128336"/>
    <w:rsid w:val="571960E7"/>
    <w:rsid w:val="57198A40"/>
    <w:rsid w:val="571F6286"/>
    <w:rsid w:val="5759AA47"/>
    <w:rsid w:val="57739112"/>
    <w:rsid w:val="57820AE8"/>
    <w:rsid w:val="579B52CD"/>
    <w:rsid w:val="57B7ED3A"/>
    <w:rsid w:val="5812F310"/>
    <w:rsid w:val="58157FA6"/>
    <w:rsid w:val="58387E58"/>
    <w:rsid w:val="583BC135"/>
    <w:rsid w:val="583F5F16"/>
    <w:rsid w:val="58408329"/>
    <w:rsid w:val="58481D6D"/>
    <w:rsid w:val="58AE5397"/>
    <w:rsid w:val="58D3C2D7"/>
    <w:rsid w:val="59447444"/>
    <w:rsid w:val="59625F87"/>
    <w:rsid w:val="596F2255"/>
    <w:rsid w:val="5998FBEF"/>
    <w:rsid w:val="59B6CCCE"/>
    <w:rsid w:val="59B8602D"/>
    <w:rsid w:val="59D3A626"/>
    <w:rsid w:val="59DC68FF"/>
    <w:rsid w:val="59E516E3"/>
    <w:rsid w:val="59FB04F6"/>
    <w:rsid w:val="59FBFED3"/>
    <w:rsid w:val="5A110DA1"/>
    <w:rsid w:val="5A20ED67"/>
    <w:rsid w:val="5A38A683"/>
    <w:rsid w:val="5A496F70"/>
    <w:rsid w:val="5A5101A9"/>
    <w:rsid w:val="5A64F4B2"/>
    <w:rsid w:val="5A83FD17"/>
    <w:rsid w:val="5AB4CEA2"/>
    <w:rsid w:val="5AD1E631"/>
    <w:rsid w:val="5AE73D64"/>
    <w:rsid w:val="5AE9AF3E"/>
    <w:rsid w:val="5AF23278"/>
    <w:rsid w:val="5B2A0597"/>
    <w:rsid w:val="5B36EDB9"/>
    <w:rsid w:val="5B3F936E"/>
    <w:rsid w:val="5C0C21D9"/>
    <w:rsid w:val="5C1E4D2B"/>
    <w:rsid w:val="5C8261BA"/>
    <w:rsid w:val="5CE3A1E9"/>
    <w:rsid w:val="5D2B9E32"/>
    <w:rsid w:val="5D52A97B"/>
    <w:rsid w:val="5D7459D3"/>
    <w:rsid w:val="5D8899EE"/>
    <w:rsid w:val="5D9DED1E"/>
    <w:rsid w:val="5DAFB480"/>
    <w:rsid w:val="5DB1042C"/>
    <w:rsid w:val="5DDD8801"/>
    <w:rsid w:val="5E00349D"/>
    <w:rsid w:val="5E1F7502"/>
    <w:rsid w:val="5E25AD88"/>
    <w:rsid w:val="5E2C8171"/>
    <w:rsid w:val="5E6A8703"/>
    <w:rsid w:val="5EE6B7C7"/>
    <w:rsid w:val="5EE720FF"/>
    <w:rsid w:val="5EE8240D"/>
    <w:rsid w:val="5F0FCD51"/>
    <w:rsid w:val="5F518697"/>
    <w:rsid w:val="5F5520EF"/>
    <w:rsid w:val="5F73A8C4"/>
    <w:rsid w:val="5F9A8D6B"/>
    <w:rsid w:val="5FAE3A48"/>
    <w:rsid w:val="5FC5A39B"/>
    <w:rsid w:val="6005E8E1"/>
    <w:rsid w:val="6007C773"/>
    <w:rsid w:val="600B12E5"/>
    <w:rsid w:val="601B0C7D"/>
    <w:rsid w:val="602212D7"/>
    <w:rsid w:val="6055D3A1"/>
    <w:rsid w:val="60575B61"/>
    <w:rsid w:val="60A1101D"/>
    <w:rsid w:val="60AEC192"/>
    <w:rsid w:val="60B44A73"/>
    <w:rsid w:val="60BEA19D"/>
    <w:rsid w:val="60C04CCC"/>
    <w:rsid w:val="60F9F299"/>
    <w:rsid w:val="6128383D"/>
    <w:rsid w:val="6137DB11"/>
    <w:rsid w:val="61806A5F"/>
    <w:rsid w:val="61A40DD4"/>
    <w:rsid w:val="61AD5129"/>
    <w:rsid w:val="61AE9DF8"/>
    <w:rsid w:val="620D52C3"/>
    <w:rsid w:val="622D2724"/>
    <w:rsid w:val="6265A374"/>
    <w:rsid w:val="62833145"/>
    <w:rsid w:val="62979BA1"/>
    <w:rsid w:val="629D1906"/>
    <w:rsid w:val="62F9A20E"/>
    <w:rsid w:val="63D1C867"/>
    <w:rsid w:val="6421CCFE"/>
    <w:rsid w:val="647F93FD"/>
    <w:rsid w:val="64A70765"/>
    <w:rsid w:val="64CA802B"/>
    <w:rsid w:val="64E136F8"/>
    <w:rsid w:val="6504B9C1"/>
    <w:rsid w:val="65494BA6"/>
    <w:rsid w:val="65AF90FB"/>
    <w:rsid w:val="65C32581"/>
    <w:rsid w:val="65D63EED"/>
    <w:rsid w:val="65F8BEFE"/>
    <w:rsid w:val="6610EF6D"/>
    <w:rsid w:val="66191846"/>
    <w:rsid w:val="661C0562"/>
    <w:rsid w:val="663D3748"/>
    <w:rsid w:val="6658F9F7"/>
    <w:rsid w:val="666B6438"/>
    <w:rsid w:val="66CBB7B6"/>
    <w:rsid w:val="66D1FABF"/>
    <w:rsid w:val="6728A812"/>
    <w:rsid w:val="672BA707"/>
    <w:rsid w:val="67853431"/>
    <w:rsid w:val="67965474"/>
    <w:rsid w:val="67A27E2F"/>
    <w:rsid w:val="67BEC50F"/>
    <w:rsid w:val="67C65748"/>
    <w:rsid w:val="67F525CE"/>
    <w:rsid w:val="68200BEB"/>
    <w:rsid w:val="685B33F3"/>
    <w:rsid w:val="685C9784"/>
    <w:rsid w:val="68678817"/>
    <w:rsid w:val="68B55720"/>
    <w:rsid w:val="68E2AF73"/>
    <w:rsid w:val="68FD103A"/>
    <w:rsid w:val="69059F31"/>
    <w:rsid w:val="6917C514"/>
    <w:rsid w:val="69416FB1"/>
    <w:rsid w:val="6945363B"/>
    <w:rsid w:val="69744E8F"/>
    <w:rsid w:val="69A3B1C7"/>
    <w:rsid w:val="69D81595"/>
    <w:rsid w:val="6A0B238D"/>
    <w:rsid w:val="6A0D349D"/>
    <w:rsid w:val="6A391EC2"/>
    <w:rsid w:val="6A4F3C7D"/>
    <w:rsid w:val="6A5BE239"/>
    <w:rsid w:val="6A73FF62"/>
    <w:rsid w:val="6A74E245"/>
    <w:rsid w:val="6A87AC82"/>
    <w:rsid w:val="6A9B2BF0"/>
    <w:rsid w:val="6AB5F83B"/>
    <w:rsid w:val="6ABF2100"/>
    <w:rsid w:val="6ADB0810"/>
    <w:rsid w:val="6AE846D8"/>
    <w:rsid w:val="6B2C6B1A"/>
    <w:rsid w:val="6B4C966C"/>
    <w:rsid w:val="6B5AF205"/>
    <w:rsid w:val="6B82DE4D"/>
    <w:rsid w:val="6BA6520A"/>
    <w:rsid w:val="6BC3698F"/>
    <w:rsid w:val="6BC8474D"/>
    <w:rsid w:val="6BE3C3E3"/>
    <w:rsid w:val="6BE59E23"/>
    <w:rsid w:val="6BF3116E"/>
    <w:rsid w:val="6BF9FDAF"/>
    <w:rsid w:val="6BFC1935"/>
    <w:rsid w:val="6C0AECF9"/>
    <w:rsid w:val="6C156E4D"/>
    <w:rsid w:val="6C34B0FC"/>
    <w:rsid w:val="6C4C018F"/>
    <w:rsid w:val="6C550F3B"/>
    <w:rsid w:val="6C833730"/>
    <w:rsid w:val="6C836D82"/>
    <w:rsid w:val="6C88A00F"/>
    <w:rsid w:val="6C9762D4"/>
    <w:rsid w:val="6CA0BC14"/>
    <w:rsid w:val="6CAD566C"/>
    <w:rsid w:val="6D109F1E"/>
    <w:rsid w:val="6D29BD51"/>
    <w:rsid w:val="6D460DEB"/>
    <w:rsid w:val="6D49C35F"/>
    <w:rsid w:val="6D53D2BF"/>
    <w:rsid w:val="6D665BF7"/>
    <w:rsid w:val="6D770FAC"/>
    <w:rsid w:val="6DA6BD5A"/>
    <w:rsid w:val="6DE23D5A"/>
    <w:rsid w:val="6DEC56BB"/>
    <w:rsid w:val="6E041A53"/>
    <w:rsid w:val="6E267FCF"/>
    <w:rsid w:val="6E5C744E"/>
    <w:rsid w:val="6E730AB8"/>
    <w:rsid w:val="6E796A6A"/>
    <w:rsid w:val="6E8AE07E"/>
    <w:rsid w:val="6EB89CBD"/>
    <w:rsid w:val="6EEF4227"/>
    <w:rsid w:val="6F196293"/>
    <w:rsid w:val="6F2365DA"/>
    <w:rsid w:val="6F26864E"/>
    <w:rsid w:val="6F28211B"/>
    <w:rsid w:val="6F33F125"/>
    <w:rsid w:val="6F4FD88A"/>
    <w:rsid w:val="6F86CE15"/>
    <w:rsid w:val="6F9508E7"/>
    <w:rsid w:val="6F9B9786"/>
    <w:rsid w:val="6FC86368"/>
    <w:rsid w:val="6FE7281E"/>
    <w:rsid w:val="702127F3"/>
    <w:rsid w:val="7061EA78"/>
    <w:rsid w:val="706FBBF1"/>
    <w:rsid w:val="70891032"/>
    <w:rsid w:val="70A47428"/>
    <w:rsid w:val="70A7A304"/>
    <w:rsid w:val="70AD5A34"/>
    <w:rsid w:val="70B4BDD4"/>
    <w:rsid w:val="712CC020"/>
    <w:rsid w:val="712DEA6F"/>
    <w:rsid w:val="713637D0"/>
    <w:rsid w:val="71767D85"/>
    <w:rsid w:val="7177CEF4"/>
    <w:rsid w:val="717DE37A"/>
    <w:rsid w:val="719E3B22"/>
    <w:rsid w:val="71E2A551"/>
    <w:rsid w:val="72060E27"/>
    <w:rsid w:val="720B8C52"/>
    <w:rsid w:val="72122886"/>
    <w:rsid w:val="728ECC5B"/>
    <w:rsid w:val="729B582B"/>
    <w:rsid w:val="72E3FA86"/>
    <w:rsid w:val="732E255A"/>
    <w:rsid w:val="73493DC3"/>
    <w:rsid w:val="7385B02C"/>
    <w:rsid w:val="739EB037"/>
    <w:rsid w:val="739FDC86"/>
    <w:rsid w:val="73C9B31D"/>
    <w:rsid w:val="73CBE4A5"/>
    <w:rsid w:val="73DAD128"/>
    <w:rsid w:val="7436E6F2"/>
    <w:rsid w:val="74436B9F"/>
    <w:rsid w:val="7448F0AD"/>
    <w:rsid w:val="746AB0B7"/>
    <w:rsid w:val="74A77F38"/>
    <w:rsid w:val="74BA9941"/>
    <w:rsid w:val="74BB7342"/>
    <w:rsid w:val="7503033B"/>
    <w:rsid w:val="7524106A"/>
    <w:rsid w:val="7599F3B4"/>
    <w:rsid w:val="75A8AC0B"/>
    <w:rsid w:val="75A9603F"/>
    <w:rsid w:val="75B578A7"/>
    <w:rsid w:val="75C1C7A5"/>
    <w:rsid w:val="75CDAEE5"/>
    <w:rsid w:val="75D60AB6"/>
    <w:rsid w:val="76031D9C"/>
    <w:rsid w:val="76037FC6"/>
    <w:rsid w:val="762D973D"/>
    <w:rsid w:val="765A06FF"/>
    <w:rsid w:val="7661AB16"/>
    <w:rsid w:val="7667AC72"/>
    <w:rsid w:val="767CAB45"/>
    <w:rsid w:val="7687BE57"/>
    <w:rsid w:val="7692229E"/>
    <w:rsid w:val="76C27734"/>
    <w:rsid w:val="76C8FBC3"/>
    <w:rsid w:val="76E18CA8"/>
    <w:rsid w:val="76EFB7BC"/>
    <w:rsid w:val="7730E84D"/>
    <w:rsid w:val="77343A86"/>
    <w:rsid w:val="7749B857"/>
    <w:rsid w:val="77B71895"/>
    <w:rsid w:val="77EF7266"/>
    <w:rsid w:val="78081E58"/>
    <w:rsid w:val="783CC00E"/>
    <w:rsid w:val="7848A4D2"/>
    <w:rsid w:val="78825E6C"/>
    <w:rsid w:val="78BE2E04"/>
    <w:rsid w:val="79048645"/>
    <w:rsid w:val="792E4583"/>
    <w:rsid w:val="793D338B"/>
    <w:rsid w:val="7948583B"/>
    <w:rsid w:val="79528909"/>
    <w:rsid w:val="7961690F"/>
    <w:rsid w:val="79806252"/>
    <w:rsid w:val="79C10FDF"/>
    <w:rsid w:val="79C9F7E1"/>
    <w:rsid w:val="79EE6612"/>
    <w:rsid w:val="7A15811C"/>
    <w:rsid w:val="7A1E2ECD"/>
    <w:rsid w:val="7A5E73FA"/>
    <w:rsid w:val="7A6D4E32"/>
    <w:rsid w:val="7A6F3034"/>
    <w:rsid w:val="7A80BB0A"/>
    <w:rsid w:val="7AADAA5D"/>
    <w:rsid w:val="7AB14C0F"/>
    <w:rsid w:val="7AE2950F"/>
    <w:rsid w:val="7AE33018"/>
    <w:rsid w:val="7B2A1EC2"/>
    <w:rsid w:val="7B2DE51A"/>
    <w:rsid w:val="7B573BBF"/>
    <w:rsid w:val="7B58F3A8"/>
    <w:rsid w:val="7BACB4E3"/>
    <w:rsid w:val="7BE5E762"/>
    <w:rsid w:val="7C0A97D6"/>
    <w:rsid w:val="7C35583B"/>
    <w:rsid w:val="7C59DD6F"/>
    <w:rsid w:val="7C68FEC7"/>
    <w:rsid w:val="7CAA3F4F"/>
    <w:rsid w:val="7CAD69D1"/>
    <w:rsid w:val="7CD2AC94"/>
    <w:rsid w:val="7D06C0D4"/>
    <w:rsid w:val="7D375F7C"/>
    <w:rsid w:val="7D487BBC"/>
    <w:rsid w:val="7DB57E2B"/>
    <w:rsid w:val="7DBE559E"/>
    <w:rsid w:val="7DCFE7ED"/>
    <w:rsid w:val="7DFD4612"/>
    <w:rsid w:val="7E25D6F5"/>
    <w:rsid w:val="7E29131E"/>
    <w:rsid w:val="7E3397A3"/>
    <w:rsid w:val="7E3D89D2"/>
    <w:rsid w:val="7E77426A"/>
    <w:rsid w:val="7E81D4F6"/>
    <w:rsid w:val="7E9A8F5E"/>
    <w:rsid w:val="7F263E7C"/>
    <w:rsid w:val="7FC0EB4C"/>
    <w:rsid w:val="7FC64339"/>
    <w:rsid w:val="7FF74C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B0B93"/>
  <w15:chartTrackingRefBased/>
  <w15:docId w15:val="{A7786692-DDAB-45DA-B901-320D54FD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26"/>
  </w:style>
  <w:style w:type="paragraph" w:styleId="Heading1">
    <w:name w:val="heading 1"/>
    <w:basedOn w:val="Normal"/>
    <w:next w:val="Normal"/>
    <w:link w:val="Heading1Char"/>
    <w:uiPriority w:val="9"/>
    <w:qFormat/>
    <w:rsid w:val="0088522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8522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8522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22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8522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8522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8522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8522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8522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522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85226"/>
    <w:rPr>
      <w:rFonts w:asciiTheme="majorHAnsi" w:eastAsiaTheme="majorEastAsia" w:hAnsiTheme="majorHAnsi" w:cstheme="majorBidi"/>
      <w:caps/>
      <w:color w:val="44546A" w:themeColor="text2"/>
      <w:spacing w:val="-15"/>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8522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85226"/>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885226"/>
    <w:rPr>
      <w:rFonts w:asciiTheme="majorHAnsi" w:eastAsiaTheme="majorEastAsia" w:hAnsiTheme="majorHAnsi" w:cstheme="majorBidi"/>
      <w:color w:val="1F3864" w:themeColor="accent1" w:themeShade="80"/>
      <w:sz w:val="36"/>
      <w:szCs w:val="36"/>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19"/>
    <w:rsid w:val="008D5E06"/>
    <w:pPr>
      <w:spacing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85226"/>
    <w:rPr>
      <w:rFonts w:asciiTheme="majorHAnsi" w:eastAsiaTheme="majorEastAsia" w:hAnsiTheme="majorHAnsi" w:cstheme="majorBidi"/>
      <w:color w:val="2F5496" w:themeColor="accent1" w:themeShade="BF"/>
      <w:sz w:val="28"/>
      <w:szCs w:val="28"/>
    </w:rPr>
  </w:style>
  <w:style w:type="character" w:customStyle="1" w:styleId="Heading2Char">
    <w:name w:val="Heading 2 Char"/>
    <w:basedOn w:val="DefaultParagraphFont"/>
    <w:link w:val="Heading2"/>
    <w:uiPriority w:val="9"/>
    <w:rsid w:val="00885226"/>
    <w:rPr>
      <w:rFonts w:asciiTheme="majorHAnsi" w:eastAsiaTheme="majorEastAsia" w:hAnsiTheme="majorHAnsi" w:cstheme="majorBidi"/>
      <w:color w:val="2F5496" w:themeColor="accent1" w:themeShade="BF"/>
      <w:sz w:val="32"/>
      <w:szCs w:val="32"/>
    </w:rPr>
  </w:style>
  <w:style w:type="paragraph" w:styleId="ListBullet">
    <w:name w:val="List Bullet"/>
    <w:basedOn w:val="Normal"/>
    <w:uiPriority w:val="11"/>
    <w:unhideWhenUsed/>
    <w:pPr>
      <w:numPr>
        <w:numId w:val="18"/>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3864"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3864"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character" w:customStyle="1" w:styleId="Heading4Char">
    <w:name w:val="Heading 4 Char"/>
    <w:basedOn w:val="DefaultParagraphFont"/>
    <w:link w:val="Heading4"/>
    <w:uiPriority w:val="9"/>
    <w:semiHidden/>
    <w:rsid w:val="0088522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85226"/>
    <w:rPr>
      <w:rFonts w:asciiTheme="majorHAnsi" w:eastAsiaTheme="majorEastAsia" w:hAnsiTheme="majorHAnsi" w:cstheme="majorBidi"/>
      <w:caps/>
      <w:color w:val="2F5496" w:themeColor="accent1" w:themeShade="BF"/>
    </w:rPr>
  </w:style>
  <w:style w:type="character" w:customStyle="1" w:styleId="Heading8Char">
    <w:name w:val="Heading 8 Char"/>
    <w:basedOn w:val="DefaultParagraphFont"/>
    <w:link w:val="Heading8"/>
    <w:uiPriority w:val="9"/>
    <w:semiHidden/>
    <w:rsid w:val="0088522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85226"/>
    <w:rPr>
      <w:rFonts w:asciiTheme="majorHAnsi" w:eastAsiaTheme="majorEastAsia" w:hAnsiTheme="majorHAnsi" w:cstheme="majorBidi"/>
      <w:i/>
      <w:iCs/>
      <w:color w:val="1F3864" w:themeColor="accent1" w:themeShade="80"/>
    </w:rPr>
  </w:style>
  <w:style w:type="character" w:styleId="IntenseEmphasis">
    <w:name w:val="Intense Emphasis"/>
    <w:basedOn w:val="DefaultParagraphFont"/>
    <w:uiPriority w:val="21"/>
    <w:qFormat/>
    <w:rsid w:val="00885226"/>
    <w:rPr>
      <w:b/>
      <w:bCs/>
      <w:i/>
      <w:iCs/>
    </w:rPr>
  </w:style>
  <w:style w:type="paragraph" w:styleId="IntenseQuote">
    <w:name w:val="Intense Quote"/>
    <w:basedOn w:val="Normal"/>
    <w:next w:val="Normal"/>
    <w:link w:val="IntenseQuoteChar"/>
    <w:uiPriority w:val="30"/>
    <w:qFormat/>
    <w:rsid w:val="0088522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85226"/>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885226"/>
    <w:rPr>
      <w:b/>
      <w:bCs/>
      <w:smallCaps/>
      <w:color w:val="44546A" w:themeColor="text2"/>
      <w:u w:val="single"/>
    </w:rPr>
  </w:style>
  <w:style w:type="paragraph" w:styleId="BlockText">
    <w:name w:val="Block Text"/>
    <w:basedOn w:val="Normal"/>
    <w:uiPriority w:val="99"/>
    <w:semiHidden/>
    <w:unhideWhenUsed/>
    <w:rsid w:val="008D5E06"/>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semiHidden/>
    <w:unhideWhenUsed/>
    <w:rsid w:val="008D5E06"/>
    <w:rPr>
      <w:color w:val="538135"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9"/>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uiPriority w:val="9"/>
    <w:semiHidden/>
    <w:rsid w:val="0088522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85226"/>
    <w:rPr>
      <w:rFonts w:asciiTheme="majorHAnsi" w:eastAsiaTheme="majorEastAsia" w:hAnsiTheme="majorHAnsi" w:cstheme="majorBidi"/>
      <w:b/>
      <w:bCs/>
      <w:color w:val="1F3864" w:themeColor="accent1" w:themeShade="80"/>
    </w:rPr>
  </w:style>
  <w:style w:type="paragraph" w:styleId="Caption">
    <w:name w:val="caption"/>
    <w:basedOn w:val="Normal"/>
    <w:next w:val="Normal"/>
    <w:uiPriority w:val="35"/>
    <w:semiHidden/>
    <w:unhideWhenUsed/>
    <w:qFormat/>
    <w:rsid w:val="00885226"/>
    <w:pPr>
      <w:spacing w:line="240" w:lineRule="auto"/>
    </w:pPr>
    <w:rPr>
      <w:b/>
      <w:bCs/>
      <w:smallCaps/>
      <w:color w:val="44546A" w:themeColor="text2"/>
    </w:rPr>
  </w:style>
  <w:style w:type="character" w:styleId="Strong">
    <w:name w:val="Strong"/>
    <w:basedOn w:val="DefaultParagraphFont"/>
    <w:uiPriority w:val="22"/>
    <w:qFormat/>
    <w:rsid w:val="00885226"/>
    <w:rPr>
      <w:b/>
      <w:bCs/>
    </w:rPr>
  </w:style>
  <w:style w:type="character" w:styleId="Emphasis">
    <w:name w:val="Emphasis"/>
    <w:basedOn w:val="DefaultParagraphFont"/>
    <w:uiPriority w:val="20"/>
    <w:qFormat/>
    <w:rsid w:val="00885226"/>
    <w:rPr>
      <w:i/>
      <w:iCs/>
    </w:rPr>
  </w:style>
  <w:style w:type="paragraph" w:styleId="NoSpacing">
    <w:name w:val="No Spacing"/>
    <w:uiPriority w:val="1"/>
    <w:qFormat/>
    <w:rsid w:val="00885226"/>
    <w:pPr>
      <w:spacing w:after="0" w:line="240" w:lineRule="auto"/>
    </w:pPr>
  </w:style>
  <w:style w:type="paragraph" w:styleId="Quote">
    <w:name w:val="Quote"/>
    <w:basedOn w:val="Normal"/>
    <w:next w:val="Normal"/>
    <w:link w:val="QuoteChar"/>
    <w:uiPriority w:val="29"/>
    <w:qFormat/>
    <w:rsid w:val="0088522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85226"/>
    <w:rPr>
      <w:color w:val="44546A" w:themeColor="text2"/>
      <w:sz w:val="24"/>
      <w:szCs w:val="24"/>
    </w:rPr>
  </w:style>
  <w:style w:type="character" w:styleId="SubtleEmphasis">
    <w:name w:val="Subtle Emphasis"/>
    <w:basedOn w:val="DefaultParagraphFont"/>
    <w:uiPriority w:val="19"/>
    <w:qFormat/>
    <w:rsid w:val="00885226"/>
    <w:rPr>
      <w:i/>
      <w:iCs/>
      <w:color w:val="595959" w:themeColor="text1" w:themeTint="A6"/>
    </w:rPr>
  </w:style>
  <w:style w:type="character" w:styleId="SubtleReference">
    <w:name w:val="Subtle Reference"/>
    <w:basedOn w:val="DefaultParagraphFont"/>
    <w:uiPriority w:val="31"/>
    <w:qFormat/>
    <w:rsid w:val="0088522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885226"/>
    <w:rPr>
      <w:b/>
      <w:bCs/>
      <w:smallCaps/>
      <w:spacing w:val="10"/>
    </w:rPr>
  </w:style>
  <w:style w:type="paragraph" w:styleId="TOCHeading">
    <w:name w:val="TOC Heading"/>
    <w:basedOn w:val="Heading1"/>
    <w:next w:val="Normal"/>
    <w:uiPriority w:val="39"/>
    <w:semiHidden/>
    <w:unhideWhenUsed/>
    <w:qFormat/>
    <w:rsid w:val="00885226"/>
    <w:pPr>
      <w:outlineLvl w:val="9"/>
    </w:pPr>
  </w:style>
  <w:style w:type="paragraph" w:styleId="ListParagraph">
    <w:name w:val="List Paragraph"/>
    <w:basedOn w:val="Normal"/>
    <w:uiPriority w:val="34"/>
    <w:qFormat/>
    <w:rsid w:val="00EA4F83"/>
    <w:pPr>
      <w:ind w:left="720"/>
      <w:contextualSpacing/>
    </w:pPr>
  </w:style>
  <w:style w:type="character" w:styleId="CommentReference">
    <w:name w:val="annotation reference"/>
    <w:basedOn w:val="DefaultParagraphFont"/>
    <w:uiPriority w:val="99"/>
    <w:semiHidden/>
    <w:unhideWhenUsed/>
    <w:rsid w:val="00C13AFF"/>
    <w:rPr>
      <w:sz w:val="16"/>
      <w:szCs w:val="16"/>
    </w:rPr>
  </w:style>
  <w:style w:type="paragraph" w:styleId="CommentText">
    <w:name w:val="annotation text"/>
    <w:basedOn w:val="Normal"/>
    <w:link w:val="CommentTextChar"/>
    <w:uiPriority w:val="99"/>
    <w:semiHidden/>
    <w:unhideWhenUsed/>
    <w:rsid w:val="00C13AFF"/>
    <w:pPr>
      <w:spacing w:line="240" w:lineRule="auto"/>
    </w:pPr>
    <w:rPr>
      <w:sz w:val="20"/>
      <w:szCs w:val="20"/>
    </w:rPr>
  </w:style>
  <w:style w:type="character" w:customStyle="1" w:styleId="CommentTextChar">
    <w:name w:val="Comment Text Char"/>
    <w:basedOn w:val="DefaultParagraphFont"/>
    <w:link w:val="CommentText"/>
    <w:uiPriority w:val="99"/>
    <w:semiHidden/>
    <w:rsid w:val="00C13AFF"/>
    <w:rPr>
      <w:sz w:val="20"/>
      <w:szCs w:val="20"/>
    </w:rPr>
  </w:style>
  <w:style w:type="paragraph" w:styleId="CommentSubject">
    <w:name w:val="annotation subject"/>
    <w:basedOn w:val="CommentText"/>
    <w:next w:val="CommentText"/>
    <w:link w:val="CommentSubjectChar"/>
    <w:uiPriority w:val="99"/>
    <w:semiHidden/>
    <w:unhideWhenUsed/>
    <w:rsid w:val="00C13AFF"/>
    <w:rPr>
      <w:b/>
      <w:bCs/>
    </w:rPr>
  </w:style>
  <w:style w:type="character" w:customStyle="1" w:styleId="CommentSubjectChar">
    <w:name w:val="Comment Subject Char"/>
    <w:basedOn w:val="CommentTextChar"/>
    <w:link w:val="CommentSubject"/>
    <w:uiPriority w:val="99"/>
    <w:semiHidden/>
    <w:rsid w:val="00C13AFF"/>
    <w:rPr>
      <w:b/>
      <w:bCs/>
      <w:sz w:val="20"/>
      <w:szCs w:val="20"/>
    </w:rPr>
  </w:style>
  <w:style w:type="paragraph" w:styleId="BalloonText">
    <w:name w:val="Balloon Text"/>
    <w:basedOn w:val="Normal"/>
    <w:link w:val="BalloonTextChar"/>
    <w:uiPriority w:val="99"/>
    <w:semiHidden/>
    <w:unhideWhenUsed/>
    <w:rsid w:val="00C13A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AFF"/>
    <w:rPr>
      <w:rFonts w:ascii="Segoe UI" w:hAnsi="Segoe UI" w:cs="Segoe UI"/>
      <w:sz w:val="18"/>
      <w:szCs w:val="18"/>
    </w:rPr>
  </w:style>
  <w:style w:type="paragraph" w:customStyle="1" w:styleId="BodyTextContent">
    <w:name w:val="Body Text Content"/>
    <w:basedOn w:val="BodyTextIndent"/>
    <w:autoRedefine/>
    <w:rsid w:val="002E1203"/>
    <w:pPr>
      <w:spacing w:after="0" w:line="240" w:lineRule="auto"/>
      <w:ind w:left="0"/>
    </w:pPr>
    <w:rPr>
      <w:rFonts w:ascii="Tahoma" w:eastAsia="Times New Roman" w:hAnsi="Tahoma" w:cs="Tahoma"/>
      <w:b/>
      <w:lang w:val="en-CA" w:eastAsia="en-US"/>
    </w:rPr>
  </w:style>
  <w:style w:type="paragraph" w:styleId="BodyTextIndent">
    <w:name w:val="Body Text Indent"/>
    <w:basedOn w:val="Normal"/>
    <w:link w:val="BodyTextIndentChar"/>
    <w:uiPriority w:val="99"/>
    <w:semiHidden/>
    <w:unhideWhenUsed/>
    <w:rsid w:val="002E1203"/>
    <w:pPr>
      <w:spacing w:after="120"/>
      <w:ind w:left="360"/>
    </w:pPr>
  </w:style>
  <w:style w:type="character" w:customStyle="1" w:styleId="BodyTextIndentChar">
    <w:name w:val="Body Text Indent Char"/>
    <w:basedOn w:val="DefaultParagraphFont"/>
    <w:link w:val="BodyTextIndent"/>
    <w:uiPriority w:val="99"/>
    <w:semiHidden/>
    <w:rsid w:val="002E1203"/>
  </w:style>
  <w:style w:type="paragraph" w:styleId="BodyText">
    <w:name w:val="Body Text"/>
    <w:basedOn w:val="Normal"/>
    <w:link w:val="BodyTextChar"/>
    <w:uiPriority w:val="99"/>
    <w:unhideWhenUsed/>
    <w:rsid w:val="005D7658"/>
    <w:pPr>
      <w:spacing w:after="120"/>
    </w:pPr>
  </w:style>
  <w:style w:type="character" w:customStyle="1" w:styleId="BodyTextChar">
    <w:name w:val="Body Text Char"/>
    <w:basedOn w:val="DefaultParagraphFont"/>
    <w:link w:val="BodyText"/>
    <w:uiPriority w:val="99"/>
    <w:rsid w:val="005D7658"/>
  </w:style>
  <w:style w:type="character" w:styleId="FollowedHyperlink">
    <w:name w:val="FollowedHyperlink"/>
    <w:basedOn w:val="DefaultParagraphFont"/>
    <w:uiPriority w:val="99"/>
    <w:semiHidden/>
    <w:unhideWhenUsed/>
    <w:rsid w:val="009720F2"/>
    <w:rPr>
      <w:color w:val="954F72" w:themeColor="followedHyperlink"/>
      <w:u w:val="single"/>
    </w:rPr>
  </w:style>
  <w:style w:type="paragraph" w:styleId="NormalWeb">
    <w:name w:val="Normal (Web)"/>
    <w:basedOn w:val="Normal"/>
    <w:uiPriority w:val="99"/>
    <w:semiHidden/>
    <w:unhideWhenUsed/>
    <w:rsid w:val="0025227F"/>
    <w:pPr>
      <w:spacing w:before="100" w:beforeAutospacing="1" w:after="100" w:afterAutospacing="1" w:line="240" w:lineRule="auto"/>
    </w:pPr>
    <w:rPr>
      <w:rFonts w:ascii="Times New Roman" w:eastAsia="Times New Roman" w:hAnsi="Times New Roman" w:cs="Times New Roman"/>
      <w:sz w:val="24"/>
      <w:szCs w:val="24"/>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116">
      <w:bodyDiv w:val="1"/>
      <w:marLeft w:val="0"/>
      <w:marRight w:val="0"/>
      <w:marTop w:val="0"/>
      <w:marBottom w:val="0"/>
      <w:divBdr>
        <w:top w:val="none" w:sz="0" w:space="0" w:color="auto"/>
        <w:left w:val="none" w:sz="0" w:space="0" w:color="auto"/>
        <w:bottom w:val="none" w:sz="0" w:space="0" w:color="auto"/>
        <w:right w:val="none" w:sz="0" w:space="0" w:color="auto"/>
      </w:divBdr>
    </w:div>
    <w:div w:id="974717528">
      <w:bodyDiv w:val="1"/>
      <w:marLeft w:val="0"/>
      <w:marRight w:val="0"/>
      <w:marTop w:val="0"/>
      <w:marBottom w:val="0"/>
      <w:divBdr>
        <w:top w:val="none" w:sz="0" w:space="0" w:color="auto"/>
        <w:left w:val="none" w:sz="0" w:space="0" w:color="auto"/>
        <w:bottom w:val="none" w:sz="0" w:space="0" w:color="auto"/>
        <w:right w:val="none" w:sz="0" w:space="0" w:color="auto"/>
      </w:divBdr>
      <w:divsChild>
        <w:div w:id="379325285">
          <w:marLeft w:val="0"/>
          <w:marRight w:val="0"/>
          <w:marTop w:val="0"/>
          <w:marBottom w:val="0"/>
          <w:divBdr>
            <w:top w:val="none" w:sz="0" w:space="0" w:color="auto"/>
            <w:left w:val="none" w:sz="0" w:space="0" w:color="auto"/>
            <w:bottom w:val="none" w:sz="0" w:space="0" w:color="auto"/>
            <w:right w:val="none" w:sz="0" w:space="0" w:color="auto"/>
          </w:divBdr>
        </w:div>
      </w:divsChild>
    </w:div>
    <w:div w:id="1005596111">
      <w:bodyDiv w:val="1"/>
      <w:marLeft w:val="0"/>
      <w:marRight w:val="0"/>
      <w:marTop w:val="0"/>
      <w:marBottom w:val="0"/>
      <w:divBdr>
        <w:top w:val="none" w:sz="0" w:space="0" w:color="auto"/>
        <w:left w:val="none" w:sz="0" w:space="0" w:color="auto"/>
        <w:bottom w:val="none" w:sz="0" w:space="0" w:color="auto"/>
        <w:right w:val="none" w:sz="0" w:space="0" w:color="auto"/>
      </w:divBdr>
    </w:div>
    <w:div w:id="1324046255">
      <w:bodyDiv w:val="1"/>
      <w:marLeft w:val="0"/>
      <w:marRight w:val="0"/>
      <w:marTop w:val="0"/>
      <w:marBottom w:val="0"/>
      <w:divBdr>
        <w:top w:val="none" w:sz="0" w:space="0" w:color="auto"/>
        <w:left w:val="none" w:sz="0" w:space="0" w:color="auto"/>
        <w:bottom w:val="none" w:sz="0" w:space="0" w:color="auto"/>
        <w:right w:val="none" w:sz="0" w:space="0" w:color="auto"/>
      </w:divBdr>
    </w:div>
    <w:div w:id="1415322096">
      <w:bodyDiv w:val="1"/>
      <w:marLeft w:val="0"/>
      <w:marRight w:val="0"/>
      <w:marTop w:val="0"/>
      <w:marBottom w:val="0"/>
      <w:divBdr>
        <w:top w:val="none" w:sz="0" w:space="0" w:color="auto"/>
        <w:left w:val="none" w:sz="0" w:space="0" w:color="auto"/>
        <w:bottom w:val="none" w:sz="0" w:space="0" w:color="auto"/>
        <w:right w:val="none" w:sz="0" w:space="0" w:color="auto"/>
      </w:divBdr>
    </w:div>
    <w:div w:id="1616986081">
      <w:bodyDiv w:val="1"/>
      <w:marLeft w:val="0"/>
      <w:marRight w:val="0"/>
      <w:marTop w:val="0"/>
      <w:marBottom w:val="0"/>
      <w:divBdr>
        <w:top w:val="none" w:sz="0" w:space="0" w:color="auto"/>
        <w:left w:val="none" w:sz="0" w:space="0" w:color="auto"/>
        <w:bottom w:val="none" w:sz="0" w:space="0" w:color="auto"/>
        <w:right w:val="none" w:sz="0" w:space="0" w:color="auto"/>
      </w:divBdr>
      <w:divsChild>
        <w:div w:id="884560794">
          <w:marLeft w:val="0"/>
          <w:marRight w:val="0"/>
          <w:marTop w:val="0"/>
          <w:marBottom w:val="0"/>
          <w:divBdr>
            <w:top w:val="none" w:sz="0" w:space="0" w:color="auto"/>
            <w:left w:val="none" w:sz="0" w:space="0" w:color="auto"/>
            <w:bottom w:val="none" w:sz="0" w:space="0" w:color="auto"/>
            <w:right w:val="none" w:sz="0" w:space="0" w:color="auto"/>
          </w:divBdr>
        </w:div>
      </w:divsChild>
    </w:div>
    <w:div w:id="1648318606">
      <w:bodyDiv w:val="1"/>
      <w:marLeft w:val="0"/>
      <w:marRight w:val="0"/>
      <w:marTop w:val="0"/>
      <w:marBottom w:val="0"/>
      <w:divBdr>
        <w:top w:val="none" w:sz="0" w:space="0" w:color="auto"/>
        <w:left w:val="none" w:sz="0" w:space="0" w:color="auto"/>
        <w:bottom w:val="none" w:sz="0" w:space="0" w:color="auto"/>
        <w:right w:val="none" w:sz="0" w:space="0" w:color="auto"/>
      </w:divBdr>
    </w:div>
    <w:div w:id="1793938141">
      <w:bodyDiv w:val="1"/>
      <w:marLeft w:val="0"/>
      <w:marRight w:val="0"/>
      <w:marTop w:val="0"/>
      <w:marBottom w:val="0"/>
      <w:divBdr>
        <w:top w:val="none" w:sz="0" w:space="0" w:color="auto"/>
        <w:left w:val="none" w:sz="0" w:space="0" w:color="auto"/>
        <w:bottom w:val="none" w:sz="0" w:space="0" w:color="auto"/>
        <w:right w:val="none" w:sz="0" w:space="0" w:color="auto"/>
      </w:divBdr>
      <w:divsChild>
        <w:div w:id="170680678">
          <w:marLeft w:val="446"/>
          <w:marRight w:val="0"/>
          <w:marTop w:val="80"/>
          <w:marBottom w:val="80"/>
          <w:divBdr>
            <w:top w:val="none" w:sz="0" w:space="0" w:color="auto"/>
            <w:left w:val="none" w:sz="0" w:space="0" w:color="auto"/>
            <w:bottom w:val="none" w:sz="0" w:space="0" w:color="auto"/>
            <w:right w:val="none" w:sz="0" w:space="0" w:color="auto"/>
          </w:divBdr>
        </w:div>
        <w:div w:id="419067328">
          <w:marLeft w:val="446"/>
          <w:marRight w:val="0"/>
          <w:marTop w:val="80"/>
          <w:marBottom w:val="80"/>
          <w:divBdr>
            <w:top w:val="none" w:sz="0" w:space="0" w:color="auto"/>
            <w:left w:val="none" w:sz="0" w:space="0" w:color="auto"/>
            <w:bottom w:val="none" w:sz="0" w:space="0" w:color="auto"/>
            <w:right w:val="none" w:sz="0" w:space="0" w:color="auto"/>
          </w:divBdr>
        </w:div>
        <w:div w:id="829250549">
          <w:marLeft w:val="446"/>
          <w:marRight w:val="0"/>
          <w:marTop w:val="8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ushkasandesara.medium.com/predictive-analytics-on-nyc-collision-data-9f06c94140f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https://medium.com/geoai/using-machine-learning-to-predict-car-accident-risk-4d92c91a7d5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rxiv.org/pdf/1905.08770.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zurin\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E177AD37A0294793DB489DE8400724" ma:contentTypeVersion="8" ma:contentTypeDescription="Create a new document." ma:contentTypeScope="" ma:versionID="44850cca2f158fbffafa37b4253986fe">
  <xsd:schema xmlns:xsd="http://www.w3.org/2001/XMLSchema" xmlns:xs="http://www.w3.org/2001/XMLSchema" xmlns:p="http://schemas.microsoft.com/office/2006/metadata/properties" xmlns:ns2="123dea8d-37b9-4b1d-8c38-c86312ae736c" xmlns:ns3="cc91a536-1523-4df5-afd6-e3b0c87aee03" targetNamespace="http://schemas.microsoft.com/office/2006/metadata/properties" ma:root="true" ma:fieldsID="e7799fbf9e23074ebb90158813c67dd4" ns2:_="" ns3:_="">
    <xsd:import namespace="123dea8d-37b9-4b1d-8c38-c86312ae736c"/>
    <xsd:import namespace="cc91a536-1523-4df5-afd6-e3b0c87aee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dea8d-37b9-4b1d-8c38-c86312ae7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Length (seconds)"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91a536-1523-4df5-afd6-e3b0c87aee0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c91a536-1523-4df5-afd6-e3b0c87aee03">
      <UserInfo>
        <DisplayName>Revathy Sivasankaran</DisplayName>
        <AccountId>49</AccountId>
        <AccountType/>
      </UserInfo>
      <UserInfo>
        <DisplayName>Lauren Gershman</DisplayName>
        <AccountId>57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5E80-CD00-49FE-93A4-B9C7BC5D4E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dea8d-37b9-4b1d-8c38-c86312ae736c"/>
    <ds:schemaRef ds:uri="cc91a536-1523-4df5-afd6-e3b0c87aee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C206D6-F680-4B2C-B445-8F8C644A1D48}">
  <ds:schemaRefs>
    <ds:schemaRef ds:uri="http://schemas.microsoft.com/sharepoint/v3/contenttype/forms"/>
  </ds:schemaRefs>
</ds:datastoreItem>
</file>

<file path=customXml/itemProps3.xml><?xml version="1.0" encoding="utf-8"?>
<ds:datastoreItem xmlns:ds="http://schemas.openxmlformats.org/officeDocument/2006/customXml" ds:itemID="{EDE30DDF-0176-436D-8431-91E2F8646B74}">
  <ds:schemaRefs>
    <ds:schemaRef ds:uri="http://schemas.microsoft.com/office/2006/metadata/properties"/>
    <ds:schemaRef ds:uri="http://schemas.microsoft.com/office/infopath/2007/PartnerControls"/>
    <ds:schemaRef ds:uri="cc91a536-1523-4df5-afd6-e3b0c87aee03"/>
  </ds:schemaRefs>
</ds:datastoreItem>
</file>

<file path=customXml/itemProps4.xml><?xml version="1.0" encoding="utf-8"?>
<ds:datastoreItem xmlns:ds="http://schemas.openxmlformats.org/officeDocument/2006/customXml" ds:itemID="{41EABA61-6D03-4501-80CA-48FB1C87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C:\Users\sazurin\AppData\Roaming\Microsoft\Templates\Project scope report (Business Blue design).dotx</Template>
  <TotalTime>256</TotalTime>
  <Pages>20</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Chui</dc:creator>
  <cp:keywords/>
  <cp:lastModifiedBy>Rakeen Ahmed</cp:lastModifiedBy>
  <cp:revision>67</cp:revision>
  <dcterms:created xsi:type="dcterms:W3CDTF">2021-11-03T17:18:00Z</dcterms:created>
  <dcterms:modified xsi:type="dcterms:W3CDTF">2023-08-16T16:49:00Z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0x0101000AE177AD37A0294793DB489DE8400724</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