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9D104D1" w:rsidR="00CD1D99" w:rsidRDefault="00C80651">
      <w:pPr>
        <w:rPr>
          <w:rFonts w:ascii="Times New Roman" w:eastAsia="Times New Roman" w:hAnsi="Times New Roman" w:cs="Times New Roman"/>
        </w:rPr>
      </w:pPr>
      <w:r>
        <w:rPr>
          <w:rFonts w:ascii="Times New Roman" w:eastAsia="Times New Roman" w:hAnsi="Times New Roman" w:cs="Times New Roman"/>
        </w:rPr>
        <w:t>This is an exercise that will test your ability to work with large datasets to draw interesting conclusions and present results in a compelling way.</w:t>
      </w:r>
    </w:p>
    <w:p w14:paraId="00000002" w14:textId="77777777" w:rsidR="00CD1D99" w:rsidRDefault="00CD1D99">
      <w:pPr>
        <w:rPr>
          <w:rFonts w:ascii="Times New Roman" w:eastAsia="Times New Roman" w:hAnsi="Times New Roman" w:cs="Times New Roman"/>
        </w:rPr>
      </w:pPr>
    </w:p>
    <w:p w14:paraId="00000003" w14:textId="77777777" w:rsidR="00CD1D99" w:rsidRDefault="00C80651">
      <w:pPr>
        <w:rPr>
          <w:rFonts w:ascii="Times New Roman" w:eastAsia="Times New Roman" w:hAnsi="Times New Roman" w:cs="Times New Roman"/>
        </w:rPr>
      </w:pPr>
      <w:r>
        <w:rPr>
          <w:rFonts w:ascii="Times New Roman" w:eastAsia="Times New Roman" w:hAnsi="Times New Roman" w:cs="Times New Roman"/>
        </w:rPr>
        <w:t>You will be working with the Social Connectedness Index (SCI), a dataset built from an anonymized snapshot of Facebook users and their friendship networks. The data measure the intensity of social connections between counties. (For one ov</w:t>
      </w:r>
      <w:r>
        <w:rPr>
          <w:rFonts w:ascii="Times New Roman" w:eastAsia="Times New Roman" w:hAnsi="Times New Roman" w:cs="Times New Roman"/>
        </w:rPr>
        <w:t xml:space="preserve">erview, see </w:t>
      </w:r>
      <w:hyperlink r:id="rId6">
        <w:r>
          <w:rPr>
            <w:rFonts w:ascii="Times New Roman" w:eastAsia="Times New Roman" w:hAnsi="Times New Roman" w:cs="Times New Roman"/>
            <w:color w:val="0563C1"/>
            <w:u w:val="single"/>
          </w:rPr>
          <w:t>this coverage in the New York Times</w:t>
        </w:r>
      </w:hyperlink>
      <w:r>
        <w:rPr>
          <w:rFonts w:ascii="Times New Roman" w:eastAsia="Times New Roman" w:hAnsi="Times New Roman" w:cs="Times New Roman"/>
        </w:rPr>
        <w:t>). The task is broken into two parts.</w:t>
      </w:r>
    </w:p>
    <w:p w14:paraId="00000004" w14:textId="77777777" w:rsidR="00CD1D99" w:rsidRDefault="00CD1D99">
      <w:pPr>
        <w:rPr>
          <w:rFonts w:ascii="Times New Roman" w:eastAsia="Times New Roman" w:hAnsi="Times New Roman" w:cs="Times New Roman"/>
        </w:rPr>
      </w:pPr>
    </w:p>
    <w:p w14:paraId="00000005" w14:textId="77777777" w:rsidR="00CD1D99" w:rsidRDefault="00C80651">
      <w:pPr>
        <w:rPr>
          <w:rFonts w:ascii="Times New Roman" w:eastAsia="Times New Roman" w:hAnsi="Times New Roman" w:cs="Times New Roman"/>
          <w:b/>
          <w:u w:val="single"/>
        </w:rPr>
      </w:pPr>
      <w:r>
        <w:rPr>
          <w:rFonts w:ascii="Times New Roman" w:eastAsia="Times New Roman" w:hAnsi="Times New Roman" w:cs="Times New Roman"/>
          <w:b/>
          <w:u w:val="single"/>
        </w:rPr>
        <w:t>Part 1</w:t>
      </w:r>
    </w:p>
    <w:p w14:paraId="00000006" w14:textId="77777777" w:rsidR="00CD1D99" w:rsidRDefault="00CD1D99">
      <w:pPr>
        <w:rPr>
          <w:rFonts w:ascii="Times New Roman" w:eastAsia="Times New Roman" w:hAnsi="Times New Roman" w:cs="Times New Roman"/>
        </w:rPr>
      </w:pPr>
    </w:p>
    <w:p w14:paraId="00000007" w14:textId="77777777" w:rsidR="00CD1D99" w:rsidRDefault="00C80651">
      <w:pPr>
        <w:rPr>
          <w:rFonts w:ascii="Times New Roman" w:eastAsia="Times New Roman" w:hAnsi="Times New Roman" w:cs="Times New Roman"/>
        </w:rPr>
      </w:pPr>
      <w:r>
        <w:rPr>
          <w:rFonts w:ascii="Times New Roman" w:eastAsia="Times New Roman" w:hAnsi="Times New Roman" w:cs="Times New Roman"/>
        </w:rPr>
        <w:t>Relevant data: “</w:t>
      </w:r>
      <w:proofErr w:type="spellStart"/>
      <w:r>
        <w:rPr>
          <w:rFonts w:ascii="Times New Roman" w:eastAsia="Times New Roman" w:hAnsi="Times New Roman" w:cs="Times New Roman"/>
        </w:rPr>
        <w:t>county_county_sci.tsv</w:t>
      </w:r>
      <w:proofErr w:type="spellEnd"/>
      <w:r>
        <w:rPr>
          <w:rFonts w:ascii="Times New Roman" w:eastAsia="Times New Roman" w:hAnsi="Times New Roman" w:cs="Times New Roman"/>
        </w:rPr>
        <w:t>”,  “sf12010countyd</w:t>
      </w:r>
      <w:r>
        <w:rPr>
          <w:rFonts w:ascii="Times New Roman" w:eastAsia="Times New Roman" w:hAnsi="Times New Roman" w:cs="Times New Roman"/>
        </w:rPr>
        <w:t>istancemiles.csv”</w:t>
      </w:r>
    </w:p>
    <w:p w14:paraId="00000008" w14:textId="77777777" w:rsidR="00CD1D99" w:rsidRDefault="00CD1D99">
      <w:pPr>
        <w:rPr>
          <w:rFonts w:ascii="Times New Roman" w:eastAsia="Times New Roman" w:hAnsi="Times New Roman" w:cs="Times New Roman"/>
        </w:rPr>
      </w:pPr>
    </w:p>
    <w:p w14:paraId="00000009" w14:textId="77777777" w:rsidR="00CD1D99" w:rsidRDefault="00C80651">
      <w:pPr>
        <w:rPr>
          <w:rFonts w:ascii="Times New Roman" w:eastAsia="Times New Roman" w:hAnsi="Times New Roman" w:cs="Times New Roman"/>
        </w:rPr>
      </w:pPr>
      <w:r>
        <w:rPr>
          <w:rFonts w:ascii="Times New Roman" w:eastAsia="Times New Roman" w:hAnsi="Times New Roman" w:cs="Times New Roman"/>
        </w:rPr>
        <w:t>Our team has a presentation coming up to a set of policymakers in Washtenaw County, Michigan. Using the SCI and the county distance datasets, make a set of exploratory plots describing the social connections of Washtenaw County. Specific</w:t>
      </w:r>
      <w:r>
        <w:rPr>
          <w:rFonts w:ascii="Times New Roman" w:eastAsia="Times New Roman" w:hAnsi="Times New Roman" w:cs="Times New Roman"/>
        </w:rPr>
        <w:t>ally:</w:t>
      </w:r>
    </w:p>
    <w:p w14:paraId="0000000A" w14:textId="77777777" w:rsidR="00CD1D99" w:rsidRDefault="00CD1D99">
      <w:pPr>
        <w:rPr>
          <w:rFonts w:ascii="Times New Roman" w:eastAsia="Times New Roman" w:hAnsi="Times New Roman" w:cs="Times New Roman"/>
        </w:rPr>
      </w:pPr>
    </w:p>
    <w:p w14:paraId="0000000B" w14:textId="77777777" w:rsidR="00CD1D99" w:rsidRDefault="00C80651">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Summarize the distribution of Washtenaw’s Social Connectedness Index to other counties</w:t>
      </w:r>
    </w:p>
    <w:p w14:paraId="0000000C" w14:textId="77777777" w:rsidR="00CD1D99" w:rsidRDefault="00C80651">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Which counties are most strongly connected to Washtenaw?</w:t>
      </w:r>
    </w:p>
    <w:p w14:paraId="0000000D" w14:textId="77777777" w:rsidR="00CD1D99" w:rsidRDefault="00C80651">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Merge in the distance data and describe the relationship between distance to Washtenaw and connectedness </w:t>
      </w:r>
      <w:r>
        <w:rPr>
          <w:rFonts w:ascii="Times New Roman" w:eastAsia="Times New Roman" w:hAnsi="Times New Roman" w:cs="Times New Roman"/>
          <w:color w:val="000000"/>
        </w:rPr>
        <w:t>to Washtenaw</w:t>
      </w:r>
    </w:p>
    <w:p w14:paraId="0000000E" w14:textId="77777777" w:rsidR="00CD1D99" w:rsidRDefault="00CD1D99">
      <w:pPr>
        <w:rPr>
          <w:rFonts w:ascii="Times New Roman" w:eastAsia="Times New Roman" w:hAnsi="Times New Roman" w:cs="Times New Roman"/>
        </w:rPr>
      </w:pPr>
    </w:p>
    <w:p w14:paraId="0000000F" w14:textId="77777777" w:rsidR="00CD1D99" w:rsidRDefault="00C80651">
      <w:pPr>
        <w:rPr>
          <w:rFonts w:ascii="Times New Roman" w:eastAsia="Times New Roman" w:hAnsi="Times New Roman" w:cs="Times New Roman"/>
        </w:rPr>
      </w:pPr>
      <w:r>
        <w:rPr>
          <w:rFonts w:ascii="Times New Roman" w:eastAsia="Times New Roman" w:hAnsi="Times New Roman" w:cs="Times New Roman"/>
        </w:rPr>
        <w:t>Include any graphs, tables, or visualizations that might be relevant in answering (a), (b), and (c). Your answers for each should be no more than a couple sentences.</w:t>
      </w:r>
    </w:p>
    <w:p w14:paraId="00000010" w14:textId="77777777" w:rsidR="00CD1D99" w:rsidRDefault="00CD1D99">
      <w:pPr>
        <w:rPr>
          <w:rFonts w:ascii="Times New Roman" w:eastAsia="Times New Roman" w:hAnsi="Times New Roman" w:cs="Times New Roman"/>
        </w:rPr>
      </w:pPr>
    </w:p>
    <w:p w14:paraId="00000011" w14:textId="77777777" w:rsidR="00CD1D99" w:rsidRDefault="00C80651">
      <w:pPr>
        <w:rPr>
          <w:rFonts w:ascii="Times New Roman" w:eastAsia="Times New Roman" w:hAnsi="Times New Roman" w:cs="Times New Roman"/>
          <w:b/>
          <w:u w:val="single"/>
        </w:rPr>
      </w:pPr>
      <w:r>
        <w:rPr>
          <w:rFonts w:ascii="Times New Roman" w:eastAsia="Times New Roman" w:hAnsi="Times New Roman" w:cs="Times New Roman"/>
          <w:b/>
          <w:u w:val="single"/>
        </w:rPr>
        <w:t>Part 2</w:t>
      </w:r>
    </w:p>
    <w:p w14:paraId="00000012" w14:textId="77777777" w:rsidR="00CD1D99" w:rsidRDefault="00CD1D99">
      <w:pPr>
        <w:rPr>
          <w:rFonts w:ascii="Times New Roman" w:eastAsia="Times New Roman" w:hAnsi="Times New Roman" w:cs="Times New Roman"/>
          <w:b/>
          <w:u w:val="single"/>
        </w:rPr>
      </w:pPr>
    </w:p>
    <w:p w14:paraId="00000013" w14:textId="77777777" w:rsidR="00CD1D99" w:rsidRDefault="00C80651">
      <w:pPr>
        <w:rPr>
          <w:rFonts w:ascii="Times New Roman" w:eastAsia="Times New Roman" w:hAnsi="Times New Roman" w:cs="Times New Roman"/>
        </w:rPr>
      </w:pPr>
      <w:r>
        <w:rPr>
          <w:rFonts w:ascii="Times New Roman" w:eastAsia="Times New Roman" w:hAnsi="Times New Roman" w:cs="Times New Roman"/>
        </w:rPr>
        <w:t>Relevant data: “</w:t>
      </w:r>
      <w:proofErr w:type="spellStart"/>
      <w:r>
        <w:rPr>
          <w:rFonts w:ascii="Times New Roman" w:eastAsia="Times New Roman" w:hAnsi="Times New Roman" w:cs="Times New Roman"/>
        </w:rPr>
        <w:t>county_county_sci.tsv</w:t>
      </w:r>
      <w:proofErr w:type="spellEnd"/>
      <w:r>
        <w:rPr>
          <w:rFonts w:ascii="Times New Roman" w:eastAsia="Times New Roman" w:hAnsi="Times New Roman" w:cs="Times New Roman"/>
        </w:rPr>
        <w:t>”, “sf12010countydistancemiles</w:t>
      </w:r>
      <w:r>
        <w:rPr>
          <w:rFonts w:ascii="Times New Roman" w:eastAsia="Times New Roman" w:hAnsi="Times New Roman" w:cs="Times New Roman"/>
        </w:rPr>
        <w:t>.csv”, “county_info.csv”</w:t>
      </w:r>
    </w:p>
    <w:p w14:paraId="00000014" w14:textId="77777777" w:rsidR="00CD1D99" w:rsidRDefault="00CD1D99">
      <w:pPr>
        <w:rPr>
          <w:rFonts w:ascii="Times New Roman" w:eastAsia="Times New Roman" w:hAnsi="Times New Roman" w:cs="Times New Roman"/>
        </w:rPr>
      </w:pPr>
    </w:p>
    <w:p w14:paraId="00000015" w14:textId="77777777" w:rsidR="00CD1D99" w:rsidRDefault="00C80651">
      <w:pPr>
        <w:rPr>
          <w:rFonts w:ascii="Times New Roman" w:eastAsia="Times New Roman" w:hAnsi="Times New Roman" w:cs="Times New Roman"/>
        </w:rPr>
      </w:pPr>
      <w:r>
        <w:rPr>
          <w:rFonts w:ascii="Times New Roman" w:eastAsia="Times New Roman" w:hAnsi="Times New Roman" w:cs="Times New Roman"/>
        </w:rPr>
        <w:t xml:space="preserve">The team is also interested in exploring the relationship between a county’s </w:t>
      </w:r>
      <w:r>
        <w:rPr>
          <w:rFonts w:ascii="Times New Roman" w:eastAsia="Times New Roman" w:hAnsi="Times New Roman" w:cs="Times New Roman"/>
          <w:i/>
        </w:rPr>
        <w:t>network concentration</w:t>
      </w:r>
      <w:r>
        <w:rPr>
          <w:rFonts w:ascii="Times New Roman" w:eastAsia="Times New Roman" w:hAnsi="Times New Roman" w:cs="Times New Roman"/>
        </w:rPr>
        <w:t xml:space="preserve"> – e.g., the share of a county’s Facebook friends that are located nearby – and other important socio-economic measures. For this pa</w:t>
      </w:r>
      <w:r>
        <w:rPr>
          <w:rFonts w:ascii="Times New Roman" w:eastAsia="Times New Roman" w:hAnsi="Times New Roman" w:cs="Times New Roman"/>
        </w:rPr>
        <w:t>rt:</w:t>
      </w:r>
    </w:p>
    <w:p w14:paraId="00000016" w14:textId="77777777" w:rsidR="00CD1D99" w:rsidRDefault="00CD1D99">
      <w:pPr>
        <w:rPr>
          <w:rFonts w:ascii="Times New Roman" w:eastAsia="Times New Roman" w:hAnsi="Times New Roman" w:cs="Times New Roman"/>
        </w:rPr>
      </w:pPr>
    </w:p>
    <w:p w14:paraId="00000017" w14:textId="77777777" w:rsidR="00CD1D99" w:rsidRDefault="00C80651">
      <w:pPr>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Using the “</w:t>
      </w:r>
      <w:proofErr w:type="spellStart"/>
      <w:r>
        <w:rPr>
          <w:rFonts w:ascii="Times New Roman" w:eastAsia="Times New Roman" w:hAnsi="Times New Roman" w:cs="Times New Roman"/>
          <w:color w:val="000000"/>
        </w:rPr>
        <w:t>county_county_sci.tsv</w:t>
      </w:r>
      <w:proofErr w:type="spellEnd"/>
      <w:r>
        <w:rPr>
          <w:rFonts w:ascii="Times New Roman" w:eastAsia="Times New Roman" w:hAnsi="Times New Roman" w:cs="Times New Roman"/>
          <w:color w:val="000000"/>
        </w:rPr>
        <w:t xml:space="preserve">” and “sf12010countydistancemiles.csv”, construct a county-level measure of </w:t>
      </w:r>
      <w:r>
        <w:rPr>
          <w:rFonts w:ascii="Times New Roman" w:eastAsia="Times New Roman" w:hAnsi="Times New Roman" w:cs="Times New Roman"/>
          <w:i/>
          <w:color w:val="000000"/>
        </w:rPr>
        <w:t>network concentration</w:t>
      </w:r>
      <w:r>
        <w:rPr>
          <w:rFonts w:ascii="Times New Roman" w:eastAsia="Times New Roman" w:hAnsi="Times New Roman" w:cs="Times New Roman"/>
          <w:color w:val="000000"/>
        </w:rPr>
        <w:t>. Briefly justify your measure (there is no single “right” answer).</w:t>
      </w:r>
    </w:p>
    <w:p w14:paraId="00000018" w14:textId="77777777" w:rsidR="00CD1D99" w:rsidRDefault="00C80651">
      <w:pPr>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Summarize the distribution of this measure. Where does Washtenaw County fall on the national and relevant state distribution?</w:t>
      </w:r>
    </w:p>
    <w:p w14:paraId="00000019" w14:textId="77777777" w:rsidR="00CD1D99" w:rsidRDefault="00C80651">
      <w:pPr>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Merge in the </w:t>
      </w:r>
      <w:proofErr w:type="spellStart"/>
      <w:r>
        <w:rPr>
          <w:rFonts w:ascii="Times New Roman" w:eastAsia="Times New Roman" w:hAnsi="Times New Roman" w:cs="Times New Roman"/>
          <w:color w:val="000000"/>
        </w:rPr>
        <w:t>county_demographics</w:t>
      </w:r>
      <w:proofErr w:type="spellEnd"/>
      <w:r>
        <w:rPr>
          <w:rFonts w:ascii="Times New Roman" w:eastAsia="Times New Roman" w:hAnsi="Times New Roman" w:cs="Times New Roman"/>
          <w:color w:val="000000"/>
        </w:rPr>
        <w:t xml:space="preserve"> dataset and describe relation</w:t>
      </w:r>
      <w:r>
        <w:rPr>
          <w:rFonts w:ascii="Times New Roman" w:eastAsia="Times New Roman" w:hAnsi="Times New Roman" w:cs="Times New Roman"/>
          <w:color w:val="000000"/>
        </w:rPr>
        <w:t>ships between network concentration and 2-3 other county level measures. Suggest possible explanations of why these relationships might exist. Discuss any ideas you have on how your explanations could be tested (perhaps using other data or in other context</w:t>
      </w:r>
      <w:r>
        <w:rPr>
          <w:rFonts w:ascii="Times New Roman" w:eastAsia="Times New Roman" w:hAnsi="Times New Roman" w:cs="Times New Roman"/>
          <w:color w:val="000000"/>
        </w:rPr>
        <w:t>s).</w:t>
      </w:r>
    </w:p>
    <w:p w14:paraId="0000001A" w14:textId="77777777" w:rsidR="00CD1D99" w:rsidRDefault="00CD1D99">
      <w:pPr>
        <w:pBdr>
          <w:top w:val="nil"/>
          <w:left w:val="nil"/>
          <w:bottom w:val="nil"/>
          <w:right w:val="nil"/>
          <w:between w:val="nil"/>
        </w:pBdr>
        <w:ind w:left="1080"/>
        <w:rPr>
          <w:rFonts w:ascii="Times New Roman" w:eastAsia="Times New Roman" w:hAnsi="Times New Roman" w:cs="Times New Roman"/>
          <w:color w:val="000000"/>
        </w:rPr>
      </w:pPr>
    </w:p>
    <w:p w14:paraId="0000001B" w14:textId="77777777" w:rsidR="00CD1D99" w:rsidRDefault="00C80651">
      <w:pPr>
        <w:rPr>
          <w:rFonts w:ascii="Times New Roman" w:eastAsia="Times New Roman" w:hAnsi="Times New Roman" w:cs="Times New Roman"/>
        </w:rPr>
      </w:pPr>
      <w:r>
        <w:rPr>
          <w:rFonts w:ascii="Times New Roman" w:eastAsia="Times New Roman" w:hAnsi="Times New Roman" w:cs="Times New Roman"/>
        </w:rPr>
        <w:t xml:space="preserve">Again, include any graphs, tables, or visualizations that might be relevant in answering (a), (b), and (c). </w:t>
      </w:r>
    </w:p>
    <w:p w14:paraId="0000001C" w14:textId="77777777" w:rsidR="00CD1D99" w:rsidRDefault="00CD1D99">
      <w:pPr>
        <w:rPr>
          <w:rFonts w:ascii="Times New Roman" w:eastAsia="Times New Roman" w:hAnsi="Times New Roman" w:cs="Times New Roman"/>
        </w:rPr>
      </w:pPr>
    </w:p>
    <w:p w14:paraId="0000001D" w14:textId="77777777" w:rsidR="00CD1D99" w:rsidRDefault="00C80651">
      <w:pPr>
        <w:rPr>
          <w:rFonts w:ascii="Times New Roman" w:eastAsia="Times New Roman" w:hAnsi="Times New Roman" w:cs="Times New Roman"/>
          <w:b/>
          <w:u w:val="single"/>
        </w:rPr>
      </w:pPr>
      <w:r>
        <w:rPr>
          <w:rFonts w:ascii="Times New Roman" w:eastAsia="Times New Roman" w:hAnsi="Times New Roman" w:cs="Times New Roman"/>
          <w:b/>
          <w:u w:val="single"/>
        </w:rPr>
        <w:t>Output</w:t>
      </w:r>
    </w:p>
    <w:p w14:paraId="0000001E" w14:textId="77777777" w:rsidR="00CD1D99" w:rsidRDefault="00CD1D99">
      <w:pPr>
        <w:rPr>
          <w:rFonts w:ascii="Times New Roman" w:eastAsia="Times New Roman" w:hAnsi="Times New Roman" w:cs="Times New Roman"/>
          <w:b/>
          <w:u w:val="single"/>
        </w:rPr>
      </w:pPr>
    </w:p>
    <w:p w14:paraId="0000001F" w14:textId="77777777" w:rsidR="00CD1D99" w:rsidRDefault="00C80651">
      <w:pPr>
        <w:rPr>
          <w:rFonts w:ascii="Times New Roman" w:eastAsia="Times New Roman" w:hAnsi="Times New Roman" w:cs="Times New Roman"/>
        </w:rPr>
      </w:pPr>
      <w:r>
        <w:rPr>
          <w:rFonts w:ascii="Times New Roman" w:eastAsia="Times New Roman" w:hAnsi="Times New Roman" w:cs="Times New Roman"/>
        </w:rPr>
        <w:t>Please provide:</w:t>
      </w:r>
    </w:p>
    <w:p w14:paraId="00000020" w14:textId="77777777" w:rsidR="00CD1D99" w:rsidRDefault="00C80651">
      <w:pPr>
        <w:ind w:left="360"/>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A short note in .pdf format that concisely responds to the questions in parts 1 and 2</w:t>
      </w:r>
    </w:p>
    <w:p w14:paraId="00000021" w14:textId="77777777" w:rsidR="00CD1D99" w:rsidRDefault="00C80651">
      <w:pPr>
        <w:ind w:left="360"/>
        <w:rPr>
          <w:rFonts w:ascii="Times New Roman" w:eastAsia="Times New Roman" w:hAnsi="Times New Roman" w:cs="Times New Roman"/>
        </w:rPr>
      </w:pPr>
      <w:r>
        <w:rPr>
          <w:rFonts w:ascii="Times New Roman" w:eastAsia="Times New Roman" w:hAnsi="Times New Roman" w:cs="Times New Roman"/>
        </w:rPr>
        <w:t xml:space="preserve">(ii) The code you used to </w:t>
      </w:r>
      <w:r>
        <w:rPr>
          <w:rFonts w:ascii="Times New Roman" w:eastAsia="Times New Roman" w:hAnsi="Times New Roman" w:cs="Times New Roman"/>
        </w:rPr>
        <w:t>produce the tables/figures</w:t>
      </w:r>
    </w:p>
    <w:p w14:paraId="00000022" w14:textId="77777777" w:rsidR="00CD1D99" w:rsidRDefault="00CD1D99">
      <w:pPr>
        <w:rPr>
          <w:rFonts w:ascii="Times New Roman" w:eastAsia="Times New Roman" w:hAnsi="Times New Roman" w:cs="Times New Roman"/>
        </w:rPr>
      </w:pPr>
    </w:p>
    <w:p w14:paraId="00000023" w14:textId="5AFD6E15" w:rsidR="00CD1D99" w:rsidRDefault="00C80651">
      <w:pPr>
        <w:rPr>
          <w:rFonts w:ascii="Times New Roman" w:eastAsia="Times New Roman" w:hAnsi="Times New Roman" w:cs="Times New Roman"/>
        </w:rPr>
      </w:pPr>
      <w:r>
        <w:rPr>
          <w:rFonts w:ascii="Times New Roman" w:eastAsia="Times New Roman" w:hAnsi="Times New Roman" w:cs="Times New Roman"/>
        </w:rPr>
        <w:t xml:space="preserve">Note: </w:t>
      </w:r>
      <w:r>
        <w:rPr>
          <w:rFonts w:ascii="Times New Roman" w:eastAsia="Times New Roman" w:hAnsi="Times New Roman" w:cs="Times New Roman"/>
        </w:rPr>
        <w:t>The goal here is not to show off hi-tech econometrics, but rather to show us how you think about data. Sometimes something as simple as a g</w:t>
      </w:r>
      <w:r>
        <w:rPr>
          <w:rFonts w:ascii="Times New Roman" w:eastAsia="Times New Roman" w:hAnsi="Times New Roman" w:cs="Times New Roman"/>
        </w:rPr>
        <w:t>raph can do more for an argument than all the estimators in the world.</w:t>
      </w:r>
    </w:p>
    <w:p w14:paraId="011C9E15" w14:textId="4774FE62" w:rsidR="00C80651" w:rsidRDefault="00C80651">
      <w:pPr>
        <w:rPr>
          <w:rFonts w:ascii="Times New Roman" w:eastAsia="Times New Roman" w:hAnsi="Times New Roman" w:cs="Times New Roman"/>
        </w:rPr>
      </w:pPr>
    </w:p>
    <w:p w14:paraId="6E4FDEE0" w14:textId="77777777" w:rsidR="00C80651" w:rsidRDefault="00C80651">
      <w:pPr>
        <w:rPr>
          <w:rFonts w:ascii="Times New Roman" w:eastAsia="Times New Roman" w:hAnsi="Times New Roman" w:cs="Times New Roman"/>
        </w:rPr>
      </w:pPr>
    </w:p>
    <w:p w14:paraId="00000024" w14:textId="77777777" w:rsidR="00CD1D99" w:rsidRDefault="00C80651">
      <w:pPr>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Data Dictionary</w:t>
      </w:r>
    </w:p>
    <w:p w14:paraId="00000025" w14:textId="77777777" w:rsidR="00CD1D99" w:rsidRDefault="00CD1D99">
      <w:pPr>
        <w:rPr>
          <w:rFonts w:ascii="Times New Roman" w:eastAsia="Times New Roman" w:hAnsi="Times New Roman" w:cs="Times New Roman"/>
        </w:rPr>
      </w:pPr>
    </w:p>
    <w:p w14:paraId="00000026" w14:textId="77777777" w:rsidR="00CD1D99" w:rsidRDefault="00C80651">
      <w:pPr>
        <w:numPr>
          <w:ilvl w:val="0"/>
          <w:numId w:val="3"/>
        </w:numPr>
        <w:pBdr>
          <w:top w:val="nil"/>
          <w:left w:val="nil"/>
          <w:bottom w:val="nil"/>
          <w:right w:val="nil"/>
          <w:between w:val="nil"/>
        </w:pBd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county_county_sci.tsv</w:t>
      </w:r>
      <w:proofErr w:type="spellEnd"/>
    </w:p>
    <w:p w14:paraId="00000027" w14:textId="77777777" w:rsidR="00CD1D99" w:rsidRDefault="00C80651">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This is the Facebook Social Connectedness Index (SCI). A full description of the data is available</w:t>
      </w:r>
      <w:hyperlink r:id="rId7">
        <w:r>
          <w:rPr>
            <w:rFonts w:ascii="Times New Roman" w:eastAsia="Times New Roman" w:hAnsi="Times New Roman" w:cs="Times New Roman"/>
            <w:color w:val="0563C1"/>
            <w:u w:val="single"/>
          </w:rPr>
          <w:t xml:space="preserve"> here</w:t>
        </w:r>
      </w:hyperlink>
      <w:r>
        <w:rPr>
          <w:rFonts w:ascii="Times New Roman" w:eastAsia="Times New Roman" w:hAnsi="Times New Roman" w:cs="Times New Roman"/>
          <w:color w:val="000000"/>
        </w:rPr>
        <w:t xml:space="preserve">. We include the “US Counties – US Counties” data, a symmetric measure between every pair of US </w:t>
      </w:r>
      <w:proofErr w:type="gramStart"/>
      <w:r>
        <w:rPr>
          <w:rFonts w:ascii="Times New Roman" w:eastAsia="Times New Roman" w:hAnsi="Times New Roman" w:cs="Times New Roman"/>
          <w:color w:val="000000"/>
        </w:rPr>
        <w:t>counties</w:t>
      </w:r>
      <w:proofErr w:type="gramEnd"/>
      <w:r>
        <w:rPr>
          <w:rFonts w:ascii="Times New Roman" w:eastAsia="Times New Roman" w:hAnsi="Times New Roman" w:cs="Times New Roman"/>
          <w:color w:val="000000"/>
        </w:rPr>
        <w:t xml:space="preserve">. The original data can be found </w:t>
      </w:r>
      <w:hyperlink r:id="rId8">
        <w:r>
          <w:rPr>
            <w:rFonts w:ascii="Times New Roman" w:eastAsia="Times New Roman" w:hAnsi="Times New Roman" w:cs="Times New Roman"/>
            <w:color w:val="0563C1"/>
            <w:u w:val="single"/>
          </w:rPr>
          <w:t>here</w:t>
        </w:r>
      </w:hyperlink>
      <w:r>
        <w:rPr>
          <w:rFonts w:ascii="Times New Roman" w:eastAsia="Times New Roman" w:hAnsi="Times New Roman" w:cs="Times New Roman"/>
          <w:color w:val="000000"/>
        </w:rPr>
        <w:t xml:space="preserve">. </w:t>
      </w:r>
    </w:p>
    <w:p w14:paraId="00000028" w14:textId="77777777" w:rsidR="00CD1D99" w:rsidRDefault="00C80651">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The columns are:</w:t>
      </w:r>
    </w:p>
    <w:p w14:paraId="00000029" w14:textId="77777777" w:rsidR="00CD1D99" w:rsidRDefault="00C80651">
      <w:pPr>
        <w:numPr>
          <w:ilvl w:val="1"/>
          <w:numId w:val="4"/>
        </w:numPr>
        <w:pBdr>
          <w:top w:val="nil"/>
          <w:left w:val="nil"/>
          <w:bottom w:val="nil"/>
          <w:right w:val="nil"/>
          <w:between w:val="nil"/>
        </w:pBd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user_loc</w:t>
      </w:r>
      <w:proofErr w:type="spellEnd"/>
      <w:r>
        <w:rPr>
          <w:rFonts w:ascii="Times New Roman" w:eastAsia="Times New Roman" w:hAnsi="Times New Roman" w:cs="Times New Roman"/>
          <w:color w:val="000000"/>
        </w:rPr>
        <w:t xml:space="preserve"> = The FIPS code of the first county (the user’s county)</w:t>
      </w:r>
    </w:p>
    <w:p w14:paraId="0000002A" w14:textId="77777777" w:rsidR="00CD1D99" w:rsidRDefault="00C80651">
      <w:pPr>
        <w:numPr>
          <w:ilvl w:val="1"/>
          <w:numId w:val="4"/>
        </w:numPr>
        <w:pBdr>
          <w:top w:val="nil"/>
          <w:left w:val="nil"/>
          <w:bottom w:val="nil"/>
          <w:right w:val="nil"/>
          <w:between w:val="nil"/>
        </w:pBd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fr_loc</w:t>
      </w:r>
      <w:proofErr w:type="spellEnd"/>
      <w:r>
        <w:rPr>
          <w:rFonts w:ascii="Times New Roman" w:eastAsia="Times New Roman" w:hAnsi="Times New Roman" w:cs="Times New Roman"/>
          <w:color w:val="000000"/>
        </w:rPr>
        <w:t xml:space="preserve"> = The FIPS code of the second county (the friend’s county)</w:t>
      </w:r>
    </w:p>
    <w:p w14:paraId="0000002B" w14:textId="77777777" w:rsidR="00CD1D99" w:rsidRDefault="00C80651">
      <w:pPr>
        <w:numPr>
          <w:ilvl w:val="1"/>
          <w:numId w:val="4"/>
        </w:numPr>
        <w:pBdr>
          <w:top w:val="nil"/>
          <w:left w:val="nil"/>
          <w:bottom w:val="nil"/>
          <w:right w:val="nil"/>
          <w:between w:val="nil"/>
        </w:pBd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scaled_sci</w:t>
      </w:r>
      <w:proofErr w:type="spellEnd"/>
      <w:r>
        <w:rPr>
          <w:rFonts w:ascii="Times New Roman" w:eastAsia="Times New Roman" w:hAnsi="Times New Roman" w:cs="Times New Roman"/>
          <w:color w:val="000000"/>
        </w:rPr>
        <w:t xml:space="preserve"> = The (symmet</w:t>
      </w:r>
      <w:r>
        <w:rPr>
          <w:rFonts w:ascii="Times New Roman" w:eastAsia="Times New Roman" w:hAnsi="Times New Roman" w:cs="Times New Roman"/>
          <w:color w:val="000000"/>
        </w:rPr>
        <w:t>ric) Social Connectedness Index between counties, as detailed in the full description document linked to above.</w:t>
      </w:r>
    </w:p>
    <w:p w14:paraId="0000002C" w14:textId="77777777" w:rsidR="00CD1D99" w:rsidRDefault="00CD1D99">
      <w:pPr>
        <w:pBdr>
          <w:top w:val="nil"/>
          <w:left w:val="nil"/>
          <w:bottom w:val="nil"/>
          <w:right w:val="nil"/>
          <w:between w:val="nil"/>
        </w:pBdr>
        <w:ind w:left="1080"/>
        <w:rPr>
          <w:rFonts w:ascii="Times New Roman" w:eastAsia="Times New Roman" w:hAnsi="Times New Roman" w:cs="Times New Roman"/>
          <w:color w:val="000000"/>
        </w:rPr>
      </w:pPr>
    </w:p>
    <w:p w14:paraId="0000002D" w14:textId="77777777" w:rsidR="00CD1D99" w:rsidRDefault="00C80651">
      <w:pPr>
        <w:numPr>
          <w:ilvl w:val="0"/>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sf12010countydistancemiles.csv</w:t>
      </w:r>
    </w:p>
    <w:p w14:paraId="0000002E" w14:textId="77777777" w:rsidR="00CD1D99" w:rsidRDefault="00C80651">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This is the distance between every county pair (</w:t>
      </w:r>
      <w:hyperlink r:id="rId9">
        <w:r>
          <w:rPr>
            <w:rFonts w:ascii="Times New Roman" w:eastAsia="Times New Roman" w:hAnsi="Times New Roman" w:cs="Times New Roman"/>
            <w:color w:val="0563C1"/>
            <w:u w:val="single"/>
          </w:rPr>
          <w:t>from the NBER</w:t>
        </w:r>
      </w:hyperlink>
      <w:r>
        <w:rPr>
          <w:rFonts w:ascii="Times New Roman" w:eastAsia="Times New Roman" w:hAnsi="Times New Roman" w:cs="Times New Roman"/>
          <w:color w:val="000000"/>
        </w:rPr>
        <w:t>)</w:t>
      </w:r>
    </w:p>
    <w:p w14:paraId="0000002F" w14:textId="77777777" w:rsidR="00CD1D99" w:rsidRDefault="00C80651">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i/>
          <w:color w:val="000000"/>
        </w:rPr>
        <w:t xml:space="preserve">Important: </w:t>
      </w:r>
      <w:r>
        <w:rPr>
          <w:rFonts w:ascii="Times New Roman" w:eastAsia="Times New Roman" w:hAnsi="Times New Roman" w:cs="Times New Roman"/>
          <w:color w:val="000000"/>
        </w:rPr>
        <w:t xml:space="preserve">the county pairs between a county and </w:t>
      </w:r>
      <w:r>
        <w:rPr>
          <w:rFonts w:ascii="Times New Roman" w:eastAsia="Times New Roman" w:hAnsi="Times New Roman" w:cs="Times New Roman"/>
          <w:i/>
          <w:color w:val="000000"/>
        </w:rPr>
        <w:t>itself</w:t>
      </w:r>
      <w:r>
        <w:rPr>
          <w:rFonts w:ascii="Times New Roman" w:eastAsia="Times New Roman" w:hAnsi="Times New Roman" w:cs="Times New Roman"/>
          <w:color w:val="000000"/>
        </w:rPr>
        <w:t xml:space="preserve"> are excluded</w:t>
      </w:r>
    </w:p>
    <w:p w14:paraId="00000030" w14:textId="77777777" w:rsidR="00CD1D99" w:rsidRDefault="00C80651">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The columns are:</w:t>
      </w:r>
    </w:p>
    <w:p w14:paraId="00000031" w14:textId="77777777" w:rsidR="00CD1D99" w:rsidRDefault="00C80651">
      <w:pPr>
        <w:numPr>
          <w:ilvl w:val="1"/>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county1 = The FIPS code of the first county</w:t>
      </w:r>
    </w:p>
    <w:p w14:paraId="00000032" w14:textId="77777777" w:rsidR="00CD1D99" w:rsidRDefault="00C80651">
      <w:pPr>
        <w:numPr>
          <w:ilvl w:val="1"/>
          <w:numId w:val="4"/>
        </w:numPr>
        <w:pBdr>
          <w:top w:val="nil"/>
          <w:left w:val="nil"/>
          <w:bottom w:val="nil"/>
          <w:right w:val="nil"/>
          <w:between w:val="nil"/>
        </w:pBd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mi_to_county</w:t>
      </w:r>
      <w:proofErr w:type="spellEnd"/>
      <w:r>
        <w:rPr>
          <w:rFonts w:ascii="Times New Roman" w:eastAsia="Times New Roman" w:hAnsi="Times New Roman" w:cs="Times New Roman"/>
          <w:color w:val="000000"/>
        </w:rPr>
        <w:t xml:space="preserve"> = Miles between the c</w:t>
      </w:r>
      <w:r>
        <w:rPr>
          <w:rFonts w:ascii="Times New Roman" w:eastAsia="Times New Roman" w:hAnsi="Times New Roman" w:cs="Times New Roman"/>
          <w:color w:val="000000"/>
        </w:rPr>
        <w:t>enters county1 and county2</w:t>
      </w:r>
    </w:p>
    <w:p w14:paraId="00000033" w14:textId="77777777" w:rsidR="00CD1D99" w:rsidRDefault="00C80651">
      <w:pPr>
        <w:numPr>
          <w:ilvl w:val="1"/>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county2 = The FIPS code of the second county</w:t>
      </w:r>
    </w:p>
    <w:p w14:paraId="00000034" w14:textId="77777777" w:rsidR="00CD1D99" w:rsidRDefault="00CD1D99">
      <w:pPr>
        <w:rPr>
          <w:rFonts w:ascii="Times New Roman" w:eastAsia="Times New Roman" w:hAnsi="Times New Roman" w:cs="Times New Roman"/>
        </w:rPr>
      </w:pPr>
    </w:p>
    <w:p w14:paraId="00000035" w14:textId="77777777" w:rsidR="00CD1D99" w:rsidRDefault="00C80651">
      <w:pPr>
        <w:numPr>
          <w:ilvl w:val="0"/>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county_description.csv</w:t>
      </w:r>
    </w:p>
    <w:p w14:paraId="00000036" w14:textId="77777777" w:rsidR="00CD1D99" w:rsidRDefault="00C80651">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This is a set of simple county descriptors</w:t>
      </w:r>
    </w:p>
    <w:p w14:paraId="00000037" w14:textId="77777777" w:rsidR="00CD1D99" w:rsidRDefault="00C80651">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The columns are:</w:t>
      </w:r>
    </w:p>
    <w:p w14:paraId="00000038" w14:textId="77777777" w:rsidR="00CD1D99" w:rsidRDefault="00C80651">
      <w:pPr>
        <w:numPr>
          <w:ilvl w:val="1"/>
          <w:numId w:val="4"/>
        </w:numPr>
        <w:pBdr>
          <w:top w:val="nil"/>
          <w:left w:val="nil"/>
          <w:bottom w:val="nil"/>
          <w:right w:val="nil"/>
          <w:between w:val="nil"/>
        </w:pBd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county_fips</w:t>
      </w:r>
      <w:proofErr w:type="spellEnd"/>
      <w:r>
        <w:rPr>
          <w:rFonts w:ascii="Times New Roman" w:eastAsia="Times New Roman" w:hAnsi="Times New Roman" w:cs="Times New Roman"/>
          <w:color w:val="000000"/>
        </w:rPr>
        <w:t xml:space="preserve"> = County FIPS code</w:t>
      </w:r>
    </w:p>
    <w:p w14:paraId="00000039" w14:textId="77777777" w:rsidR="00CD1D99" w:rsidRDefault="00C80651">
      <w:pPr>
        <w:numPr>
          <w:ilvl w:val="1"/>
          <w:numId w:val="4"/>
        </w:numPr>
        <w:pBdr>
          <w:top w:val="nil"/>
          <w:left w:val="nil"/>
          <w:bottom w:val="nil"/>
          <w:right w:val="nil"/>
          <w:between w:val="nil"/>
        </w:pBd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county_name</w:t>
      </w:r>
      <w:proofErr w:type="spellEnd"/>
      <w:r>
        <w:rPr>
          <w:rFonts w:ascii="Times New Roman" w:eastAsia="Times New Roman" w:hAnsi="Times New Roman" w:cs="Times New Roman"/>
          <w:color w:val="000000"/>
        </w:rPr>
        <w:t xml:space="preserve"> = County name</w:t>
      </w:r>
    </w:p>
    <w:p w14:paraId="0000003A" w14:textId="77777777" w:rsidR="00CD1D99" w:rsidRDefault="00C80651">
      <w:pPr>
        <w:numPr>
          <w:ilvl w:val="1"/>
          <w:numId w:val="4"/>
        </w:numPr>
        <w:pBdr>
          <w:top w:val="nil"/>
          <w:left w:val="nil"/>
          <w:bottom w:val="nil"/>
          <w:right w:val="nil"/>
          <w:between w:val="nil"/>
        </w:pBd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state_fips</w:t>
      </w:r>
      <w:proofErr w:type="spellEnd"/>
      <w:r>
        <w:rPr>
          <w:rFonts w:ascii="Times New Roman" w:eastAsia="Times New Roman" w:hAnsi="Times New Roman" w:cs="Times New Roman"/>
          <w:color w:val="000000"/>
        </w:rPr>
        <w:t xml:space="preserve"> = State FIPS code</w:t>
      </w:r>
    </w:p>
    <w:p w14:paraId="0000003B" w14:textId="77777777" w:rsidR="00CD1D99" w:rsidRDefault="00C80651">
      <w:pPr>
        <w:numPr>
          <w:ilvl w:val="1"/>
          <w:numId w:val="4"/>
        </w:numPr>
        <w:pBdr>
          <w:top w:val="nil"/>
          <w:left w:val="nil"/>
          <w:bottom w:val="nil"/>
          <w:right w:val="nil"/>
          <w:between w:val="nil"/>
        </w:pBd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state_name</w:t>
      </w:r>
      <w:proofErr w:type="spellEnd"/>
      <w:r>
        <w:rPr>
          <w:rFonts w:ascii="Times New Roman" w:eastAsia="Times New Roman" w:hAnsi="Times New Roman" w:cs="Times New Roman"/>
          <w:color w:val="000000"/>
        </w:rPr>
        <w:t xml:space="preserve"> = State name</w:t>
      </w:r>
    </w:p>
    <w:p w14:paraId="0000003C" w14:textId="77777777" w:rsidR="00CD1D99" w:rsidRDefault="00C80651">
      <w:pPr>
        <w:numPr>
          <w:ilvl w:val="1"/>
          <w:numId w:val="4"/>
        </w:numPr>
        <w:pBdr>
          <w:top w:val="nil"/>
          <w:left w:val="nil"/>
          <w:bottom w:val="nil"/>
          <w:right w:val="nil"/>
          <w:between w:val="nil"/>
        </w:pBd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state_abrev</w:t>
      </w:r>
      <w:proofErr w:type="spellEnd"/>
      <w:r>
        <w:rPr>
          <w:rFonts w:ascii="Times New Roman" w:eastAsia="Times New Roman" w:hAnsi="Times New Roman" w:cs="Times New Roman"/>
          <w:color w:val="000000"/>
        </w:rPr>
        <w:t xml:space="preserve"> = State abbreviation</w:t>
      </w:r>
    </w:p>
    <w:p w14:paraId="0000003D" w14:textId="77777777" w:rsidR="00CD1D99" w:rsidRDefault="00CD1D99">
      <w:pPr>
        <w:rPr>
          <w:rFonts w:ascii="Times New Roman" w:eastAsia="Times New Roman" w:hAnsi="Times New Roman" w:cs="Times New Roman"/>
        </w:rPr>
      </w:pPr>
    </w:p>
    <w:p w14:paraId="0000003E" w14:textId="77777777" w:rsidR="00CD1D99" w:rsidRDefault="00C80651">
      <w:pPr>
        <w:numPr>
          <w:ilvl w:val="0"/>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county_demographics.csv</w:t>
      </w:r>
    </w:p>
    <w:p w14:paraId="0000003F" w14:textId="77777777" w:rsidR="00CD1D99" w:rsidRDefault="00C80651">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is a set of county-level demographics and socio-economic outcomes from </w:t>
      </w:r>
      <w:hyperlink r:id="rId10">
        <w:r>
          <w:rPr>
            <w:rFonts w:ascii="Times New Roman" w:eastAsia="Times New Roman" w:hAnsi="Times New Roman" w:cs="Times New Roman"/>
            <w:color w:val="0563C1"/>
            <w:u w:val="single"/>
          </w:rPr>
          <w:t>Bailey et al., 2018</w:t>
        </w:r>
      </w:hyperlink>
    </w:p>
    <w:p w14:paraId="00000040" w14:textId="77777777" w:rsidR="00CD1D99" w:rsidRDefault="00C80651">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columns are </w:t>
      </w:r>
      <w:proofErr w:type="spellStart"/>
      <w:r>
        <w:rPr>
          <w:rFonts w:ascii="Times New Roman" w:eastAsia="Times New Roman" w:hAnsi="Times New Roman" w:cs="Times New Roman"/>
          <w:color w:val="000000"/>
        </w:rPr>
        <w:t>county_fips</w:t>
      </w:r>
      <w:proofErr w:type="spellEnd"/>
      <w:r>
        <w:rPr>
          <w:rFonts w:ascii="Times New Roman" w:eastAsia="Times New Roman" w:hAnsi="Times New Roman" w:cs="Times New Roman"/>
          <w:color w:val="000000"/>
        </w:rPr>
        <w:t>, measure, and value</w:t>
      </w:r>
    </w:p>
    <w:p w14:paraId="00000041" w14:textId="77777777" w:rsidR="00CD1D99" w:rsidRDefault="00C80651">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“measure” is one of:</w:t>
      </w:r>
    </w:p>
    <w:p w14:paraId="00000042" w14:textId="77777777" w:rsidR="00CD1D99" w:rsidRDefault="00C80651">
      <w:pPr>
        <w:numPr>
          <w:ilvl w:val="1"/>
          <w:numId w:val="2"/>
        </w:numPr>
        <w:pBdr>
          <w:top w:val="nil"/>
          <w:left w:val="nil"/>
          <w:bottom w:val="nil"/>
          <w:right w:val="nil"/>
          <w:between w:val="nil"/>
        </w:pBd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no_highschool</w:t>
      </w:r>
      <w:proofErr w:type="spellEnd"/>
      <w:r>
        <w:rPr>
          <w:rFonts w:ascii="Times New Roman" w:eastAsia="Times New Roman" w:hAnsi="Times New Roman" w:cs="Times New Roman"/>
          <w:color w:val="000000"/>
        </w:rPr>
        <w:t xml:space="preserve"> = The share of the population that did not attend high school</w:t>
      </w:r>
    </w:p>
    <w:p w14:paraId="00000043" w14:textId="77777777" w:rsidR="00CD1D99" w:rsidRDefault="00C80651">
      <w:pPr>
        <w:numPr>
          <w:ilvl w:val="1"/>
          <w:numId w:val="2"/>
        </w:numPr>
        <w:pBdr>
          <w:top w:val="nil"/>
          <w:left w:val="nil"/>
          <w:bottom w:val="nil"/>
          <w:right w:val="nil"/>
          <w:between w:val="nil"/>
        </w:pBd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total_population</w:t>
      </w:r>
      <w:proofErr w:type="spellEnd"/>
      <w:r>
        <w:rPr>
          <w:rFonts w:ascii="Times New Roman" w:eastAsia="Times New Roman" w:hAnsi="Times New Roman" w:cs="Times New Roman"/>
          <w:color w:val="000000"/>
        </w:rPr>
        <w:t xml:space="preserve"> = The total population</w:t>
      </w:r>
    </w:p>
    <w:p w14:paraId="00000044" w14:textId="77777777" w:rsidR="00CD1D99" w:rsidRDefault="00C80651">
      <w:pPr>
        <w:numPr>
          <w:ilvl w:val="1"/>
          <w:numId w:val="2"/>
        </w:numPr>
        <w:pBdr>
          <w:top w:val="nil"/>
          <w:left w:val="nil"/>
          <w:bottom w:val="nil"/>
          <w:right w:val="nil"/>
          <w:between w:val="nil"/>
        </w:pBd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male_population</w:t>
      </w:r>
      <w:proofErr w:type="spellEnd"/>
      <w:r>
        <w:rPr>
          <w:rFonts w:ascii="Times New Roman" w:eastAsia="Times New Roman" w:hAnsi="Times New Roman" w:cs="Times New Roman"/>
          <w:color w:val="000000"/>
        </w:rPr>
        <w:t xml:space="preserve"> = The male population</w:t>
      </w:r>
    </w:p>
    <w:p w14:paraId="00000045" w14:textId="77777777" w:rsidR="00CD1D99" w:rsidRDefault="00C80651">
      <w:pPr>
        <w:numPr>
          <w:ilvl w:val="1"/>
          <w:numId w:val="2"/>
        </w:numPr>
        <w:pBdr>
          <w:top w:val="nil"/>
          <w:left w:val="nil"/>
          <w:bottom w:val="nil"/>
          <w:right w:val="nil"/>
          <w:between w:val="nil"/>
        </w:pBd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median_age</w:t>
      </w:r>
      <w:proofErr w:type="spellEnd"/>
      <w:r>
        <w:rPr>
          <w:rFonts w:ascii="Times New Roman" w:eastAsia="Times New Roman" w:hAnsi="Times New Roman" w:cs="Times New Roman"/>
          <w:color w:val="000000"/>
        </w:rPr>
        <w:t xml:space="preserve"> = The median age</w:t>
      </w:r>
    </w:p>
    <w:p w14:paraId="00000046" w14:textId="77777777" w:rsidR="00CD1D99" w:rsidRDefault="00C80651">
      <w:pPr>
        <w:numPr>
          <w:ilvl w:val="1"/>
          <w:numId w:val="2"/>
        </w:numPr>
        <w:pBdr>
          <w:top w:val="nil"/>
          <w:left w:val="nil"/>
          <w:bottom w:val="nil"/>
          <w:right w:val="nil"/>
          <w:between w:val="nil"/>
        </w:pBd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pct_white_alone</w:t>
      </w:r>
      <w:proofErr w:type="spellEnd"/>
      <w:r>
        <w:rPr>
          <w:rFonts w:ascii="Times New Roman" w:eastAsia="Times New Roman" w:hAnsi="Times New Roman" w:cs="Times New Roman"/>
          <w:color w:val="000000"/>
        </w:rPr>
        <w:t xml:space="preserve"> = The share of the population that is White alone</w:t>
      </w:r>
    </w:p>
    <w:p w14:paraId="00000047" w14:textId="77777777" w:rsidR="00CD1D99" w:rsidRDefault="00C80651">
      <w:pPr>
        <w:numPr>
          <w:ilvl w:val="1"/>
          <w:numId w:val="2"/>
        </w:numPr>
        <w:pBdr>
          <w:top w:val="nil"/>
          <w:left w:val="nil"/>
          <w:bottom w:val="nil"/>
          <w:right w:val="nil"/>
          <w:between w:val="nil"/>
        </w:pBd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median_hh_income</w:t>
      </w:r>
      <w:proofErr w:type="spellEnd"/>
      <w:r>
        <w:rPr>
          <w:rFonts w:ascii="Times New Roman" w:eastAsia="Times New Roman" w:hAnsi="Times New Roman" w:cs="Times New Roman"/>
          <w:color w:val="000000"/>
        </w:rPr>
        <w:t xml:space="preserve"> = The median household income</w:t>
      </w:r>
    </w:p>
    <w:p w14:paraId="00000048" w14:textId="77777777" w:rsidR="00CD1D99" w:rsidRDefault="00C80651">
      <w:pPr>
        <w:numPr>
          <w:ilvl w:val="1"/>
          <w:numId w:val="2"/>
        </w:numPr>
        <w:pBdr>
          <w:top w:val="nil"/>
          <w:left w:val="nil"/>
          <w:bottom w:val="nil"/>
          <w:right w:val="nil"/>
          <w:between w:val="nil"/>
        </w:pBd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mean_hh_income</w:t>
      </w:r>
      <w:proofErr w:type="spellEnd"/>
      <w:r>
        <w:rPr>
          <w:rFonts w:ascii="Times New Roman" w:eastAsia="Times New Roman" w:hAnsi="Times New Roman" w:cs="Times New Roman"/>
          <w:color w:val="000000"/>
        </w:rPr>
        <w:t xml:space="preserve"> = The mean household income</w:t>
      </w:r>
    </w:p>
    <w:p w14:paraId="00000049" w14:textId="77777777" w:rsidR="00CD1D99" w:rsidRDefault="00C80651">
      <w:pPr>
        <w:numPr>
          <w:ilvl w:val="1"/>
          <w:numId w:val="2"/>
        </w:numPr>
        <w:pBdr>
          <w:top w:val="nil"/>
          <w:left w:val="nil"/>
          <w:bottom w:val="nil"/>
          <w:right w:val="nil"/>
          <w:between w:val="nil"/>
        </w:pBd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share_below_povline</w:t>
      </w:r>
      <w:proofErr w:type="spellEnd"/>
      <w:r>
        <w:rPr>
          <w:rFonts w:ascii="Times New Roman" w:eastAsia="Times New Roman" w:hAnsi="Times New Roman" w:cs="Times New Roman"/>
          <w:color w:val="000000"/>
        </w:rPr>
        <w:t xml:space="preserve"> = The share of</w:t>
      </w:r>
      <w:r>
        <w:rPr>
          <w:rFonts w:ascii="Times New Roman" w:eastAsia="Times New Roman" w:hAnsi="Times New Roman" w:cs="Times New Roman"/>
          <w:color w:val="000000"/>
        </w:rPr>
        <w:t xml:space="preserve"> the population below the poverty line</w:t>
      </w:r>
    </w:p>
    <w:p w14:paraId="0000004A" w14:textId="77777777" w:rsidR="00CD1D99" w:rsidRDefault="00C80651">
      <w:pPr>
        <w:numPr>
          <w:ilvl w:val="1"/>
          <w:numId w:val="2"/>
        </w:numPr>
        <w:pBdr>
          <w:top w:val="nil"/>
          <w:left w:val="nil"/>
          <w:bottom w:val="nil"/>
          <w:right w:val="nil"/>
          <w:between w:val="nil"/>
        </w:pBd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obama_share_vs_mccain</w:t>
      </w:r>
      <w:proofErr w:type="spellEnd"/>
      <w:r>
        <w:rPr>
          <w:rFonts w:ascii="Times New Roman" w:eastAsia="Times New Roman" w:hAnsi="Times New Roman" w:cs="Times New Roman"/>
          <w:color w:val="000000"/>
        </w:rPr>
        <w:t xml:space="preserve"> = Of those who voted for Obama or McCain for president in 2008, the share that voted for Obama</w:t>
      </w:r>
    </w:p>
    <w:p w14:paraId="0000004B" w14:textId="77777777" w:rsidR="00CD1D99" w:rsidRDefault="00C80651">
      <w:pPr>
        <w:numPr>
          <w:ilvl w:val="1"/>
          <w:numId w:val="2"/>
        </w:numPr>
        <w:pBdr>
          <w:top w:val="nil"/>
          <w:left w:val="nil"/>
          <w:bottom w:val="nil"/>
          <w:right w:val="nil"/>
          <w:between w:val="nil"/>
        </w:pBd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cz</w:t>
      </w:r>
      <w:proofErr w:type="spellEnd"/>
      <w:r>
        <w:rPr>
          <w:rFonts w:ascii="Times New Roman" w:eastAsia="Times New Roman" w:hAnsi="Times New Roman" w:cs="Times New Roman"/>
          <w:color w:val="000000"/>
        </w:rPr>
        <w:t xml:space="preserve"> = The commuting zone this county falls within</w:t>
      </w:r>
    </w:p>
    <w:p w14:paraId="0000004C" w14:textId="77777777" w:rsidR="00CD1D99" w:rsidRDefault="00C80651">
      <w:pPr>
        <w:numPr>
          <w:ilvl w:val="1"/>
          <w:numId w:val="2"/>
        </w:numPr>
        <w:pBdr>
          <w:top w:val="nil"/>
          <w:left w:val="nil"/>
          <w:bottom w:val="nil"/>
          <w:right w:val="nil"/>
          <w:between w:val="nil"/>
        </w:pBd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e_rank_b</w:t>
      </w:r>
      <w:proofErr w:type="spellEnd"/>
      <w:r>
        <w:rPr>
          <w:rFonts w:ascii="Times New Roman" w:eastAsia="Times New Roman" w:hAnsi="Times New Roman" w:cs="Times New Roman"/>
          <w:color w:val="000000"/>
        </w:rPr>
        <w:t xml:space="preserve"> = A measure of upward mobility (i.e., how </w:t>
      </w:r>
      <w:r>
        <w:rPr>
          <w:rFonts w:ascii="Times New Roman" w:eastAsia="Times New Roman" w:hAnsi="Times New Roman" w:cs="Times New Roman"/>
          <w:color w:val="000000"/>
        </w:rPr>
        <w:t xml:space="preserve">likely it is for you to have a higher income than your parents). Higher values mean more upward mobility. From </w:t>
      </w:r>
      <w:hyperlink r:id="rId11">
        <w:r>
          <w:rPr>
            <w:rFonts w:ascii="Times New Roman" w:eastAsia="Times New Roman" w:hAnsi="Times New Roman" w:cs="Times New Roman"/>
            <w:color w:val="0563C1"/>
            <w:u w:val="single"/>
          </w:rPr>
          <w:t>Chetty et al. 2020</w:t>
        </w:r>
      </w:hyperlink>
      <w:r>
        <w:rPr>
          <w:rFonts w:ascii="Times New Roman" w:eastAsia="Times New Roman" w:hAnsi="Times New Roman" w:cs="Times New Roman"/>
          <w:color w:val="000000"/>
        </w:rPr>
        <w:t>.</w:t>
      </w:r>
    </w:p>
    <w:p w14:paraId="0000004D" w14:textId="77777777" w:rsidR="00CD1D99" w:rsidRDefault="00C80651">
      <w:pPr>
        <w:numPr>
          <w:ilvl w:val="1"/>
          <w:numId w:val="2"/>
        </w:numPr>
        <w:pBdr>
          <w:top w:val="nil"/>
          <w:left w:val="nil"/>
          <w:bottom w:val="nil"/>
          <w:right w:val="nil"/>
          <w:between w:val="nil"/>
        </w:pBd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frac_kteenbirthfem</w:t>
      </w:r>
      <w:proofErr w:type="spellEnd"/>
      <w:r>
        <w:rPr>
          <w:rFonts w:ascii="Times New Roman" w:eastAsia="Times New Roman" w:hAnsi="Times New Roman" w:cs="Times New Roman"/>
          <w:color w:val="000000"/>
        </w:rPr>
        <w:t xml:space="preserve"> = The teen birth rate</w:t>
      </w:r>
    </w:p>
    <w:p w14:paraId="0000004E" w14:textId="77777777" w:rsidR="00CD1D99" w:rsidRDefault="00C80651">
      <w:pPr>
        <w:numPr>
          <w:ilvl w:val="1"/>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sk97 = A m</w:t>
      </w:r>
      <w:r>
        <w:rPr>
          <w:rFonts w:ascii="Times New Roman" w:eastAsia="Times New Roman" w:hAnsi="Times New Roman" w:cs="Times New Roman"/>
          <w:color w:val="000000"/>
        </w:rPr>
        <w:t xml:space="preserve">easure of social capital (i.e., the general strength of the relationships and trust of people in a county). From </w:t>
      </w:r>
      <w:hyperlink r:id="rId12">
        <w:proofErr w:type="spellStart"/>
        <w:r>
          <w:rPr>
            <w:rFonts w:ascii="Times New Roman" w:eastAsia="Times New Roman" w:hAnsi="Times New Roman" w:cs="Times New Roman"/>
            <w:color w:val="0563C1"/>
            <w:u w:val="single"/>
          </w:rPr>
          <w:t>Rupasingha</w:t>
        </w:r>
        <w:proofErr w:type="spellEnd"/>
        <w:r>
          <w:rPr>
            <w:rFonts w:ascii="Times New Roman" w:eastAsia="Times New Roman" w:hAnsi="Times New Roman" w:cs="Times New Roman"/>
            <w:color w:val="0563C1"/>
            <w:u w:val="single"/>
          </w:rPr>
          <w:t xml:space="preserve"> et al. 2006</w:t>
        </w:r>
      </w:hyperlink>
      <w:r>
        <w:rPr>
          <w:rFonts w:ascii="Times New Roman" w:eastAsia="Times New Roman" w:hAnsi="Times New Roman" w:cs="Times New Roman"/>
          <w:color w:val="000000"/>
        </w:rPr>
        <w:t>.</w:t>
      </w:r>
    </w:p>
    <w:p w14:paraId="0000004F" w14:textId="77777777" w:rsidR="00CD1D99" w:rsidRDefault="00C80651">
      <w:pPr>
        <w:numPr>
          <w:ilvl w:val="1"/>
          <w:numId w:val="2"/>
        </w:numPr>
        <w:pBdr>
          <w:top w:val="nil"/>
          <w:left w:val="nil"/>
          <w:bottom w:val="nil"/>
          <w:right w:val="nil"/>
          <w:between w:val="nil"/>
        </w:pBd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le_agg_q</w:t>
      </w:r>
      <w:proofErr w:type="spellEnd"/>
      <w:r>
        <w:rPr>
          <w:rFonts w:ascii="Times New Roman" w:eastAsia="Times New Roman" w:hAnsi="Times New Roman" w:cs="Times New Roman"/>
          <w:color w:val="000000"/>
        </w:rPr>
        <w:t>[X]_[Y] = For people of gender Y in this county</w:t>
      </w:r>
      <w:r>
        <w:rPr>
          <w:rFonts w:ascii="Times New Roman" w:eastAsia="Times New Roman" w:hAnsi="Times New Roman" w:cs="Times New Roman"/>
          <w:color w:val="000000"/>
        </w:rPr>
        <w:t xml:space="preserve"> with incomes in quarter X of the national income distribution, their life expectancy.</w:t>
      </w:r>
    </w:p>
    <w:sectPr w:rsidR="00CD1D99">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392830"/>
    <w:multiLevelType w:val="multilevel"/>
    <w:tmpl w:val="FE9AFAE2"/>
    <w:lvl w:ilvl="0">
      <w:start w:val="1"/>
      <w:numFmt w:val="lowerLetter"/>
      <w:lvlText w:val="(%1)"/>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28C82F3D"/>
    <w:multiLevelType w:val="multilevel"/>
    <w:tmpl w:val="C8C4B5A4"/>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29CB7BC6"/>
    <w:multiLevelType w:val="multilevel"/>
    <w:tmpl w:val="37703A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19E009E"/>
    <w:multiLevelType w:val="multilevel"/>
    <w:tmpl w:val="B2CE194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D99"/>
    <w:rsid w:val="00C80651"/>
    <w:rsid w:val="00CD1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0659E0"/>
  <w15:docId w15:val="{8BB99719-5019-3B41-B7C3-8F69750F3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A5BBC"/>
    <w:pPr>
      <w:ind w:left="720"/>
      <w:contextualSpacing/>
    </w:pPr>
  </w:style>
  <w:style w:type="character" w:styleId="Hyperlink">
    <w:name w:val="Hyperlink"/>
    <w:basedOn w:val="DefaultParagraphFont"/>
    <w:uiPriority w:val="99"/>
    <w:unhideWhenUsed/>
    <w:rsid w:val="000A5BBC"/>
    <w:rPr>
      <w:color w:val="0563C1" w:themeColor="hyperlink"/>
      <w:u w:val="single"/>
    </w:rPr>
  </w:style>
  <w:style w:type="character" w:styleId="UnresolvedMention">
    <w:name w:val="Unresolved Mention"/>
    <w:basedOn w:val="DefaultParagraphFont"/>
    <w:uiPriority w:val="99"/>
    <w:semiHidden/>
    <w:unhideWhenUsed/>
    <w:rsid w:val="000A5BBC"/>
    <w:rPr>
      <w:color w:val="605E5C"/>
      <w:shd w:val="clear" w:color="auto" w:fill="E1DFDD"/>
    </w:rPr>
  </w:style>
  <w:style w:type="character" w:styleId="FollowedHyperlink">
    <w:name w:val="FollowedHyperlink"/>
    <w:basedOn w:val="DefaultParagraphFont"/>
    <w:uiPriority w:val="99"/>
    <w:semiHidden/>
    <w:unhideWhenUsed/>
    <w:rsid w:val="008F2F47"/>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ata.humdata.org/dataset/social-connectedness-inde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3.eu-central-1.amazonaws.com/hdx-ckan-filestore-prod/resources/a0c37eb4-b45c-436d-b2b2-c0c9b1974318/facebook-social-connectedness-index-data-notes.pdf?X-Amz-Algorithm=AWS4-HMAC-SHA256&amp;X-Amz-Expires=180&amp;X-Amz-Credential=AKIARZNKTAO7U6UN77MP%2F20210215%2Feu-central-1%2Fs3%2Faws4_request&amp;X-Amz-SignedHeaders=host&amp;X-Amz-Date=20210215T012638Z&amp;X-Amz-Signature=1edcc3e2fc34a173f282b3fd37af98c22f736c96939757ba095505335a5b5ddd" TargetMode="External"/><Relationship Id="rId12" Type="http://schemas.openxmlformats.org/officeDocument/2006/relationships/hyperlink" Target="https://aese.psu.edu/nercrd/community/social-capital-resources/examples-of-studies-that-have-used-these-numbers/the-production-of-social-capital-in-us-counti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ytimes.com/interactive/2018/09/19/upshot/facebook-county-friendships.html" TargetMode="External"/><Relationship Id="rId11" Type="http://schemas.openxmlformats.org/officeDocument/2006/relationships/hyperlink" Target="https://academic.oup.com/qje/article/135/2/711/5687353" TargetMode="External"/><Relationship Id="rId5" Type="http://schemas.openxmlformats.org/officeDocument/2006/relationships/webSettings" Target="webSettings.xml"/><Relationship Id="rId10" Type="http://schemas.openxmlformats.org/officeDocument/2006/relationships/hyperlink" Target="https://www.aeaweb.org/articles?id=10.1257/jep.32.3.259" TargetMode="External"/><Relationship Id="rId4" Type="http://schemas.openxmlformats.org/officeDocument/2006/relationships/settings" Target="settings.xml"/><Relationship Id="rId9" Type="http://schemas.openxmlformats.org/officeDocument/2006/relationships/hyperlink" Target="https://www.nber.org/research/data/county-distance-databas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IKQ9NJoLCib2vvfYxvm+esAoxg==">AMUW2mXO+8F+lvIq3DFgq6pC0M856plB1ZJXYGkVdXKfolQB/oDZZvE2kEVx8kNYwM9Eg6gR1xSh2b6WDjKOFdWHsN7z0p+1N7Xtbk8U/FfNY/C3lqp5oYs=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918</Words>
  <Characters>5239</Characters>
  <Application>Microsoft Office Word</Application>
  <DocSecurity>0</DocSecurity>
  <Lines>43</Lines>
  <Paragraphs>12</Paragraphs>
  <ScaleCrop>false</ScaleCrop>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Dominic Russel</dc:creator>
  <cp:lastModifiedBy>Dominic Russel</cp:lastModifiedBy>
  <cp:revision>2</cp:revision>
  <dcterms:created xsi:type="dcterms:W3CDTF">2021-02-15T01:24:00Z</dcterms:created>
  <dcterms:modified xsi:type="dcterms:W3CDTF">2021-06-01T15:08:00Z</dcterms:modified>
</cp:coreProperties>
</file>