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  <w:sz w:val="40"/>
        </w:rPr>
        <w:t>TECHNICAL REQUIREMENTS DOCUMENT (TRD)</w:t>
      </w:r>
    </w:p>
    <w:p>
      <w:pPr>
        <w:spacing w:before="0" w:after="120"/>
      </w:pPr>
      <w:r>
        <w:rPr>
          <w:b/>
          <w:color w:val="1F4E79"/>
          <w:sz w:val="24"/>
        </w:rPr>
        <w:t>Project: BolDo — Multilingual Voice AI + Image Understanding</w:t>
      </w:r>
    </w:p>
    <w:p>
      <w:pPr>
        <w:spacing w:before="0" w:after="120"/>
      </w:pPr>
      <w:r>
        <w:rPr>
          <w:b w:val="0"/>
          <w:color w:val="646464"/>
          <w:sz w:val="20"/>
        </w:rPr>
        <w:t>Stack: React + Groq API + Web Speech API + Tesseract.js  |  100% Free</w:t>
      </w:r>
    </w:p>
    <w:p>
      <w:pPr>
        <w:spacing w:before="80" w:after="80"/>
        <w:pBdr>
          <w:bottom w:val="single" w:sz="6" w:color="1F4E79"/>
        </w:pBdr>
      </w:pPr>
    </w:p>
    <w:p>
      <w:pPr>
        <w:pStyle w:val="Heading1"/>
      </w:pPr>
      <w:r>
        <w:t>1. Complete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4E79" w:color="FFFFFF" w:val="clear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68"/>
            <w:shd w:fill="1F4E79" w:color="FFFFFF" w:val="clear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032"/>
            <w:shd w:fill="1F4E79" w:color="FFFFFF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584"/>
            <w:shd w:fill="1F4E79" w:color="FFFFFF" w:val="clear"/>
          </w:tcPr>
          <w:p>
            <w:r>
              <w:rPr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React (Vite)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UI, state, routing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Voice Input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Web Speech API (SpeechRecognition)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Browser-native STT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Voice Output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Web Speech API (SpeechSynthesis)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Browser-native TTS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AI / LLM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Groq API (llama3-8b-8192)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Intent detection, responses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Free tier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Vision / OCR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Tesseract.js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Extract text from images (browser)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Image Understanding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Groq API (text prompt with OCR output)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Explain extracted text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Free tier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Rapid UI development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Icons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Lucide React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Icon library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Hosting (demo)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Vercel / Netlify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One-click deploy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Free tier</w:t>
            </w:r>
          </w:p>
        </w:tc>
      </w:tr>
    </w:tbl>
    <w:p/>
    <w:p>
      <w:pPr>
        <w:pStyle w:val="Heading1"/>
      </w:pPr>
      <w:r>
        <w:t>2. System Architecture</w:t>
      </w:r>
    </w:p>
    <w:p>
      <w:pPr>
        <w:spacing w:before="0" w:after="120"/>
      </w:pPr>
      <w:r>
        <w:rPr>
          <w:b w:val="0"/>
          <w:sz w:val="22"/>
        </w:rPr>
        <w:t>BolDo is a fully client-side React application. There is no custom backend server. All processing happens in the browser or via direct API calls to Groq.</w:t>
      </w:r>
    </w:p>
    <w:p>
      <w:pPr>
        <w:pStyle w:val="Heading2"/>
      </w:pPr>
      <w:r>
        <w:t>2.1 Voice Flow Architecture</w:t>
      </w:r>
    </w:p>
    <w:p>
      <w:pPr>
        <w:spacing w:after="60"/>
      </w:pPr>
      <w:r>
        <w:rPr>
          <w:b/>
          <w:color w:val="1F4E79"/>
          <w:sz w:val="21"/>
        </w:rPr>
        <w:t xml:space="preserve">Step 1: </w:t>
      </w:r>
      <w:r>
        <w:rPr>
          <w:sz w:val="21"/>
        </w:rPr>
        <w:t>User taps mic button → SpeechRecognition.start()</w:t>
      </w:r>
    </w:p>
    <w:p>
      <w:pPr>
        <w:spacing w:after="60"/>
      </w:pPr>
      <w:r>
        <w:rPr>
          <w:b/>
          <w:color w:val="1F4E79"/>
          <w:sz w:val="21"/>
        </w:rPr>
        <w:t xml:space="preserve">Step 2: </w:t>
      </w:r>
      <w:r>
        <w:rPr>
          <w:sz w:val="21"/>
        </w:rPr>
        <w:t>Browser captures audio → converts to text (Web Speech API)</w:t>
      </w:r>
    </w:p>
    <w:p>
      <w:pPr>
        <w:spacing w:after="60"/>
      </w:pPr>
      <w:r>
        <w:rPr>
          <w:b/>
          <w:color w:val="1F4E79"/>
          <w:sz w:val="21"/>
        </w:rPr>
        <w:t xml:space="preserve">Step 3: </w:t>
      </w:r>
      <w:r>
        <w:rPr>
          <w:sz w:val="21"/>
        </w:rPr>
        <w:t>Text sent to Groq API with intent-detection system prompt</w:t>
      </w:r>
    </w:p>
    <w:p>
      <w:pPr>
        <w:spacing w:after="60"/>
      </w:pPr>
      <w:r>
        <w:rPr>
          <w:b/>
          <w:color w:val="1F4E79"/>
          <w:sz w:val="21"/>
        </w:rPr>
        <w:t xml:space="preserve">Step 4: </w:t>
      </w:r>
      <w:r>
        <w:rPr>
          <w:sz w:val="21"/>
        </w:rPr>
        <w:t>Groq returns: { intent, language, params, response_text }</w:t>
      </w:r>
    </w:p>
    <w:p>
      <w:pPr>
        <w:spacing w:after="60"/>
      </w:pPr>
      <w:r>
        <w:rPr>
          <w:b/>
          <w:color w:val="1F4E79"/>
          <w:sz w:val="21"/>
        </w:rPr>
        <w:t xml:space="preserve">Step 5: </w:t>
      </w:r>
      <w:r>
        <w:rPr>
          <w:sz w:val="21"/>
        </w:rPr>
        <w:t>App routes to correct task handler based on intent</w:t>
      </w:r>
    </w:p>
    <w:p>
      <w:pPr>
        <w:spacing w:after="60"/>
      </w:pPr>
      <w:r>
        <w:rPr>
          <w:b/>
          <w:color w:val="1F4E79"/>
          <w:sz w:val="21"/>
        </w:rPr>
        <w:t xml:space="preserve">Step 6: </w:t>
      </w:r>
      <w:r>
        <w:rPr>
          <w:sz w:val="21"/>
        </w:rPr>
        <w:t>Task handler executes mock action + generates confirmation text</w:t>
      </w:r>
    </w:p>
    <w:p>
      <w:pPr>
        <w:spacing w:after="60"/>
      </w:pPr>
      <w:r>
        <w:rPr>
          <w:b/>
          <w:color w:val="1F4E79"/>
          <w:sz w:val="21"/>
        </w:rPr>
        <w:t xml:space="preserve">Step 7: </w:t>
      </w:r>
      <w:r>
        <w:rPr>
          <w:sz w:val="21"/>
        </w:rPr>
        <w:t>SpeechSynthesis speaks the response in detected language</w:t>
      </w:r>
    </w:p>
    <w:p>
      <w:pPr>
        <w:pStyle w:val="Heading2"/>
      </w:pPr>
      <w:r>
        <w:t>2.2 Image Flow Architecture</w:t>
      </w:r>
    </w:p>
    <w:p>
      <w:pPr>
        <w:spacing w:after="60"/>
      </w:pPr>
      <w:r>
        <w:rPr>
          <w:b/>
          <w:color w:val="C55A11"/>
          <w:sz w:val="21"/>
        </w:rPr>
        <w:t xml:space="preserve">Step 1: </w:t>
      </w:r>
      <w:r>
        <w:rPr>
          <w:sz w:val="21"/>
        </w:rPr>
        <w:t>User taps 📷 button → file input dialog opens</w:t>
      </w:r>
    </w:p>
    <w:p>
      <w:pPr>
        <w:spacing w:after="60"/>
      </w:pPr>
      <w:r>
        <w:rPr>
          <w:b/>
          <w:color w:val="C55A11"/>
          <w:sz w:val="21"/>
        </w:rPr>
        <w:t xml:space="preserve">Step 2: </w:t>
      </w:r>
      <w:r>
        <w:rPr>
          <w:sz w:val="21"/>
        </w:rPr>
        <w:t>User selects image → preview shown on screen</w:t>
      </w:r>
    </w:p>
    <w:p>
      <w:pPr>
        <w:spacing w:after="60"/>
      </w:pPr>
      <w:r>
        <w:rPr>
          <w:b/>
          <w:color w:val="C55A11"/>
          <w:sz w:val="21"/>
        </w:rPr>
        <w:t xml:space="preserve">Step 3: </w:t>
      </w:r>
      <w:r>
        <w:rPr>
          <w:sz w:val="21"/>
        </w:rPr>
        <w:t>Tesseract.js processes image → extracts raw text in browser</w:t>
      </w:r>
    </w:p>
    <w:p>
      <w:pPr>
        <w:spacing w:after="60"/>
      </w:pPr>
      <w:r>
        <w:rPr>
          <w:b/>
          <w:color w:val="C55A11"/>
          <w:sz w:val="21"/>
        </w:rPr>
        <w:t xml:space="preserve">Step 4: </w:t>
      </w:r>
      <w:r>
        <w:rPr>
          <w:sz w:val="21"/>
        </w:rPr>
        <w:t>Extracted text + user language sent to Groq API</w:t>
      </w:r>
    </w:p>
    <w:p>
      <w:pPr>
        <w:spacing w:after="60"/>
      </w:pPr>
      <w:r>
        <w:rPr>
          <w:b/>
          <w:color w:val="C55A11"/>
          <w:sz w:val="21"/>
        </w:rPr>
        <w:t xml:space="preserve">Step 5: </w:t>
      </w:r>
      <w:r>
        <w:rPr>
          <w:sz w:val="21"/>
        </w:rPr>
        <w:t>Groq returns simple explanation in detected language</w:t>
      </w:r>
    </w:p>
    <w:p>
      <w:pPr>
        <w:spacing w:after="60"/>
      </w:pPr>
      <w:r>
        <w:rPr>
          <w:b/>
          <w:color w:val="C55A11"/>
          <w:sz w:val="21"/>
        </w:rPr>
        <w:t xml:space="preserve">Step 6: </w:t>
      </w:r>
      <w:r>
        <w:rPr>
          <w:sz w:val="21"/>
        </w:rPr>
        <w:t>SpeechSynthesis speaks the explanation aloud</w:t>
      </w:r>
    </w:p>
    <w:p>
      <w:pPr>
        <w:pStyle w:val="Heading1"/>
      </w:pPr>
      <w:r>
        <w:t>3. Groq API Integration</w:t>
      </w:r>
    </w:p>
    <w:p>
      <w:pPr>
        <w:spacing w:before="0" w:after="120"/>
      </w:pPr>
      <w:r>
        <w:rPr>
          <w:b/>
          <w:sz w:val="22"/>
        </w:rPr>
        <w:t>Model to use: llama3-8b-8192 (fast, free tier generous limit)</w:t>
      </w:r>
    </w:p>
    <w:p>
      <w:pPr>
        <w:spacing w:before="0" w:after="120"/>
      </w:pPr>
      <w:r>
        <w:rPr>
          <w:b w:val="0"/>
          <w:sz w:val="22"/>
        </w:rPr>
        <w:t>Base URL: https://api.groq.com/openai/v1/chat/completions</w:t>
      </w:r>
    </w:p>
    <w:p>
      <w:pPr>
        <w:spacing w:before="0" w:after="120"/>
      </w:pPr>
      <w:r>
        <w:rPr>
          <w:b w:val="0"/>
          <w:sz w:val="22"/>
        </w:rPr>
        <w:t>Auth: Bearer token from VITE_GROQ_API_KEY environment variable</w:t>
      </w:r>
    </w:p>
    <w:p>
      <w:pPr>
        <w:pStyle w:val="Heading2"/>
      </w:pPr>
      <w:r>
        <w:t>3.1 Intent Detection System Prompt</w:t>
      </w:r>
    </w:p>
    <w:p>
      <w:pPr>
        <w:spacing w:before="0" w:after="120"/>
      </w:pPr>
      <w:r>
        <w:rPr>
          <w:b w:val="0"/>
          <w:sz w:val="22"/>
        </w:rPr>
        <w:t>Send this as the system message for ALL voice inputs:</w:t>
      </w:r>
    </w:p>
    <w:p>
      <w:pPr>
        <w:pBdr>
          <w:top w:val="single" w:sz="4" w:color="BBBBBB"/>
          <w:left w:val="single" w:sz="4" w:color="BBBBBB"/>
          <w:bottom w:val="single" w:sz="4" w:color="BBBBBB"/>
          <w:right w:val="single" w:sz="4" w:color="BBBBBB"/>
        </w:pBdr>
        <w:shd w:fill="F5F5F5" w:val="clear"/>
        <w:spacing w:after="160"/>
      </w:pPr>
      <w:r>
        <w:t>You are BolDo, a voice AI assistant for low-literacy Indian users.</w:t>
        <w:br/>
        <w:t>Analyze the user's speech and respond ONLY with a JSON object (no explanation, no markdown):</w:t>
        <w:br/>
        <w:t>{</w:t>
        <w:br/>
        <w:t xml:space="preserve">  "intent": "&lt;recharge | send_money | help | unknown&gt;",</w:t>
        <w:br/>
        <w:t xml:space="preserve">  "language": "&lt;hindi | tamil | telugu | kannada | english&gt;",</w:t>
        <w:br/>
        <w:t xml:space="preserve">  "params": { &lt;extracted fields like number, amount, operator&gt; },</w:t>
        <w:br/>
        <w:t xml:space="preserve">  "response_text": "&lt;Friendly confirmation or answer in the SAME language as input. Use simple words. Max 2 sentences.&gt;"</w:t>
        <w:br/>
        <w:t>}</w:t>
        <w:br/>
        <w:t>If intent is 'help', answer the question in response_text.</w:t>
        <w:br/>
        <w:t>Always respond in the same language the user spoke in.</w:t>
      </w:r>
    </w:p>
    <w:p>
      <w:pPr>
        <w:pStyle w:val="Heading2"/>
      </w:pPr>
      <w:r>
        <w:t>3.2 Image Explanation Prompt</w:t>
      </w:r>
    </w:p>
    <w:p>
      <w:pPr>
        <w:pBdr>
          <w:top w:val="single" w:sz="4" w:color="BBBBBB"/>
          <w:left w:val="single" w:sz="4" w:color="BBBBBB"/>
          <w:bottom w:val="single" w:sz="4" w:color="BBBBBB"/>
          <w:right w:val="single" w:sz="4" w:color="BBBBBB"/>
        </w:pBdr>
        <w:shd w:fill="F5F5F5" w:val="clear"/>
      </w:pPr>
      <w:r>
        <w:t>System: You are a helpful assistant explaining text to someone who cannot read.</w:t>
        <w:br/>
        <w:t>User: [Detected language: {language}]</w:t>
        <w:br/>
        <w:t>The following text was extracted from an image the user photographed:</w:t>
        <w:br/>
        <w:t>---</w:t>
        <w:br/>
        <w:t>{extracted_text}</w:t>
        <w:br/>
        <w:t>---</w:t>
        <w:br/>
        <w:t>Explain what this says in very simple {language} that a 10-year-old can understand.</w:t>
        <w:br/>
        <w:t>Keep it under 3 sentences. Speak as if talking to the person directly.</w:t>
      </w:r>
    </w:p>
    <w:p>
      <w:pPr>
        <w:pStyle w:val="Heading1"/>
      </w:pPr>
      <w:r>
        <w:t>4. Project Folder Structure</w:t>
      </w:r>
    </w:p>
    <w:p>
      <w:r>
        <w:t>boldо/</w:t>
        <w:br/>
        <w:t>├── public/</w:t>
        <w:br/>
        <w:t>│   └── index.html</w:t>
        <w:br/>
        <w:t>├── src/</w:t>
        <w:br/>
        <w:t>│   ├── components/</w:t>
        <w:br/>
        <w:t>│   │   ├── MicButton.jsx          ← Main voice trigger button</w:t>
        <w:br/>
        <w:t>│   │   ├── ImageUpload.jsx        ← OCR + image explain feature</w:t>
        <w:br/>
        <w:t>│   │   ├── FormFiller.jsx         ← Voice form filling component</w:t>
        <w:br/>
        <w:t>│   │   ├── HelpMode.jsx           ← Q&amp;A help component</w:t>
        <w:br/>
        <w:t>│   │   ├── TaskConfirm.jsx        ← Confirmation screen (recharge/money)</w:t>
        <w:br/>
        <w:t>│   │   └── SpeechOutput.jsx       ← TTS wrapper component</w:t>
        <w:br/>
        <w:t>│   ├── hooks/</w:t>
        <w:br/>
        <w:t>│   │   ├── useSpeechRecognition.js ← Web Speech API STT hook</w:t>
        <w:br/>
        <w:t>│   │   └── useSpeechSynthesis.js  ← Web Speech API TTS hook</w:t>
        <w:br/>
        <w:t>│   ├── services/</w:t>
        <w:br/>
        <w:t>│   │   ├── groqService.js         ← All Groq API calls</w:t>
        <w:br/>
        <w:t>│   │   └── ocrService.js          ← Tesseract.js wrapper</w:t>
        <w:br/>
        <w:t>│   ├── data/</w:t>
        <w:br/>
        <w:t>│   │   └── mockTasks.js           ← Mock recharge/money data</w:t>
        <w:br/>
        <w:t>│   ├── App.jsx                    ← Root component, routing logic</w:t>
        <w:br/>
        <w:t>│   ├── main.jsx</w:t>
        <w:br/>
        <w:t>│   └── index.css</w:t>
        <w:br/>
        <w:t>├── .env                           ← VITE_GROQ_API_KEY=your_key</w:t>
        <w:br/>
        <w:t>├── vite.config.js</w:t>
        <w:br/>
        <w:t>└── package.json</w:t>
      </w:r>
    </w:p>
    <w:p>
      <w:pPr>
        <w:pStyle w:val="Heading1"/>
      </w:pPr>
      <w:r>
        <w:t>5. Language &amp; Voice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4E79" w:color="FFFFFF" w:val="clear"/>
          </w:tcPr>
          <w:p>
            <w:r>
              <w:rPr>
                <w:b/>
                <w:color w:val="FFFFFF"/>
                <w:sz w:val="20"/>
              </w:rPr>
              <w:t>Language</w:t>
            </w:r>
          </w:p>
        </w:tc>
        <w:tc>
          <w:tcPr>
            <w:tcW w:type="dxa" w:w="2880"/>
            <w:shd w:fill="1F4E79" w:color="FFFFFF" w:val="clear"/>
          </w:tcPr>
          <w:p>
            <w:r>
              <w:rPr>
                <w:b/>
                <w:color w:val="FFFFFF"/>
                <w:sz w:val="20"/>
              </w:rPr>
              <w:t>SpeechRecognition lang</w:t>
            </w:r>
          </w:p>
        </w:tc>
        <w:tc>
          <w:tcPr>
            <w:tcW w:type="dxa" w:w="2880"/>
            <w:shd w:fill="1F4E79" w:color="FFFFFF" w:val="clear"/>
          </w:tcPr>
          <w:p>
            <w:r>
              <w:rPr>
                <w:b/>
                <w:color w:val="FFFFFF"/>
                <w:sz w:val="20"/>
              </w:rPr>
              <w:t>SpeechSynthesis lang</w:t>
            </w:r>
          </w:p>
        </w:tc>
        <w:tc>
          <w:tcPr>
            <w:tcW w:type="dxa" w:w="3024"/>
            <w:shd w:fill="1F4E79" w:color="FFFFFF" w:val="clear"/>
          </w:tcPr>
          <w:p>
            <w:r>
              <w:rPr>
                <w:b/>
                <w:color w:val="FFFFFF"/>
                <w:sz w:val="20"/>
              </w:rPr>
              <w:t>Groq language value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Hindi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hi-IN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hi-IN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hindi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Tamil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ta-IN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ta-IN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tamil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Telugu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te-IN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te-IN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telugu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Kannada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kn-IN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kn-IN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kannada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English (fallback)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en-IN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en-IN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english</w:t>
            </w:r>
          </w:p>
        </w:tc>
      </w:tr>
    </w:tbl>
    <w:p/>
    <w:p>
      <w:pPr>
        <w:spacing w:before="0" w:after="120"/>
      </w:pPr>
      <w:r>
        <w:rPr>
          <w:b w:val="0"/>
          <w:sz w:val="22"/>
        </w:rPr>
        <w:t>Important: Start SpeechRecognition with lang="hi-IN" as default. After Groq detects language from first utterance, switch dynamically for subsequent calls.</w:t>
      </w:r>
    </w:p>
    <w:p>
      <w:pPr>
        <w:pStyle w:val="Heading1"/>
      </w:pPr>
      <w:r>
        <w:t>6. Key Component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F4E79" w:color="FFFFFF" w:val="clea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600"/>
            <w:shd w:fill="1F4E79" w:color="FFFFFF" w:val="clear"/>
          </w:tcPr>
          <w:p>
            <w:r>
              <w:rPr>
                <w:b/>
                <w:color w:val="FFFFFF"/>
                <w:sz w:val="20"/>
              </w:rPr>
              <w:t>Props / State</w:t>
            </w:r>
          </w:p>
        </w:tc>
        <w:tc>
          <w:tcPr>
            <w:tcW w:type="dxa" w:w="4752"/>
            <w:shd w:fill="1F4E79" w:color="FFFFFF" w:val="clear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MicButton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isListening, onResult(text)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Start/stop STT, visual pulse animation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groqService.js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detectIntent(text) → JSON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Single Groq API call, JSON parse, error handle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ocrService.js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extractText(imageFile) → string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Tesseract.js worker, progress state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ImageUpload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onExplanation(text)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File input, OCR, send to Groq, speak result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TaskConfirm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intent, params, onConfirm, onCancel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Show parsed task, get voice yes/no confirm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FormFiller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fields[], onComplete(data)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Ask each field by voice, fill form visually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HelpMode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onAnswer(text)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Open mic for free Q&amp;A, pass to Groq help intent</w:t>
            </w:r>
          </w:p>
        </w:tc>
      </w:tr>
    </w:tbl>
    <w:p/>
    <w:p>
      <w:pPr>
        <w:pStyle w:val="Heading1"/>
      </w:pPr>
      <w:r>
        <w:t>7. Environment Setup</w:t>
      </w:r>
    </w:p>
    <w:p>
      <w:pPr>
        <w:spacing w:after="60"/>
      </w:pPr>
      <w:r>
        <w:rPr>
          <w:b/>
          <w:color w:val="1F4E79"/>
        </w:rPr>
        <w:t xml:space="preserve">1. </w:t>
      </w:r>
      <w:r>
        <w:rPr>
          <w:sz w:val="20"/>
        </w:rPr>
        <w:t>npm create vite@latest boldo -- --template react</w:t>
      </w:r>
    </w:p>
    <w:p>
      <w:pPr>
        <w:spacing w:after="60"/>
      </w:pPr>
      <w:r>
        <w:rPr>
          <w:b/>
          <w:color w:val="1F4E79"/>
        </w:rPr>
        <w:t xml:space="preserve">2. </w:t>
      </w:r>
      <w:r>
        <w:rPr>
          <w:sz w:val="20"/>
        </w:rPr>
        <w:t>cd boldo &amp;&amp; npm install</w:t>
      </w:r>
    </w:p>
    <w:p>
      <w:pPr>
        <w:spacing w:after="60"/>
      </w:pPr>
      <w:r>
        <w:rPr>
          <w:b/>
          <w:color w:val="1F4E79"/>
        </w:rPr>
        <w:t xml:space="preserve">3. </w:t>
      </w:r>
      <w:r>
        <w:rPr>
          <w:sz w:val="20"/>
        </w:rPr>
        <w:t>npm install tesseract.js</w:t>
      </w:r>
    </w:p>
    <w:p>
      <w:pPr>
        <w:spacing w:after="60"/>
      </w:pPr>
      <w:r>
        <w:rPr>
          <w:b/>
          <w:color w:val="1F4E79"/>
        </w:rPr>
        <w:t xml:space="preserve">4. </w:t>
      </w:r>
      <w:r>
        <w:rPr>
          <w:sz w:val="20"/>
        </w:rPr>
        <w:t>npm install -D tailwindcss postcss autoprefixer &amp;&amp; npx tailwindcss init -p</w:t>
      </w:r>
    </w:p>
    <w:p>
      <w:pPr>
        <w:spacing w:after="60"/>
      </w:pPr>
      <w:r>
        <w:rPr>
          <w:b/>
          <w:color w:val="1F4E79"/>
        </w:rPr>
        <w:t xml:space="preserve">5. </w:t>
      </w:r>
      <w:r>
        <w:rPr>
          <w:sz w:val="20"/>
        </w:rPr>
        <w:t>npm install lucide-react</w:t>
      </w:r>
    </w:p>
    <w:p>
      <w:pPr>
        <w:spacing w:after="60"/>
      </w:pPr>
      <w:r>
        <w:rPr>
          <w:b/>
          <w:color w:val="1F4E79"/>
        </w:rPr>
        <w:t xml:space="preserve">6. </w:t>
      </w:r>
      <w:r>
        <w:rPr>
          <w:sz w:val="20"/>
        </w:rPr>
        <w:t>Create .env file: VITE_GROQ_API_KEY=gsk_xxxxxxxxxxxxxxxxxxxx</w:t>
      </w:r>
    </w:p>
    <w:p>
      <w:pPr>
        <w:spacing w:after="60"/>
      </w:pPr>
      <w:r>
        <w:rPr>
          <w:b/>
          <w:color w:val="1F4E79"/>
        </w:rPr>
        <w:t xml:space="preserve">7. </w:t>
      </w:r>
      <w:r>
        <w:rPr>
          <w:sz w:val="20"/>
        </w:rPr>
        <w:t>Get free Groq API key at: console.groq.com</w:t>
      </w:r>
    </w:p>
    <w:p>
      <w:pPr>
        <w:spacing w:after="60"/>
      </w:pPr>
      <w:r>
        <w:rPr>
          <w:b/>
          <w:color w:val="1F4E79"/>
        </w:rPr>
        <w:t xml:space="preserve">8. </w:t>
      </w:r>
      <w:r>
        <w:rPr>
          <w:sz w:val="20"/>
        </w:rPr>
        <w:t>npm run dev → open localhost:5173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