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15-42-5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15-43-0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15-43-3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15-43-4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15-43-4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Clicking on Customer Account Radio Button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ing on Customer Account Radio Button_15-43-5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Selecting the Rateplan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ting the Rateplan_15-43-5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Click on Create Request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k on Create Request_15-43-5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 In View Customer Tab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 In View Customer Tab_15-44-0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