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545C" w14:textId="359F8F12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1. In the __________ normal form, a composite attribute is converted to individual attributes.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First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Second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Third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Fourth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1B00AC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first normal form is used to eliminate the duplicate information. </w:t>
      </w:r>
    </w:p>
    <w:p w14:paraId="4DF5A99D" w14:textId="576B3C80" w:rsidR="0032294B" w:rsidRPr="0032294B" w:rsidRDefault="0032294B" w:rsidP="00322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478D1C9" w14:textId="454074E3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2. A table on the many side of a one to many or many to many relationship must: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Be in Second Normal Form (2NF)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Be in Third Normal Form (3NF)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Have a single attribute key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Have a composite key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14FF7D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relation in second normal form is also in first normal form and no partial dependencies on any column in primary key. </w:t>
      </w:r>
    </w:p>
    <w:p w14:paraId="629A0E5D" w14:textId="54D11004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3. Tables in second normal form (2NF):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Eliminate all hidden dependencies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Eliminate the possibility of a insertion anomalies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Have a composite key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d) Have all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non key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 fields depend on the whole primary key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25E937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relation in second normal form is also in first normal form and no partial dependencies on any column in primary key. </w:t>
      </w:r>
    </w:p>
    <w:p w14:paraId="0870BE3F" w14:textId="73604457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4. Which-one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ofthe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 following statements about normal forms is FALSE?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BCNF is stricter than 3 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Lossless, dependency -preserving decomposition into 3 NF is always possible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Loss less, dependency – preserving decomposition into BCNF is always possible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Any relation with two attributes is BCNF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3F3380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Explanation: We say that the decomposition is a lossless decomposition if there is no loss of information by replacing r (R) with two relation schemas r1(R1) andr2(R2).</w:t>
      </w:r>
    </w:p>
    <w:p w14:paraId="5BA7B3AE" w14:textId="4F2AA41B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5. Functional Dependencies are the types of constraints that are based on______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Key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Key revisited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  <w:r w:rsidRPr="0032294B">
        <w:rPr>
          <w:rFonts w:ascii="Times New Roman" w:eastAsia="Times New Roman" w:hAnsi="Times New Roman" w:cs="Times New Roman"/>
          <w:sz w:val="24"/>
          <w:szCs w:val="24"/>
        </w:rPr>
        <w:lastRenderedPageBreak/>
        <w:t>c) Superset key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A4EF8E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Explanation: Key is the basic element needed for the constraints.</w:t>
      </w:r>
    </w:p>
    <w:p w14:paraId="1186F028" w14:textId="47FCDDC8" w:rsidR="0032294B" w:rsidRPr="0032294B" w:rsidRDefault="0032294B" w:rsidP="00322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B7F2A5" w14:textId="31E68C3B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6. Which is a bottom-up approach to database design that design by examining the relationship between attributes: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Functional dependency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Database modeling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Normalization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Decomposition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E45BB1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Normalisation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 is the process of removing redundancy and unwanted data. </w:t>
      </w:r>
    </w:p>
    <w:p w14:paraId="729E4E2B" w14:textId="749E86E7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7. Which forms simplifies and ensures that there are minimal data aggregates and repetitive groups: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1NF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2NF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3NF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29CE28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first normal form is used to eliminate the duplicate information. </w:t>
      </w:r>
    </w:p>
    <w:p w14:paraId="64D6A06F" w14:textId="00AA3319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8. Which forms has a relation that possesses data about an individual entity: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2NF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3NF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4NF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5NF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D59C3E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Explanation: A Table is in 4NF if and only if, for every one of its non-trivial multivalued dependencies X \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twoheadrightarrow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 Y, X is a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—that is, X is either a candidate key or a superset thereof. </w:t>
      </w:r>
    </w:p>
    <w:p w14:paraId="55D7A8CD" w14:textId="1C76FE35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9. Which forms are based on the concept of functional dependency: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1NF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2NF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3NF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  <w:r w:rsidRPr="0032294B">
        <w:rPr>
          <w:rFonts w:ascii="Times New Roman" w:eastAsia="Times New Roman" w:hAnsi="Times New Roman" w:cs="Times New Roman"/>
          <w:sz w:val="24"/>
          <w:szCs w:val="24"/>
        </w:rPr>
        <w:lastRenderedPageBreak/>
        <w:t>d) 4NF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7395BE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table is in 3NF if every non-prime attribute of R is non-transitively dependent (i.e. directly dependent) on every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 of R. </w:t>
      </w:r>
    </w:p>
    <w:p w14:paraId="6644689F" w14:textId="77777777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</w:p>
    <w:p w14:paraId="696E8A5B" w14:textId="77777777" w:rsidR="0032294B" w:rsidRPr="0032294B" w:rsidRDefault="0032294B" w:rsidP="0032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94B">
        <w:rPr>
          <w:rFonts w:ascii="Courier New" w:eastAsia="Times New Roman" w:hAnsi="Courier New" w:cs="Courier New"/>
          <w:sz w:val="20"/>
          <w:szCs w:val="20"/>
        </w:rPr>
        <w:t>Empdt1(</w:t>
      </w:r>
      <w:proofErr w:type="spellStart"/>
      <w:r w:rsidRPr="0032294B">
        <w:rPr>
          <w:rFonts w:ascii="Courier New" w:eastAsia="Times New Roman" w:hAnsi="Courier New" w:cs="Courier New"/>
          <w:sz w:val="20"/>
          <w:szCs w:val="20"/>
        </w:rPr>
        <w:t>empcode</w:t>
      </w:r>
      <w:proofErr w:type="spellEnd"/>
      <w:r w:rsidRPr="0032294B">
        <w:rPr>
          <w:rFonts w:ascii="Courier New" w:eastAsia="Times New Roman" w:hAnsi="Courier New" w:cs="Courier New"/>
          <w:sz w:val="20"/>
          <w:szCs w:val="20"/>
        </w:rPr>
        <w:t xml:space="preserve">, name, street, city, state, </w:t>
      </w:r>
      <w:proofErr w:type="spellStart"/>
      <w:r w:rsidRPr="0032294B">
        <w:rPr>
          <w:rFonts w:ascii="Courier New" w:eastAsia="Times New Roman" w:hAnsi="Courier New" w:cs="Courier New"/>
          <w:sz w:val="20"/>
          <w:szCs w:val="20"/>
        </w:rPr>
        <w:t>pincode</w:t>
      </w:r>
      <w:proofErr w:type="spellEnd"/>
      <w:r w:rsidRPr="0032294B">
        <w:rPr>
          <w:rFonts w:ascii="Courier New" w:eastAsia="Times New Roman" w:hAnsi="Courier New" w:cs="Courier New"/>
          <w:sz w:val="20"/>
          <w:szCs w:val="20"/>
        </w:rPr>
        <w:t>).</w:t>
      </w:r>
    </w:p>
    <w:p w14:paraId="50BEA2CB" w14:textId="4AD50EFB" w:rsidR="0032294B" w:rsidRPr="0032294B" w:rsidRDefault="0032294B" w:rsidP="0032294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3C782881" w14:textId="764E51A8" w:rsidR="0032294B" w:rsidRPr="0032294B" w:rsidRDefault="0032294B" w:rsidP="00322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For any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 xml:space="preserve">, there is only one city and state. Also, for given street, city and state, there is just one </w:t>
      </w:r>
      <w:proofErr w:type="spellStart"/>
      <w:r w:rsidRPr="0032294B"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 w:rsidRPr="0032294B">
        <w:rPr>
          <w:rFonts w:ascii="Times New Roman" w:eastAsia="Times New Roman" w:hAnsi="Times New Roman" w:cs="Times New Roman"/>
          <w:sz w:val="24"/>
          <w:szCs w:val="24"/>
        </w:rPr>
        <w:t>. In normalization terms, empdt1 is a relation in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a) 1 NF only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b) 2 NF and hence also in 1 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c) 3NF and hence also in 2NF and 1NF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>d) BCNF and hence also in 3NF, 2NF and 1NF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B69FC6" w14:textId="77777777" w:rsidR="0032294B" w:rsidRPr="0032294B" w:rsidRDefault="0032294B" w:rsidP="0032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94B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2294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relation in second normal form is also in first normal form and no partial dependencies on any column in primary key. </w:t>
      </w:r>
    </w:p>
    <w:p w14:paraId="2EC28FB7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2"/>
    <w:rsid w:val="000F7AB2"/>
    <w:rsid w:val="0032294B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D91D8-B5E3-4500-8E5C-E230B31D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229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2019-07-19T14:38:00Z</dcterms:created>
  <dcterms:modified xsi:type="dcterms:W3CDTF">2019-07-19T14:39:00Z</dcterms:modified>
</cp:coreProperties>
</file>