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D45A" w14:textId="50A37B40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1. The Java __________ specification defines an application programming interface for communication between the Web server and the application program.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Servlet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Server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Program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Randomize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55A16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Servlets are commonly used to generate dynamic responses to HTTP requests. </w:t>
      </w:r>
    </w:p>
    <w:p w14:paraId="47ADCC38" w14:textId="762676F9" w:rsidR="00ED5176" w:rsidRPr="00ED5176" w:rsidRDefault="00ED5176" w:rsidP="00ED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1804C18" w14:textId="2ABC1899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 xml:space="preserve">2. The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>() method in the example extracts values of the parameter’s type and number by using __________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request.setParameter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responce.getParameter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responce.getAttribute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F4270F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These methods uses these values to run a query against a database. </w:t>
      </w:r>
    </w:p>
    <w:p w14:paraId="6E8B4B7B" w14:textId="0D0870F7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3. How many JDBC driver types does Sun define?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One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Two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Three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Four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DB9023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JBDB.DriverManager.getConnection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t xml:space="preserve">() is used to get the connection to the database. </w:t>
      </w:r>
    </w:p>
    <w:p w14:paraId="323582A1" w14:textId="17E25CDE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4. Which JDBC driver Type(s) can be used in either applet or servlet code?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Both Type 1 and Type 2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Both Type 1 and Type 3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Both Type 3 and Type 4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Type 4 only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E13454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a Type 3 driver, a three-tier approach is used to accessing databases. The JDBC clients use standard network sockets to communicate with an middleware application server. In a Type 4 driver, a pure Java-based driver that communicates directly with vendor’s database through socket connection. </w:t>
      </w:r>
    </w:p>
    <w:p w14:paraId="5FA14C30" w14:textId="3CAF3242" w:rsidR="00ED5176" w:rsidRPr="00ED5176" w:rsidRDefault="00ED5176" w:rsidP="00ED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9F4A6D4" w14:textId="62117FC5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lastRenderedPageBreak/>
        <w:t>5. What MySQL property is used to create a surrogate key in MySQL?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UNIQUE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SEQUENCE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AUTO_INCREMENT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0E13E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surrogate key in a database is a unique identifier for either an entity in the modeled world or an object in the database. </w:t>
      </w:r>
    </w:p>
    <w:p w14:paraId="21BDD347" w14:textId="545FA193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6. A JSP is transformed into a(n):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Java applet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Java servlet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Either 1 or 2 above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Neither 1 nor 2 above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5F16C6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Servlets are commonly used to generate dynamic responses to HTTP requests. </w:t>
      </w:r>
    </w:p>
    <w:p w14:paraId="7CF96472" w14:textId="73C66BA7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7. Which JDBC driver Type(s) is(are) the JDBC-ODBC bridge?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Type 1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Type 2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Type 3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Type 4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8F644D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a Type 1 driver, a JDBC bridge is used to access ODBC drivers installed on each client machine. </w:t>
      </w:r>
    </w:p>
    <w:p w14:paraId="46078D41" w14:textId="2827D4EF" w:rsidR="00ED5176" w:rsidRPr="00ED5176" w:rsidRDefault="00ED5176" w:rsidP="00ED517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AC2C1B1" w14:textId="1E1CCB0C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8. What programming language(s) or scripting language(s) does Java Server Pages (JSP) support?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VBScript only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Jscript only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c) Java only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D7D4B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JSP primarily uses Java for certain codes. </w:t>
      </w:r>
    </w:p>
    <w:p w14:paraId="2B0C5F7E" w14:textId="51A65C0E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9. What is bytecode?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Machine-specific code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b) Java code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  <w:r w:rsidRPr="00ED5176">
        <w:rPr>
          <w:rFonts w:ascii="Times New Roman" w:eastAsia="Times New Roman" w:hAnsi="Times New Roman" w:cs="Times New Roman"/>
          <w:sz w:val="24"/>
          <w:szCs w:val="24"/>
        </w:rPr>
        <w:lastRenderedPageBreak/>
        <w:t>c) Machine-independent code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B835EC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Java bytecode is the form of instructions that the Java virtual machine executes. Each bytecode opcode is one byte in length, although some require parameters, resulting in some multi-byte instructions. </w:t>
      </w:r>
    </w:p>
    <w:p w14:paraId="79F96DB5" w14:textId="774296E3" w:rsidR="00ED5176" w:rsidRPr="00ED5176" w:rsidRDefault="00ED5176" w:rsidP="00ED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10. Where is metadata stored in MySQL?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a) In the MySQL database metadata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b) In the MySQL database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metasql</w:t>
      </w:r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c) In the MySQL database </w:t>
      </w:r>
      <w:proofErr w:type="spellStart"/>
      <w:r w:rsidRPr="00ED5176">
        <w:rPr>
          <w:rFonts w:ascii="Times New Roman" w:eastAsia="Times New Roman" w:hAnsi="Times New Roman" w:cs="Times New Roman"/>
          <w:sz w:val="24"/>
          <w:szCs w:val="24"/>
        </w:rPr>
        <w:t>mysql</w:t>
      </w:r>
      <w:bookmarkStart w:id="0" w:name="_GoBack"/>
      <w:bookmarkEnd w:id="0"/>
      <w:proofErr w:type="spellEnd"/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F2A3D3" w14:textId="77777777" w:rsidR="00ED5176" w:rsidRPr="00ED5176" w:rsidRDefault="00ED5176" w:rsidP="00ED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7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517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Metadata contains data about other data which is given in the &lt;meta&gt;…&lt;/meta&gt; tags. </w:t>
      </w:r>
    </w:p>
    <w:p w14:paraId="5849229D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AC"/>
    <w:rsid w:val="006A7775"/>
    <w:rsid w:val="0091346C"/>
    <w:rsid w:val="00C10AAC"/>
    <w:rsid w:val="00E40B21"/>
    <w:rsid w:val="00E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C5C9-5722-4204-98A0-2971F03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D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2019-07-19T15:17:00Z</dcterms:created>
  <dcterms:modified xsi:type="dcterms:W3CDTF">2019-07-19T15:18:00Z</dcterms:modified>
</cp:coreProperties>
</file>