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D72F" w14:textId="1D68285C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1. Tertiary storage is built with :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a lot of money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unremovable media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removable media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secondary storage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B9EA1B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Tertiary storage involves a robotic mechanism which will mount (insert) and dismount removable mass storage media into a storage device according to the system’s demands; this data is often copied to secondary storage before use.</w:t>
      </w:r>
    </w:p>
    <w:p w14:paraId="49570B50" w14:textId="7891DF14" w:rsidR="00CC5D75" w:rsidRPr="00CC5D75" w:rsidRDefault="00CC5D75" w:rsidP="00CC5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59DF7E" w14:textId="3FE12292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2. Operating system is responsible for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disk initialization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booting from disk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bad-bock recovery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DFC00A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Tertiary storage involves a robotic mechanism which will mount (insert) and dismount removable mass storage media into a storage device according to the system’s demands; this data is often copied to secondary storage before use. </w:t>
      </w:r>
    </w:p>
    <w:p w14:paraId="6FD6FC3F" w14:textId="3AF80A04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3. A typical tape drive is ________ a typical disk drive.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more expensive than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cheaper than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of the same cost as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97FB11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C5D7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Tertiary storage involves a robotic mechanism which will mount (insert) and dismount removable mass storage media into a storage device according to the system’s demands; this data is often copied to secondary storage before use. </w:t>
      </w:r>
    </w:p>
    <w:p w14:paraId="52879085" w14:textId="58A50029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4. During recovery from a failure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each pair of physical block is examined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specified pair of physical block is examined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first pair of physical block is examined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C013E3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C5D7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Tertiary storage involves a robotic mechanism which will mount (insert) and 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lastRenderedPageBreak/>
        <w:t>dismount removable mass storage media into a storage device according to the system’s demands; this data is often copied to secondary storage before use.</w:t>
      </w:r>
    </w:p>
    <w:p w14:paraId="24C7AF94" w14:textId="0F27E792" w:rsidR="00CC5D75" w:rsidRPr="00CC5D75" w:rsidRDefault="00CC5D75" w:rsidP="00CC5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A77884" w14:textId="4D041463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5. A magneto-optic disk is :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primary storage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secondary storage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tertiary storage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C718D4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Tertiary storage involves a robotic mechanism which will mount (insert) and dismount removable mass storage media into a storage device according to the system’s demands; this data is often copied to secondary storage before use.</w:t>
      </w:r>
    </w:p>
    <w:p w14:paraId="2B102B53" w14:textId="308EFE98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6. Which of the following are the process of selecting the data storage and data access characteristics of the database?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Logical database design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Physical database design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Testing and performance tuning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Evaluation and selecting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5ACC5F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Physical database design is the process of selecting the data storage and data access characteristics of the database.</w:t>
      </w:r>
    </w:p>
    <w:p w14:paraId="045F325B" w14:textId="78C9E4E2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7. The replacement of a bad block generally is not totally automatic because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data in bad block cannot be replaced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data in bad block is usually lost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bad block does not contain any data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1B785E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Physical database design is the process of selecting the data storage and data access characteristics of the database.</w:t>
      </w:r>
    </w:p>
    <w:p w14:paraId="5FE58789" w14:textId="08EB95B2" w:rsidR="00CC5D75" w:rsidRPr="00CC5D75" w:rsidRDefault="00CC5D75" w:rsidP="00CC5D7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38D875D" w14:textId="745E9FDE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8. Which of the following is the oldest database model?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Relational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Hierarchical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Physical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Network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8EA02C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Network model has data stored in a hierarchical network flow.</w:t>
      </w:r>
    </w:p>
    <w:p w14:paraId="65A3AA53" w14:textId="6D280BE5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9. The surface area of a tape is ________ the surface area of a disk.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much lesser than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much larger than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equal to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CA1309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Network model has data stored in a hierarchical network flow.</w:t>
      </w:r>
    </w:p>
    <w:p w14:paraId="2D4914CA" w14:textId="3FEA5FC0" w:rsidR="00CC5D75" w:rsidRPr="00CC5D75" w:rsidRDefault="00CC5D75" w:rsidP="00CC5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10. Which one of the following is not a secondary storage?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a) magnetic disks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b) magnetic tapes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c) ram</w:t>
      </w:r>
      <w:bookmarkStart w:id="0" w:name="_GoBack"/>
      <w:bookmarkEnd w:id="0"/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F5F06" w14:textId="77777777" w:rsidR="00CC5D75" w:rsidRPr="00CC5D75" w:rsidRDefault="00CC5D75" w:rsidP="00CC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7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C5D75">
        <w:rPr>
          <w:rFonts w:ascii="Times New Roman" w:eastAsia="Times New Roman" w:hAnsi="Times New Roman" w:cs="Times New Roman"/>
          <w:sz w:val="24"/>
          <w:szCs w:val="24"/>
        </w:rPr>
        <w:br/>
        <w:t>Explanation: Tertiary storage involves a robotic mechanism which will mount (insert) and dismount removable mass storage media into a storage device according to the system’s demands; this data is often copied to secondary storage before use.</w:t>
      </w:r>
    </w:p>
    <w:p w14:paraId="371C4A45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C4"/>
    <w:rsid w:val="005940C4"/>
    <w:rsid w:val="006A7775"/>
    <w:rsid w:val="00CC5D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3F5FF-BC9E-4286-A6D8-92C7D0C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C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2019-07-19T15:34:00Z</dcterms:created>
  <dcterms:modified xsi:type="dcterms:W3CDTF">2019-07-19T15:35:00Z</dcterms:modified>
</cp:coreProperties>
</file>