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AC2FE4" w14:textId="4C8D1BAF" w:rsidR="003F50C2" w:rsidRPr="003F50C2" w:rsidRDefault="003F50C2" w:rsidP="003F50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50C2">
        <w:rPr>
          <w:rFonts w:ascii="Times New Roman" w:eastAsia="Times New Roman" w:hAnsi="Times New Roman" w:cs="Times New Roman"/>
          <w:sz w:val="24"/>
          <w:szCs w:val="24"/>
        </w:rPr>
        <w:t>1. A collection of data designed to be used by different people is called a/an</w:t>
      </w:r>
      <w:r w:rsidRPr="003F50C2">
        <w:rPr>
          <w:rFonts w:ascii="Times New Roman" w:eastAsia="Times New Roman" w:hAnsi="Times New Roman" w:cs="Times New Roman"/>
          <w:sz w:val="24"/>
          <w:szCs w:val="24"/>
        </w:rPr>
        <w:br/>
        <w:t>a) Organization</w:t>
      </w:r>
      <w:r w:rsidRPr="003F50C2">
        <w:rPr>
          <w:rFonts w:ascii="Times New Roman" w:eastAsia="Times New Roman" w:hAnsi="Times New Roman" w:cs="Times New Roman"/>
          <w:sz w:val="24"/>
          <w:szCs w:val="24"/>
        </w:rPr>
        <w:br/>
        <w:t>b) Database</w:t>
      </w:r>
      <w:r w:rsidRPr="003F50C2">
        <w:rPr>
          <w:rFonts w:ascii="Times New Roman" w:eastAsia="Times New Roman" w:hAnsi="Times New Roman" w:cs="Times New Roman"/>
          <w:sz w:val="24"/>
          <w:szCs w:val="24"/>
        </w:rPr>
        <w:br/>
        <w:t>c) Relationship</w:t>
      </w:r>
      <w:r w:rsidRPr="003F50C2">
        <w:rPr>
          <w:rFonts w:ascii="Times New Roman" w:eastAsia="Times New Roman" w:hAnsi="Times New Roman" w:cs="Times New Roman"/>
          <w:sz w:val="24"/>
          <w:szCs w:val="24"/>
        </w:rPr>
        <w:br/>
        <w:t>d) Schema</w:t>
      </w:r>
      <w:r w:rsidRPr="003F50C2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6B61B43" w14:textId="77777777" w:rsidR="003F50C2" w:rsidRPr="003F50C2" w:rsidRDefault="003F50C2" w:rsidP="003F50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50C2">
        <w:rPr>
          <w:rFonts w:ascii="Times New Roman" w:eastAsia="Times New Roman" w:hAnsi="Times New Roman" w:cs="Times New Roman"/>
          <w:sz w:val="24"/>
          <w:szCs w:val="24"/>
        </w:rPr>
        <w:t>Answer: b</w:t>
      </w:r>
      <w:r w:rsidRPr="003F50C2">
        <w:rPr>
          <w:rFonts w:ascii="Times New Roman" w:eastAsia="Times New Roman" w:hAnsi="Times New Roman" w:cs="Times New Roman"/>
          <w:sz w:val="24"/>
          <w:szCs w:val="24"/>
        </w:rPr>
        <w:br/>
        <w:t>Explanation: Database is a collection of related tables.</w:t>
      </w:r>
    </w:p>
    <w:p w14:paraId="4340C696" w14:textId="59A4AB45" w:rsidR="003F50C2" w:rsidRPr="003F50C2" w:rsidRDefault="003F50C2" w:rsidP="003F50C2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270F3C0A" w14:textId="5C6BD5AD" w:rsidR="003F50C2" w:rsidRPr="003F50C2" w:rsidRDefault="003F50C2" w:rsidP="003F50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50C2">
        <w:rPr>
          <w:rFonts w:ascii="Times New Roman" w:eastAsia="Times New Roman" w:hAnsi="Times New Roman" w:cs="Times New Roman"/>
          <w:sz w:val="24"/>
          <w:szCs w:val="24"/>
        </w:rPr>
        <w:t>2. Which of the following is the oldest database model?</w:t>
      </w:r>
      <w:r w:rsidRPr="003F50C2">
        <w:rPr>
          <w:rFonts w:ascii="Times New Roman" w:eastAsia="Times New Roman" w:hAnsi="Times New Roman" w:cs="Times New Roman"/>
          <w:sz w:val="24"/>
          <w:szCs w:val="24"/>
        </w:rPr>
        <w:br/>
        <w:t>a) Relational</w:t>
      </w:r>
      <w:r w:rsidRPr="003F50C2">
        <w:rPr>
          <w:rFonts w:ascii="Times New Roman" w:eastAsia="Times New Roman" w:hAnsi="Times New Roman" w:cs="Times New Roman"/>
          <w:sz w:val="24"/>
          <w:szCs w:val="24"/>
        </w:rPr>
        <w:br/>
        <w:t>b) Deductive</w:t>
      </w:r>
      <w:r w:rsidRPr="003F50C2">
        <w:rPr>
          <w:rFonts w:ascii="Times New Roman" w:eastAsia="Times New Roman" w:hAnsi="Times New Roman" w:cs="Times New Roman"/>
          <w:sz w:val="24"/>
          <w:szCs w:val="24"/>
        </w:rPr>
        <w:br/>
        <w:t>c) Physical</w:t>
      </w:r>
      <w:r w:rsidRPr="003F50C2">
        <w:rPr>
          <w:rFonts w:ascii="Times New Roman" w:eastAsia="Times New Roman" w:hAnsi="Times New Roman" w:cs="Times New Roman"/>
          <w:sz w:val="24"/>
          <w:szCs w:val="24"/>
        </w:rPr>
        <w:br/>
        <w:t>d) Network</w:t>
      </w:r>
      <w:r w:rsidRPr="003F50C2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E7F136B" w14:textId="77777777" w:rsidR="003F50C2" w:rsidRPr="003F50C2" w:rsidRDefault="003F50C2" w:rsidP="003F50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50C2">
        <w:rPr>
          <w:rFonts w:ascii="Times New Roman" w:eastAsia="Times New Roman" w:hAnsi="Times New Roman" w:cs="Times New Roman"/>
          <w:sz w:val="24"/>
          <w:szCs w:val="24"/>
        </w:rPr>
        <w:t>Answer: d</w:t>
      </w:r>
      <w:r w:rsidRPr="003F50C2">
        <w:rPr>
          <w:rFonts w:ascii="Times New Roman" w:eastAsia="Times New Roman" w:hAnsi="Times New Roman" w:cs="Times New Roman"/>
          <w:sz w:val="24"/>
          <w:szCs w:val="24"/>
        </w:rPr>
        <w:br/>
        <w:t>Explanation: The network model is a database model conceived as a flexible way of representing objects and their relationships.</w:t>
      </w:r>
    </w:p>
    <w:p w14:paraId="3C18A3CC" w14:textId="2FF1242B" w:rsidR="003F50C2" w:rsidRPr="003F50C2" w:rsidRDefault="003F50C2" w:rsidP="003F50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50C2">
        <w:rPr>
          <w:rFonts w:ascii="Times New Roman" w:eastAsia="Times New Roman" w:hAnsi="Times New Roman" w:cs="Times New Roman"/>
          <w:sz w:val="24"/>
          <w:szCs w:val="24"/>
        </w:rPr>
        <w:t>3. Which of the following schemas does define a view or views of the database for particular users?</w:t>
      </w:r>
      <w:r w:rsidRPr="003F50C2">
        <w:rPr>
          <w:rFonts w:ascii="Times New Roman" w:eastAsia="Times New Roman" w:hAnsi="Times New Roman" w:cs="Times New Roman"/>
          <w:sz w:val="24"/>
          <w:szCs w:val="24"/>
        </w:rPr>
        <w:br/>
        <w:t>a) Internal schema</w:t>
      </w:r>
      <w:r w:rsidRPr="003F50C2">
        <w:rPr>
          <w:rFonts w:ascii="Times New Roman" w:eastAsia="Times New Roman" w:hAnsi="Times New Roman" w:cs="Times New Roman"/>
          <w:sz w:val="24"/>
          <w:szCs w:val="24"/>
        </w:rPr>
        <w:br/>
        <w:t>b) Conceptual schema</w:t>
      </w:r>
      <w:r w:rsidRPr="003F50C2">
        <w:rPr>
          <w:rFonts w:ascii="Times New Roman" w:eastAsia="Times New Roman" w:hAnsi="Times New Roman" w:cs="Times New Roman"/>
          <w:sz w:val="24"/>
          <w:szCs w:val="24"/>
        </w:rPr>
        <w:br/>
        <w:t>c) Physical schema</w:t>
      </w:r>
      <w:r w:rsidRPr="003F50C2">
        <w:rPr>
          <w:rFonts w:ascii="Times New Roman" w:eastAsia="Times New Roman" w:hAnsi="Times New Roman" w:cs="Times New Roman"/>
          <w:sz w:val="24"/>
          <w:szCs w:val="24"/>
        </w:rPr>
        <w:br/>
        <w:t>d) External schema</w:t>
      </w:r>
      <w:r w:rsidRPr="003F50C2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8509E3B" w14:textId="77777777" w:rsidR="003F50C2" w:rsidRPr="003F50C2" w:rsidRDefault="003F50C2" w:rsidP="003F50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50C2">
        <w:rPr>
          <w:rFonts w:ascii="Times New Roman" w:eastAsia="Times New Roman" w:hAnsi="Times New Roman" w:cs="Times New Roman"/>
          <w:sz w:val="24"/>
          <w:szCs w:val="24"/>
        </w:rPr>
        <w:t>Answer: d</w:t>
      </w:r>
      <w:r w:rsidRPr="003F50C2">
        <w:rPr>
          <w:rFonts w:ascii="Times New Roman" w:eastAsia="Times New Roman" w:hAnsi="Times New Roman" w:cs="Times New Roman"/>
          <w:sz w:val="24"/>
          <w:szCs w:val="24"/>
        </w:rPr>
        <w:br/>
        <w:t>Explanation: An externally-defined schema can provide access to tables that are managed on any PostgreSQL, Microsoft SQL Server, SAS, Oracle, or MySQL database.</w:t>
      </w:r>
    </w:p>
    <w:p w14:paraId="67D2FE18" w14:textId="510542B0" w:rsidR="003F50C2" w:rsidRPr="003F50C2" w:rsidRDefault="003F50C2" w:rsidP="003F50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50C2">
        <w:rPr>
          <w:rFonts w:ascii="Times New Roman" w:eastAsia="Times New Roman" w:hAnsi="Times New Roman" w:cs="Times New Roman"/>
          <w:sz w:val="24"/>
          <w:szCs w:val="24"/>
        </w:rPr>
        <w:t>4. Which of the following is an attribute that can uniquely identify a row in a table?</w:t>
      </w:r>
      <w:r w:rsidRPr="003F50C2">
        <w:rPr>
          <w:rFonts w:ascii="Times New Roman" w:eastAsia="Times New Roman" w:hAnsi="Times New Roman" w:cs="Times New Roman"/>
          <w:sz w:val="24"/>
          <w:szCs w:val="24"/>
        </w:rPr>
        <w:br/>
        <w:t>a) Secondary key</w:t>
      </w:r>
      <w:r w:rsidRPr="003F50C2">
        <w:rPr>
          <w:rFonts w:ascii="Times New Roman" w:eastAsia="Times New Roman" w:hAnsi="Times New Roman" w:cs="Times New Roman"/>
          <w:sz w:val="24"/>
          <w:szCs w:val="24"/>
        </w:rPr>
        <w:br/>
        <w:t>b) Candidate key</w:t>
      </w:r>
      <w:r w:rsidRPr="003F50C2">
        <w:rPr>
          <w:rFonts w:ascii="Times New Roman" w:eastAsia="Times New Roman" w:hAnsi="Times New Roman" w:cs="Times New Roman"/>
          <w:sz w:val="24"/>
          <w:szCs w:val="24"/>
        </w:rPr>
        <w:br/>
        <w:t>c) Foreign key</w:t>
      </w:r>
      <w:r w:rsidRPr="003F50C2">
        <w:rPr>
          <w:rFonts w:ascii="Times New Roman" w:eastAsia="Times New Roman" w:hAnsi="Times New Roman" w:cs="Times New Roman"/>
          <w:sz w:val="24"/>
          <w:szCs w:val="24"/>
        </w:rPr>
        <w:br/>
        <w:t>d) Alternate key</w:t>
      </w:r>
      <w:r w:rsidRPr="003F50C2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46AD58F" w14:textId="77777777" w:rsidR="003F50C2" w:rsidRPr="003F50C2" w:rsidRDefault="003F50C2" w:rsidP="003F50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50C2">
        <w:rPr>
          <w:rFonts w:ascii="Times New Roman" w:eastAsia="Times New Roman" w:hAnsi="Times New Roman" w:cs="Times New Roman"/>
          <w:sz w:val="24"/>
          <w:szCs w:val="24"/>
        </w:rPr>
        <w:t>Answer: b</w:t>
      </w:r>
      <w:r w:rsidRPr="003F50C2">
        <w:rPr>
          <w:rFonts w:ascii="Times New Roman" w:eastAsia="Times New Roman" w:hAnsi="Times New Roman" w:cs="Times New Roman"/>
          <w:sz w:val="24"/>
          <w:szCs w:val="24"/>
        </w:rPr>
        <w:br/>
        <w:t>Explanation: A Candidate Key can be any column or a combination of columns that can qualify as unique key in database.</w:t>
      </w:r>
    </w:p>
    <w:p w14:paraId="318F8593" w14:textId="1D4B4ABD" w:rsidR="003F50C2" w:rsidRPr="003F50C2" w:rsidRDefault="003F50C2" w:rsidP="003F50C2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6A041BD6" w14:textId="51DC3533" w:rsidR="003F50C2" w:rsidRPr="003F50C2" w:rsidRDefault="003F50C2" w:rsidP="003F50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50C2">
        <w:rPr>
          <w:rFonts w:ascii="Times New Roman" w:eastAsia="Times New Roman" w:hAnsi="Times New Roman" w:cs="Times New Roman"/>
          <w:sz w:val="24"/>
          <w:szCs w:val="24"/>
        </w:rPr>
        <w:lastRenderedPageBreak/>
        <w:t>5. Which of the following are the process of selecting the data storage and data access characteristics of the database?</w:t>
      </w:r>
      <w:r w:rsidRPr="003F50C2">
        <w:rPr>
          <w:rFonts w:ascii="Times New Roman" w:eastAsia="Times New Roman" w:hAnsi="Times New Roman" w:cs="Times New Roman"/>
          <w:sz w:val="24"/>
          <w:szCs w:val="24"/>
        </w:rPr>
        <w:br/>
        <w:t>a) Logical database design</w:t>
      </w:r>
      <w:r w:rsidRPr="003F50C2">
        <w:rPr>
          <w:rFonts w:ascii="Times New Roman" w:eastAsia="Times New Roman" w:hAnsi="Times New Roman" w:cs="Times New Roman"/>
          <w:sz w:val="24"/>
          <w:szCs w:val="24"/>
        </w:rPr>
        <w:br/>
        <w:t>b) Physical database design</w:t>
      </w:r>
      <w:r w:rsidRPr="003F50C2">
        <w:rPr>
          <w:rFonts w:ascii="Times New Roman" w:eastAsia="Times New Roman" w:hAnsi="Times New Roman" w:cs="Times New Roman"/>
          <w:sz w:val="24"/>
          <w:szCs w:val="24"/>
        </w:rPr>
        <w:br/>
        <w:t>c) Testing and performance tuning</w:t>
      </w:r>
      <w:r w:rsidRPr="003F50C2">
        <w:rPr>
          <w:rFonts w:ascii="Times New Roman" w:eastAsia="Times New Roman" w:hAnsi="Times New Roman" w:cs="Times New Roman"/>
          <w:sz w:val="24"/>
          <w:szCs w:val="24"/>
        </w:rPr>
        <w:br/>
        <w:t>d) Evaluation and selecting</w:t>
      </w:r>
      <w:r w:rsidRPr="003F50C2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AACCCDD" w14:textId="77777777" w:rsidR="003F50C2" w:rsidRPr="003F50C2" w:rsidRDefault="003F50C2" w:rsidP="003F50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50C2">
        <w:rPr>
          <w:rFonts w:ascii="Times New Roman" w:eastAsia="Times New Roman" w:hAnsi="Times New Roman" w:cs="Times New Roman"/>
          <w:sz w:val="24"/>
          <w:szCs w:val="24"/>
        </w:rPr>
        <w:t>Answer: b</w:t>
      </w:r>
      <w:r w:rsidRPr="003F50C2">
        <w:rPr>
          <w:rFonts w:ascii="Times New Roman" w:eastAsia="Times New Roman" w:hAnsi="Times New Roman" w:cs="Times New Roman"/>
          <w:sz w:val="24"/>
          <w:szCs w:val="24"/>
        </w:rPr>
        <w:br/>
        <w:t>Explanation: The physical design of the database optimizes performance while ensuring data integrity by avoiding unnecessary data redundancies.</w:t>
      </w:r>
    </w:p>
    <w:p w14:paraId="123C1840" w14:textId="07F1C883" w:rsidR="003F50C2" w:rsidRPr="003F50C2" w:rsidRDefault="003F50C2" w:rsidP="003F50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50C2">
        <w:rPr>
          <w:rFonts w:ascii="Times New Roman" w:eastAsia="Times New Roman" w:hAnsi="Times New Roman" w:cs="Times New Roman"/>
          <w:sz w:val="24"/>
          <w:szCs w:val="24"/>
        </w:rPr>
        <w:t>6. Which of the following terms does refer to the correctness and completeness of the data in a database?</w:t>
      </w:r>
      <w:r w:rsidRPr="003F50C2">
        <w:rPr>
          <w:rFonts w:ascii="Times New Roman" w:eastAsia="Times New Roman" w:hAnsi="Times New Roman" w:cs="Times New Roman"/>
          <w:sz w:val="24"/>
          <w:szCs w:val="24"/>
        </w:rPr>
        <w:br/>
        <w:t>a) Data security</w:t>
      </w:r>
      <w:r w:rsidRPr="003F50C2">
        <w:rPr>
          <w:rFonts w:ascii="Times New Roman" w:eastAsia="Times New Roman" w:hAnsi="Times New Roman" w:cs="Times New Roman"/>
          <w:sz w:val="24"/>
          <w:szCs w:val="24"/>
        </w:rPr>
        <w:br/>
        <w:t>b) Data constraint</w:t>
      </w:r>
      <w:r w:rsidRPr="003F50C2">
        <w:rPr>
          <w:rFonts w:ascii="Times New Roman" w:eastAsia="Times New Roman" w:hAnsi="Times New Roman" w:cs="Times New Roman"/>
          <w:sz w:val="24"/>
          <w:szCs w:val="24"/>
        </w:rPr>
        <w:br/>
        <w:t>c) Data independence</w:t>
      </w:r>
      <w:r w:rsidRPr="003F50C2">
        <w:rPr>
          <w:rFonts w:ascii="Times New Roman" w:eastAsia="Times New Roman" w:hAnsi="Times New Roman" w:cs="Times New Roman"/>
          <w:sz w:val="24"/>
          <w:szCs w:val="24"/>
        </w:rPr>
        <w:br/>
        <w:t>d) Data integrity</w:t>
      </w:r>
      <w:r w:rsidRPr="003F50C2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67AFA30" w14:textId="77777777" w:rsidR="003F50C2" w:rsidRPr="003F50C2" w:rsidRDefault="003F50C2" w:rsidP="003F50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50C2">
        <w:rPr>
          <w:rFonts w:ascii="Times New Roman" w:eastAsia="Times New Roman" w:hAnsi="Times New Roman" w:cs="Times New Roman"/>
          <w:sz w:val="24"/>
          <w:szCs w:val="24"/>
        </w:rPr>
        <w:t>Answer: d</w:t>
      </w:r>
      <w:r w:rsidRPr="003F50C2">
        <w:rPr>
          <w:rFonts w:ascii="Times New Roman" w:eastAsia="Times New Roman" w:hAnsi="Times New Roman" w:cs="Times New Roman"/>
          <w:sz w:val="24"/>
          <w:szCs w:val="24"/>
        </w:rPr>
        <w:br/>
        <w:t>Explanation: ACID property is satisfied by transaction in database.</w:t>
      </w:r>
    </w:p>
    <w:p w14:paraId="56DCB9FC" w14:textId="61A5FB0A" w:rsidR="003F50C2" w:rsidRPr="003F50C2" w:rsidRDefault="003F50C2" w:rsidP="003F50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50C2">
        <w:rPr>
          <w:rFonts w:ascii="Times New Roman" w:eastAsia="Times New Roman" w:hAnsi="Times New Roman" w:cs="Times New Roman"/>
          <w:sz w:val="24"/>
          <w:szCs w:val="24"/>
        </w:rPr>
        <w:t>7. The relationship between DEPARTMENT and EMPLOYEE is a</w:t>
      </w:r>
      <w:r w:rsidRPr="003F50C2">
        <w:rPr>
          <w:rFonts w:ascii="Times New Roman" w:eastAsia="Times New Roman" w:hAnsi="Times New Roman" w:cs="Times New Roman"/>
          <w:sz w:val="24"/>
          <w:szCs w:val="24"/>
        </w:rPr>
        <w:br/>
        <w:t>a) One-to-one relationship</w:t>
      </w:r>
      <w:r w:rsidRPr="003F50C2">
        <w:rPr>
          <w:rFonts w:ascii="Times New Roman" w:eastAsia="Times New Roman" w:hAnsi="Times New Roman" w:cs="Times New Roman"/>
          <w:sz w:val="24"/>
          <w:szCs w:val="24"/>
        </w:rPr>
        <w:br/>
        <w:t>b) One-to-many relationship</w:t>
      </w:r>
      <w:r w:rsidRPr="003F50C2">
        <w:rPr>
          <w:rFonts w:ascii="Times New Roman" w:eastAsia="Times New Roman" w:hAnsi="Times New Roman" w:cs="Times New Roman"/>
          <w:sz w:val="24"/>
          <w:szCs w:val="24"/>
        </w:rPr>
        <w:br/>
        <w:t>c) Many-to-many relationship</w:t>
      </w:r>
      <w:r w:rsidRPr="003F50C2">
        <w:rPr>
          <w:rFonts w:ascii="Times New Roman" w:eastAsia="Times New Roman" w:hAnsi="Times New Roman" w:cs="Times New Roman"/>
          <w:sz w:val="24"/>
          <w:szCs w:val="24"/>
        </w:rPr>
        <w:br/>
        <w:t>d) Many-to-one relationship</w:t>
      </w:r>
      <w:r w:rsidRPr="003F50C2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CD7DB60" w14:textId="77777777" w:rsidR="003F50C2" w:rsidRPr="003F50C2" w:rsidRDefault="003F50C2" w:rsidP="003F50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50C2">
        <w:rPr>
          <w:rFonts w:ascii="Times New Roman" w:eastAsia="Times New Roman" w:hAnsi="Times New Roman" w:cs="Times New Roman"/>
          <w:sz w:val="24"/>
          <w:szCs w:val="24"/>
        </w:rPr>
        <w:t>Answer: b</w:t>
      </w:r>
      <w:r w:rsidRPr="003F50C2">
        <w:rPr>
          <w:rFonts w:ascii="Times New Roman" w:eastAsia="Times New Roman" w:hAnsi="Times New Roman" w:cs="Times New Roman"/>
          <w:sz w:val="24"/>
          <w:szCs w:val="24"/>
        </w:rPr>
        <w:br/>
        <w:t>Explanation: One entity department is related to several employees.</w:t>
      </w:r>
    </w:p>
    <w:p w14:paraId="3007E21E" w14:textId="6C7EF1E0" w:rsidR="003F50C2" w:rsidRPr="003F50C2" w:rsidRDefault="003F50C2" w:rsidP="003F50C2">
      <w:pPr>
        <w:spacing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397A76A2" w14:textId="379CAA57" w:rsidR="003F50C2" w:rsidRPr="003F50C2" w:rsidRDefault="003F50C2" w:rsidP="003F50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50C2">
        <w:rPr>
          <w:rFonts w:ascii="Times New Roman" w:eastAsia="Times New Roman" w:hAnsi="Times New Roman" w:cs="Times New Roman"/>
          <w:sz w:val="24"/>
          <w:szCs w:val="24"/>
        </w:rPr>
        <w:t>8. A table can be logically connected to another table by defining a</w:t>
      </w:r>
      <w:r w:rsidRPr="003F50C2">
        <w:rPr>
          <w:rFonts w:ascii="Times New Roman" w:eastAsia="Times New Roman" w:hAnsi="Times New Roman" w:cs="Times New Roman"/>
          <w:sz w:val="24"/>
          <w:szCs w:val="24"/>
        </w:rPr>
        <w:br/>
        <w:t>a) Super key</w:t>
      </w:r>
      <w:r w:rsidRPr="003F50C2">
        <w:rPr>
          <w:rFonts w:ascii="Times New Roman" w:eastAsia="Times New Roman" w:hAnsi="Times New Roman" w:cs="Times New Roman"/>
          <w:sz w:val="24"/>
          <w:szCs w:val="24"/>
        </w:rPr>
        <w:br/>
        <w:t>b) Candidate key</w:t>
      </w:r>
      <w:r w:rsidRPr="003F50C2">
        <w:rPr>
          <w:rFonts w:ascii="Times New Roman" w:eastAsia="Times New Roman" w:hAnsi="Times New Roman" w:cs="Times New Roman"/>
          <w:sz w:val="24"/>
          <w:szCs w:val="24"/>
        </w:rPr>
        <w:br/>
        <w:t>c) Primary key</w:t>
      </w:r>
      <w:r w:rsidRPr="003F50C2">
        <w:rPr>
          <w:rFonts w:ascii="Times New Roman" w:eastAsia="Times New Roman" w:hAnsi="Times New Roman" w:cs="Times New Roman"/>
          <w:sz w:val="24"/>
          <w:szCs w:val="24"/>
        </w:rPr>
        <w:br/>
        <w:t>d) Unique key</w:t>
      </w:r>
      <w:r w:rsidRPr="003F50C2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A26079C" w14:textId="77777777" w:rsidR="003F50C2" w:rsidRPr="003F50C2" w:rsidRDefault="003F50C2" w:rsidP="003F50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50C2">
        <w:rPr>
          <w:rFonts w:ascii="Times New Roman" w:eastAsia="Times New Roman" w:hAnsi="Times New Roman" w:cs="Times New Roman"/>
          <w:sz w:val="24"/>
          <w:szCs w:val="24"/>
        </w:rPr>
        <w:t>Answer: c</w:t>
      </w:r>
      <w:r w:rsidRPr="003F50C2">
        <w:rPr>
          <w:rFonts w:ascii="Times New Roman" w:eastAsia="Times New Roman" w:hAnsi="Times New Roman" w:cs="Times New Roman"/>
          <w:sz w:val="24"/>
          <w:szCs w:val="24"/>
        </w:rPr>
        <w:br/>
        <w:t xml:space="preserve">Explanation: A </w:t>
      </w:r>
      <w:proofErr w:type="spellStart"/>
      <w:r w:rsidRPr="003F50C2">
        <w:rPr>
          <w:rFonts w:ascii="Times New Roman" w:eastAsia="Times New Roman" w:hAnsi="Times New Roman" w:cs="Times New Roman"/>
          <w:sz w:val="24"/>
          <w:szCs w:val="24"/>
        </w:rPr>
        <w:t>superkey</w:t>
      </w:r>
      <w:proofErr w:type="spellEnd"/>
      <w:r w:rsidRPr="003F50C2">
        <w:rPr>
          <w:rFonts w:ascii="Times New Roman" w:eastAsia="Times New Roman" w:hAnsi="Times New Roman" w:cs="Times New Roman"/>
          <w:sz w:val="24"/>
          <w:szCs w:val="24"/>
        </w:rPr>
        <w:t xml:space="preserve"> is a combination of attributes that can be uniquely used to identify a database record.</w:t>
      </w:r>
    </w:p>
    <w:p w14:paraId="0FFEAE96" w14:textId="103FA12D" w:rsidR="003F50C2" w:rsidRPr="003F50C2" w:rsidRDefault="003F50C2" w:rsidP="003F50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50C2">
        <w:rPr>
          <w:rFonts w:ascii="Times New Roman" w:eastAsia="Times New Roman" w:hAnsi="Times New Roman" w:cs="Times New Roman"/>
          <w:sz w:val="24"/>
          <w:szCs w:val="24"/>
        </w:rPr>
        <w:t>9. If the state of the database no longer reflects a real state of the world that the database is supposed to capture, then such a state is called</w:t>
      </w:r>
      <w:r w:rsidRPr="003F50C2">
        <w:rPr>
          <w:rFonts w:ascii="Times New Roman" w:eastAsia="Times New Roman" w:hAnsi="Times New Roman" w:cs="Times New Roman"/>
          <w:sz w:val="24"/>
          <w:szCs w:val="24"/>
        </w:rPr>
        <w:br/>
      </w:r>
      <w:r w:rsidRPr="003F50C2">
        <w:rPr>
          <w:rFonts w:ascii="Times New Roman" w:eastAsia="Times New Roman" w:hAnsi="Times New Roman" w:cs="Times New Roman"/>
          <w:sz w:val="24"/>
          <w:szCs w:val="24"/>
        </w:rPr>
        <w:lastRenderedPageBreak/>
        <w:t>a) Consistent state</w:t>
      </w:r>
      <w:r w:rsidRPr="003F50C2">
        <w:rPr>
          <w:rFonts w:ascii="Times New Roman" w:eastAsia="Times New Roman" w:hAnsi="Times New Roman" w:cs="Times New Roman"/>
          <w:sz w:val="24"/>
          <w:szCs w:val="24"/>
        </w:rPr>
        <w:br/>
        <w:t>b) Parallel state</w:t>
      </w:r>
      <w:r w:rsidRPr="003F50C2">
        <w:rPr>
          <w:rFonts w:ascii="Times New Roman" w:eastAsia="Times New Roman" w:hAnsi="Times New Roman" w:cs="Times New Roman"/>
          <w:sz w:val="24"/>
          <w:szCs w:val="24"/>
        </w:rPr>
        <w:br/>
        <w:t>c) Durable state</w:t>
      </w:r>
      <w:r w:rsidRPr="003F50C2">
        <w:rPr>
          <w:rFonts w:ascii="Times New Roman" w:eastAsia="Times New Roman" w:hAnsi="Times New Roman" w:cs="Times New Roman"/>
          <w:sz w:val="24"/>
          <w:szCs w:val="24"/>
        </w:rPr>
        <w:br/>
        <w:t>d) Inconsistent state</w:t>
      </w:r>
      <w:r w:rsidRPr="003F50C2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87C6BD6" w14:textId="77777777" w:rsidR="003F50C2" w:rsidRPr="003F50C2" w:rsidRDefault="003F50C2" w:rsidP="003F50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50C2">
        <w:rPr>
          <w:rFonts w:ascii="Times New Roman" w:eastAsia="Times New Roman" w:hAnsi="Times New Roman" w:cs="Times New Roman"/>
          <w:sz w:val="24"/>
          <w:szCs w:val="24"/>
        </w:rPr>
        <w:t>Answer: d</w:t>
      </w:r>
      <w:r w:rsidRPr="003F50C2">
        <w:rPr>
          <w:rFonts w:ascii="Times New Roman" w:eastAsia="Times New Roman" w:hAnsi="Times New Roman" w:cs="Times New Roman"/>
          <w:sz w:val="24"/>
          <w:szCs w:val="24"/>
        </w:rPr>
        <w:br/>
        <w:t>Explanation: SQL data consistency is that whenever a transaction is performed, it sees a consistent database.</w:t>
      </w:r>
    </w:p>
    <w:p w14:paraId="1841C530" w14:textId="7416FF74" w:rsidR="003F50C2" w:rsidRPr="003F50C2" w:rsidRDefault="003F50C2" w:rsidP="003F50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50C2">
        <w:rPr>
          <w:rFonts w:ascii="Times New Roman" w:eastAsia="Times New Roman" w:hAnsi="Times New Roman" w:cs="Times New Roman"/>
          <w:sz w:val="24"/>
          <w:szCs w:val="24"/>
        </w:rPr>
        <w:t>10. Ensuring isolation property is the responsibility of the</w:t>
      </w:r>
      <w:r w:rsidRPr="003F50C2">
        <w:rPr>
          <w:rFonts w:ascii="Times New Roman" w:eastAsia="Times New Roman" w:hAnsi="Times New Roman" w:cs="Times New Roman"/>
          <w:sz w:val="24"/>
          <w:szCs w:val="24"/>
        </w:rPr>
        <w:br/>
        <w:t>a) Recovery-management component of the DBMS</w:t>
      </w:r>
      <w:r w:rsidRPr="003F50C2">
        <w:rPr>
          <w:rFonts w:ascii="Times New Roman" w:eastAsia="Times New Roman" w:hAnsi="Times New Roman" w:cs="Times New Roman"/>
          <w:sz w:val="24"/>
          <w:szCs w:val="24"/>
        </w:rPr>
        <w:br/>
        <w:t>b) Concurrency-control component of the DBMS</w:t>
      </w:r>
      <w:r w:rsidRPr="003F50C2">
        <w:rPr>
          <w:rFonts w:ascii="Times New Roman" w:eastAsia="Times New Roman" w:hAnsi="Times New Roman" w:cs="Times New Roman"/>
          <w:sz w:val="24"/>
          <w:szCs w:val="24"/>
        </w:rPr>
        <w:br/>
        <w:t>c) Transaction-management component of the DBMS</w:t>
      </w:r>
      <w:r w:rsidRPr="003F50C2">
        <w:rPr>
          <w:rFonts w:ascii="Times New Roman" w:eastAsia="Times New Roman" w:hAnsi="Times New Roman" w:cs="Times New Roman"/>
          <w:sz w:val="24"/>
          <w:szCs w:val="24"/>
        </w:rPr>
        <w:br/>
        <w:t>d) Buffer management component in DBMS</w:t>
      </w:r>
      <w:r w:rsidRPr="003F50C2">
        <w:rPr>
          <w:rFonts w:ascii="Times New Roman" w:eastAsia="Times New Roman" w:hAnsi="Times New Roman" w:cs="Times New Roman"/>
          <w:sz w:val="24"/>
          <w:szCs w:val="24"/>
        </w:rPr>
        <w:br/>
      </w:r>
      <w:bookmarkStart w:id="0" w:name="_GoBack"/>
      <w:bookmarkEnd w:id="0"/>
    </w:p>
    <w:p w14:paraId="2E36911D" w14:textId="77777777" w:rsidR="003F50C2" w:rsidRPr="003F50C2" w:rsidRDefault="003F50C2" w:rsidP="003F50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50C2">
        <w:rPr>
          <w:rFonts w:ascii="Times New Roman" w:eastAsia="Times New Roman" w:hAnsi="Times New Roman" w:cs="Times New Roman"/>
          <w:sz w:val="24"/>
          <w:szCs w:val="24"/>
        </w:rPr>
        <w:t>Answer: b</w:t>
      </w:r>
      <w:r w:rsidRPr="003F50C2">
        <w:rPr>
          <w:rFonts w:ascii="Times New Roman" w:eastAsia="Times New Roman" w:hAnsi="Times New Roman" w:cs="Times New Roman"/>
          <w:sz w:val="24"/>
          <w:szCs w:val="24"/>
        </w:rPr>
        <w:br/>
        <w:t>Explanation: Concurrency control ensures that correct results for concurrent operations are generated while getting those results as quickly as possible.</w:t>
      </w:r>
    </w:p>
    <w:p w14:paraId="67751445" w14:textId="77777777" w:rsidR="00E40B21" w:rsidRDefault="00E40B21"/>
    <w:sectPr w:rsidR="00E40B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F48"/>
    <w:rsid w:val="003F50C2"/>
    <w:rsid w:val="006A7775"/>
    <w:rsid w:val="00977F48"/>
    <w:rsid w:val="00E40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7B1C90-74BA-474C-BA69-056892200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F50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llapseomatic">
    <w:name w:val="collapseomatic"/>
    <w:basedOn w:val="DefaultParagraphFont"/>
    <w:rsid w:val="003F50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742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05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7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7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2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27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9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45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4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750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3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7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445</Words>
  <Characters>2538</Characters>
  <Application>Microsoft Office Word</Application>
  <DocSecurity>0</DocSecurity>
  <Lines>21</Lines>
  <Paragraphs>5</Paragraphs>
  <ScaleCrop>false</ScaleCrop>
  <Company/>
  <LinksUpToDate>false</LinksUpToDate>
  <CharactersWithSpaces>2978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V</dc:creator>
  <cp:keywords/>
  <dc:description/>
  <cp:lastModifiedBy>AJAY V</cp:lastModifiedBy>
  <cp:revision>2</cp:revision>
  <dcterms:created xsi:type="dcterms:W3CDTF">2019-07-19T16:08:00Z</dcterms:created>
  <dcterms:modified xsi:type="dcterms:W3CDTF">2019-07-19T16:09:00Z</dcterms:modified>
</cp:coreProperties>
</file>