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A6003" w14:textId="237AE29A" w:rsidR="00001BFE" w:rsidRPr="00001BFE" w:rsidRDefault="00001BFE" w:rsidP="0000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BFE">
        <w:rPr>
          <w:rFonts w:ascii="Times New Roman" w:eastAsia="Times New Roman" w:hAnsi="Times New Roman" w:cs="Times New Roman"/>
          <w:sz w:val="24"/>
          <w:szCs w:val="24"/>
        </w:rPr>
        <w:t>1. Snapshot isolation is a particular type of ______________ scheme.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a) Concurrency-control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b) Concurrency-allowance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c) Redirection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d) Repetition-allowance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FA21075" w14:textId="77777777" w:rsidR="00001BFE" w:rsidRPr="00001BFE" w:rsidRDefault="00001BFE" w:rsidP="00001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BFE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001BF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Explanation: It has gained wide acceptance in commercial and open-source systems, including Oracle, PostgreSQL, and SQL Server.</w:t>
      </w:r>
    </w:p>
    <w:p w14:paraId="775E2946" w14:textId="1576A06F" w:rsidR="00001BFE" w:rsidRPr="00001BFE" w:rsidRDefault="00001BFE" w:rsidP="00001B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2625B49" w14:textId="3C53F13B" w:rsidR="00001BFE" w:rsidRPr="00001BFE" w:rsidRDefault="00001BFE" w:rsidP="0000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BFE">
        <w:rPr>
          <w:rFonts w:ascii="Times New Roman" w:eastAsia="Times New Roman" w:hAnsi="Times New Roman" w:cs="Times New Roman"/>
          <w:sz w:val="24"/>
          <w:szCs w:val="24"/>
        </w:rPr>
        <w:t>2. Snapshot isolation is used to give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a) Transaction a snapshot of the database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b) Database a snapshot of the transaction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c) Database a snapshot of committed values in the transaction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d) Transaction a snapshot of the database and Database a snapshot of committed values in the transaction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54FF46" w14:textId="77777777" w:rsidR="00001BFE" w:rsidRPr="00001BFE" w:rsidRDefault="00001BFE" w:rsidP="00001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BFE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Explanation: The data values in the snapshot consist only of values written by committed transactions.</w:t>
      </w:r>
    </w:p>
    <w:p w14:paraId="51D1EEBB" w14:textId="7B5A429D" w:rsidR="00001BFE" w:rsidRPr="00001BFE" w:rsidRDefault="00001BFE" w:rsidP="0000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BFE">
        <w:rPr>
          <w:rFonts w:ascii="Times New Roman" w:eastAsia="Times New Roman" w:hAnsi="Times New Roman" w:cs="Times New Roman"/>
          <w:sz w:val="24"/>
          <w:szCs w:val="24"/>
        </w:rPr>
        <w:t>3. Lost update problem is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a) Second update overwrites the first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b) First update overwrites the second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c) The updates are lost due to conflicting problem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C04EA7" w14:textId="77777777" w:rsidR="00001BFE" w:rsidRPr="00001BFE" w:rsidRDefault="00001BFE" w:rsidP="00001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BFE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001BF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Explanation: Lost update problem has to be resolved.</w:t>
      </w:r>
    </w:p>
    <w:p w14:paraId="55964AE3" w14:textId="50BA8D9A" w:rsidR="00001BFE" w:rsidRPr="00001BFE" w:rsidRDefault="00001BFE" w:rsidP="0000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BFE">
        <w:rPr>
          <w:rFonts w:ascii="Times New Roman" w:eastAsia="Times New Roman" w:hAnsi="Times New Roman" w:cs="Times New Roman"/>
          <w:sz w:val="24"/>
          <w:szCs w:val="24"/>
        </w:rPr>
        <w:t>4. Under first updater wins the system uses a __________ mechanism that applies only to updates.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a) Close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b) Read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c) Locking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d) Beat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C3C7CD" w14:textId="77777777" w:rsidR="00001BFE" w:rsidRPr="00001BFE" w:rsidRDefault="00001BFE" w:rsidP="00001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BFE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Explanation: Reads are unaffected by this, since they do not obtain locks.</w:t>
      </w:r>
    </w:p>
    <w:p w14:paraId="4ED4B513" w14:textId="1FD71D7F" w:rsidR="00001BFE" w:rsidRPr="00001BFE" w:rsidRDefault="00001BFE" w:rsidP="0000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BFE">
        <w:rPr>
          <w:rFonts w:ascii="Times New Roman" w:eastAsia="Times New Roman" w:hAnsi="Times New Roman" w:cs="Times New Roman"/>
          <w:sz w:val="24"/>
          <w:szCs w:val="24"/>
        </w:rPr>
        <w:t xml:space="preserve">5. When a transaction </w:t>
      </w:r>
      <w:proofErr w:type="spellStart"/>
      <w:r w:rsidRPr="00001BFE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001BFE">
        <w:rPr>
          <w:rFonts w:ascii="Times New Roman" w:eastAsia="Times New Roman" w:hAnsi="Times New Roman" w:cs="Times New Roman"/>
          <w:sz w:val="24"/>
          <w:szCs w:val="24"/>
        </w:rPr>
        <w:t xml:space="preserve"> attempts to update a data item, it requests a _________ on that data item.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</w:r>
      <w:r w:rsidRPr="00001BFE">
        <w:rPr>
          <w:rFonts w:ascii="Times New Roman" w:eastAsia="Times New Roman" w:hAnsi="Times New Roman" w:cs="Times New Roman"/>
          <w:sz w:val="24"/>
          <w:szCs w:val="24"/>
        </w:rPr>
        <w:lastRenderedPageBreak/>
        <w:t>a) Read lock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b) Update lock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c) Write lock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d) Chain lock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337D2F" w14:textId="77777777" w:rsidR="00001BFE" w:rsidRPr="00001BFE" w:rsidRDefault="00001BFE" w:rsidP="00001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BFE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Explanation: Reads are unaffected by this, since they do not obtain locks.</w:t>
      </w:r>
    </w:p>
    <w:p w14:paraId="3F565867" w14:textId="02F571E8" w:rsidR="00001BFE" w:rsidRPr="00001BFE" w:rsidRDefault="00001BFE" w:rsidP="00001B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8A4992" w14:textId="1A934EBB" w:rsidR="00001BFE" w:rsidRPr="00001BFE" w:rsidRDefault="00001BFE" w:rsidP="0000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BFE">
        <w:rPr>
          <w:rFonts w:ascii="Times New Roman" w:eastAsia="Times New Roman" w:hAnsi="Times New Roman" w:cs="Times New Roman"/>
          <w:sz w:val="24"/>
          <w:szCs w:val="24"/>
        </w:rPr>
        <w:t>6. Each of a pair of transactions has read data that is written by the other, but there is no data written by both transactions, is referred to as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a) Read skew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b) Update skew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c) Write lock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35644B" w14:textId="77777777" w:rsidR="00001BFE" w:rsidRPr="00001BFE" w:rsidRDefault="00001BFE" w:rsidP="00001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BFE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Explanation: Write skew is the issue addressed here.</w:t>
      </w:r>
    </w:p>
    <w:p w14:paraId="7D556DA1" w14:textId="20401B40" w:rsidR="00001BFE" w:rsidRPr="00001BFE" w:rsidRDefault="00001BFE" w:rsidP="0000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BFE">
        <w:rPr>
          <w:rFonts w:ascii="Times New Roman" w:eastAsia="Times New Roman" w:hAnsi="Times New Roman" w:cs="Times New Roman"/>
          <w:sz w:val="24"/>
          <w:szCs w:val="24"/>
        </w:rPr>
        <w:t>7. An application developer can guard against certain snapshot anomalies by appending a ______ clause to the SQL select query.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a) For update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b) For read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c) For write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5BB844" w14:textId="77777777" w:rsidR="00001BFE" w:rsidRPr="00001BFE" w:rsidRDefault="00001BFE" w:rsidP="00001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BFE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001BF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Explanation: Adding the for update clause causes the system to treat data that are read as if they had been updated for purposes of concurrency control.</w:t>
      </w:r>
    </w:p>
    <w:p w14:paraId="46B8EF6E" w14:textId="77777777" w:rsidR="00001BFE" w:rsidRPr="00001BFE" w:rsidRDefault="00001BFE" w:rsidP="0000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BFE">
        <w:rPr>
          <w:rFonts w:ascii="Times New Roman" w:eastAsia="Times New Roman" w:hAnsi="Times New Roman" w:cs="Times New Roman"/>
          <w:sz w:val="24"/>
          <w:szCs w:val="24"/>
        </w:rPr>
        <w:t>8. Evaluate the CREATE TABLE statement:</w:t>
      </w:r>
    </w:p>
    <w:p w14:paraId="3FC629ED" w14:textId="77777777" w:rsidR="00001BFE" w:rsidRPr="00001BFE" w:rsidRDefault="00001BFE" w:rsidP="0000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BFE">
        <w:rPr>
          <w:rFonts w:ascii="Courier New" w:eastAsia="Times New Roman" w:hAnsi="Courier New" w:cs="Courier New"/>
          <w:sz w:val="20"/>
          <w:szCs w:val="20"/>
        </w:rPr>
        <w:t>CREATE TABLE products</w:t>
      </w:r>
    </w:p>
    <w:p w14:paraId="30433035" w14:textId="77777777" w:rsidR="00001BFE" w:rsidRPr="00001BFE" w:rsidRDefault="00001BFE" w:rsidP="0000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BF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1BFE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001BFE">
        <w:rPr>
          <w:rFonts w:ascii="Courier New" w:eastAsia="Times New Roman" w:hAnsi="Courier New" w:cs="Courier New"/>
          <w:sz w:val="20"/>
          <w:szCs w:val="20"/>
        </w:rPr>
        <w:t xml:space="preserve"> NUMBER(6) CONSTRAINT </w:t>
      </w:r>
      <w:proofErr w:type="spellStart"/>
      <w:r w:rsidRPr="00001BFE">
        <w:rPr>
          <w:rFonts w:ascii="Courier New" w:eastAsia="Times New Roman" w:hAnsi="Courier New" w:cs="Courier New"/>
          <w:sz w:val="20"/>
          <w:szCs w:val="20"/>
        </w:rPr>
        <w:t>prod_id_pk</w:t>
      </w:r>
      <w:proofErr w:type="spellEnd"/>
      <w:r w:rsidRPr="00001BFE">
        <w:rPr>
          <w:rFonts w:ascii="Courier New" w:eastAsia="Times New Roman" w:hAnsi="Courier New" w:cs="Courier New"/>
          <w:sz w:val="20"/>
          <w:szCs w:val="20"/>
        </w:rPr>
        <w:t xml:space="preserve"> PRIMARY KEY, </w:t>
      </w:r>
      <w:proofErr w:type="spellStart"/>
      <w:r w:rsidRPr="00001BFE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001BFE">
        <w:rPr>
          <w:rFonts w:ascii="Courier New" w:eastAsia="Times New Roman" w:hAnsi="Courier New" w:cs="Courier New"/>
          <w:sz w:val="20"/>
          <w:szCs w:val="20"/>
        </w:rPr>
        <w:t xml:space="preserve"> VARCHAR2(15));</w:t>
      </w:r>
    </w:p>
    <w:p w14:paraId="1C9D2331" w14:textId="56622C62" w:rsidR="00001BFE" w:rsidRPr="00001BFE" w:rsidRDefault="00001BFE" w:rsidP="0000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BFE">
        <w:rPr>
          <w:rFonts w:ascii="Times New Roman" w:eastAsia="Times New Roman" w:hAnsi="Times New Roman" w:cs="Times New Roman"/>
          <w:sz w:val="24"/>
          <w:szCs w:val="24"/>
        </w:rPr>
        <w:t>Which statement is true regarding the PROD_ID_PK constraint?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a) It would be created only if a unique index is manually created first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b) It would be created and would use an automatically created unique index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c) It would be created and would use an automatically created no unique index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d) It would be created and remains in a disabled state because no index is specified in the command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5BE2A5" w14:textId="77777777" w:rsidR="00001BFE" w:rsidRPr="00001BFE" w:rsidRDefault="00001BFE" w:rsidP="00001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BFE">
        <w:rPr>
          <w:rFonts w:ascii="Times New Roman" w:eastAsia="Times New Roman" w:hAnsi="Times New Roman" w:cs="Times New Roman"/>
          <w:sz w:val="24"/>
          <w:szCs w:val="24"/>
        </w:rPr>
        <w:lastRenderedPageBreak/>
        <w:t>Answer: b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Syntax: create table </w:t>
      </w:r>
      <w:proofErr w:type="spellStart"/>
      <w:r w:rsidRPr="00001BFE">
        <w:rPr>
          <w:rFonts w:ascii="Times New Roman" w:eastAsia="Times New Roman" w:hAnsi="Times New Roman" w:cs="Times New Roman"/>
          <w:sz w:val="24"/>
          <w:szCs w:val="24"/>
        </w:rPr>
        <w:t>table_name</w:t>
      </w:r>
      <w:proofErr w:type="spellEnd"/>
      <w:r w:rsidRPr="00001BFE">
        <w:rPr>
          <w:rFonts w:ascii="Times New Roman" w:eastAsia="Times New Roman" w:hAnsi="Times New Roman" w:cs="Times New Roman"/>
          <w:sz w:val="24"/>
          <w:szCs w:val="24"/>
        </w:rPr>
        <w:t>(name constraint).</w:t>
      </w:r>
    </w:p>
    <w:p w14:paraId="0712B79A" w14:textId="1D1F91DF" w:rsidR="00001BFE" w:rsidRPr="00001BFE" w:rsidRDefault="00001BFE" w:rsidP="00001BFE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41A3262" w14:textId="77777777" w:rsidR="00001BFE" w:rsidRPr="00001BFE" w:rsidRDefault="00001BFE" w:rsidP="0000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BFE">
        <w:rPr>
          <w:rFonts w:ascii="Times New Roman" w:eastAsia="Times New Roman" w:hAnsi="Times New Roman" w:cs="Times New Roman"/>
          <w:sz w:val="24"/>
          <w:szCs w:val="24"/>
        </w:rPr>
        <w:t>9. Evaluate the following CREATE SEQUENCE statement:</w:t>
      </w:r>
    </w:p>
    <w:p w14:paraId="2C0BD695" w14:textId="77777777" w:rsidR="00001BFE" w:rsidRPr="00001BFE" w:rsidRDefault="00001BFE" w:rsidP="0000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BFE">
        <w:rPr>
          <w:rFonts w:ascii="Courier New" w:eastAsia="Times New Roman" w:hAnsi="Courier New" w:cs="Courier New"/>
          <w:sz w:val="20"/>
          <w:szCs w:val="20"/>
        </w:rPr>
        <w:t>CREATE SEQUENCE seq1</w:t>
      </w:r>
    </w:p>
    <w:p w14:paraId="5D33EB11" w14:textId="77777777" w:rsidR="00001BFE" w:rsidRPr="00001BFE" w:rsidRDefault="00001BFE" w:rsidP="0000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BFE">
        <w:rPr>
          <w:rFonts w:ascii="Courier New" w:eastAsia="Times New Roman" w:hAnsi="Courier New" w:cs="Courier New"/>
          <w:sz w:val="20"/>
          <w:szCs w:val="20"/>
        </w:rPr>
        <w:t>START WITH 100</w:t>
      </w:r>
    </w:p>
    <w:p w14:paraId="2BCDDC52" w14:textId="77777777" w:rsidR="00001BFE" w:rsidRPr="00001BFE" w:rsidRDefault="00001BFE" w:rsidP="0000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BFE">
        <w:rPr>
          <w:rFonts w:ascii="Courier New" w:eastAsia="Times New Roman" w:hAnsi="Courier New" w:cs="Courier New"/>
          <w:sz w:val="20"/>
          <w:szCs w:val="20"/>
        </w:rPr>
        <w:t>INCREMENT BY 10</w:t>
      </w:r>
    </w:p>
    <w:p w14:paraId="1389F3E8" w14:textId="77777777" w:rsidR="00001BFE" w:rsidRPr="00001BFE" w:rsidRDefault="00001BFE" w:rsidP="0000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BFE">
        <w:rPr>
          <w:rFonts w:ascii="Courier New" w:eastAsia="Times New Roman" w:hAnsi="Courier New" w:cs="Courier New"/>
          <w:sz w:val="20"/>
          <w:szCs w:val="20"/>
        </w:rPr>
        <w:t>MAXVALUE 200</w:t>
      </w:r>
    </w:p>
    <w:p w14:paraId="2E5ED503" w14:textId="77777777" w:rsidR="00001BFE" w:rsidRPr="00001BFE" w:rsidRDefault="00001BFE" w:rsidP="0000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BFE">
        <w:rPr>
          <w:rFonts w:ascii="Courier New" w:eastAsia="Times New Roman" w:hAnsi="Courier New" w:cs="Courier New"/>
          <w:sz w:val="20"/>
          <w:szCs w:val="20"/>
        </w:rPr>
        <w:t>CYCLE</w:t>
      </w:r>
    </w:p>
    <w:p w14:paraId="071EA3BE" w14:textId="77777777" w:rsidR="00001BFE" w:rsidRPr="00001BFE" w:rsidRDefault="00001BFE" w:rsidP="00001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1BFE">
        <w:rPr>
          <w:rFonts w:ascii="Courier New" w:eastAsia="Times New Roman" w:hAnsi="Courier New" w:cs="Courier New"/>
          <w:sz w:val="20"/>
          <w:szCs w:val="20"/>
        </w:rPr>
        <w:t>NOCACHE;</w:t>
      </w:r>
    </w:p>
    <w:p w14:paraId="3D7C66B9" w14:textId="0F4D860B" w:rsidR="00001BFE" w:rsidRPr="00001BFE" w:rsidRDefault="00001BFE" w:rsidP="0000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BFE">
        <w:rPr>
          <w:rFonts w:ascii="Times New Roman" w:eastAsia="Times New Roman" w:hAnsi="Times New Roman" w:cs="Times New Roman"/>
          <w:sz w:val="24"/>
          <w:szCs w:val="24"/>
        </w:rPr>
        <w:t>The sequence SEQ1 has generated numbers up to the maximum limit of 200. You issue the following SQL statement: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SELECT seq1.nextval FROM dual;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What is displayed by the SELECT statement?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a) 1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b) 10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c) 100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d) an error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7D919C" w14:textId="77777777" w:rsidR="00001BFE" w:rsidRPr="00001BFE" w:rsidRDefault="00001BFE" w:rsidP="00001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BFE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001BF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Explanation: Sequence is used to generate a series of values.</w:t>
      </w:r>
    </w:p>
    <w:p w14:paraId="3447F5AC" w14:textId="2C1C10B1" w:rsidR="00001BFE" w:rsidRPr="00001BFE" w:rsidRDefault="00001BFE" w:rsidP="00001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BFE">
        <w:rPr>
          <w:rFonts w:ascii="Times New Roman" w:eastAsia="Times New Roman" w:hAnsi="Times New Roman" w:cs="Times New Roman"/>
          <w:sz w:val="24"/>
          <w:szCs w:val="24"/>
        </w:rPr>
        <w:t>10. In which scenario would you use the ROLLUP operator for expression or columns within a GROUP BY clause?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a) To find the groups forming the subtotal in a row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b) To create group-wise grand totals for the groups specified within a GROUP BY clause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c) To create a grouping for expressions or columns specified within a GROUP BY clause in one direction, from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right to left for calculating the subtotals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d) To create a grouping for expressions or columns specified within a GROUP BY clause in all possible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directions, which is cross-tabular report for calculating the subtotals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14:paraId="47A8A5D2" w14:textId="77777777" w:rsidR="00001BFE" w:rsidRPr="00001BFE" w:rsidRDefault="00001BFE" w:rsidP="00001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BFE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001BFE">
        <w:rPr>
          <w:rFonts w:ascii="Times New Roman" w:eastAsia="Times New Roman" w:hAnsi="Times New Roman" w:cs="Times New Roman"/>
          <w:sz w:val="24"/>
          <w:szCs w:val="24"/>
        </w:rPr>
        <w:br/>
        <w:t>Explanation: Sequence is used to generate a series of values.</w:t>
      </w:r>
    </w:p>
    <w:p w14:paraId="2C483755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DD"/>
    <w:rsid w:val="00001BFE"/>
    <w:rsid w:val="006A7775"/>
    <w:rsid w:val="007E5DDD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0302A-1D77-42C3-AE01-8F358C33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001B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BF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001BFE"/>
  </w:style>
  <w:style w:type="character" w:customStyle="1" w:styleId="br0">
    <w:name w:val="br0"/>
    <w:basedOn w:val="DefaultParagraphFont"/>
    <w:rsid w:val="00001BFE"/>
  </w:style>
  <w:style w:type="character" w:customStyle="1" w:styleId="nu0">
    <w:name w:val="nu0"/>
    <w:basedOn w:val="DefaultParagraphFont"/>
    <w:rsid w:val="00001BFE"/>
  </w:style>
  <w:style w:type="character" w:customStyle="1" w:styleId="sy0">
    <w:name w:val="sy0"/>
    <w:basedOn w:val="DefaultParagraphFont"/>
    <w:rsid w:val="00001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1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25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10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26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7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55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8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44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44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6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2019-07-19T17:08:00Z</dcterms:created>
  <dcterms:modified xsi:type="dcterms:W3CDTF">2019-07-19T17:09:00Z</dcterms:modified>
</cp:coreProperties>
</file>