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0FA5B" w14:textId="51C642D3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1. The method of access that uses key transformation is called as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Direct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Hash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Random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Sequential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512409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Hash technique uses particular hash key value.</w:t>
      </w:r>
      <w:bookmarkStart w:id="0" w:name="_GoBack"/>
      <w:bookmarkEnd w:id="0"/>
    </w:p>
    <w:p w14:paraId="5CE06933" w14:textId="6B17BD15" w:rsidR="009E5D12" w:rsidRPr="009E5D12" w:rsidRDefault="009E5D12" w:rsidP="009E5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30B427" w14:textId="3DFE78F0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 xml:space="preserve">2. Why do we need concurrency control on B+ </w:t>
      </w:r>
      <w:proofErr w:type="gramStart"/>
      <w:r w:rsidRPr="009E5D12">
        <w:rPr>
          <w:rFonts w:ascii="Times New Roman" w:eastAsia="Times New Roman" w:hAnsi="Times New Roman" w:cs="Times New Roman"/>
          <w:sz w:val="24"/>
          <w:szCs w:val="24"/>
        </w:rPr>
        <w:t>trees ?</w:t>
      </w:r>
      <w:proofErr w:type="gramEnd"/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To remove the unwanted data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To easily add the index elements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To maintain accuracy of index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7C01D9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Indices do not have to be treated like other database structures.</w:t>
      </w:r>
    </w:p>
    <w:p w14:paraId="035FDF31" w14:textId="66725252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3. How many techniques are available to control concurrency on B+ trees?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One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Three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Four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0209EF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Two techniques are present.</w:t>
      </w:r>
    </w:p>
    <w:p w14:paraId="3943D2F7" w14:textId="4ACD0A66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4. In crabbing protocol locking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Goes down the tree and back up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Goes up the tree and back down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Goes down the tree and releases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Goes up the tree and releases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012FF5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E5D1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It moves in a crab like manner.</w:t>
      </w:r>
    </w:p>
    <w:p w14:paraId="1A99CF3B" w14:textId="08BDC10C" w:rsidR="009E5D12" w:rsidRPr="009E5D12" w:rsidRDefault="009E5D12" w:rsidP="009E5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9AFBC6A" w14:textId="3714D980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5. The deadlock can be handled by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Removing the nodes that are deadlocked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Restarting the search after releasing the lock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Restarting the search without releasing the lock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  <w:r w:rsidRPr="009E5D12">
        <w:rPr>
          <w:rFonts w:ascii="Times New Roman" w:eastAsia="Times New Roman" w:hAnsi="Times New Roman" w:cs="Times New Roman"/>
          <w:sz w:val="24"/>
          <w:szCs w:val="24"/>
        </w:rPr>
        <w:lastRenderedPageBreak/>
        <w:t>d) Resuming the search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DBE7E8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Crabbing protocol moves in a crab like manner.</w:t>
      </w:r>
    </w:p>
    <w:p w14:paraId="605C6800" w14:textId="35E8D34D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6. In crabbing protocol, the lock obtained on the root node is in _________ mode.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Shared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Exclusive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Read only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0EB518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E5D1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Crabbing protocol moves in a crab like manner down the index tree.</w:t>
      </w:r>
    </w:p>
    <w:p w14:paraId="5346458A" w14:textId="3FFEF59B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7. If needed to split a node or coalesce it with its siblings, or redistribute key values between siblings, the crabbing protocol locks the parent of the node in ____________ mode.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Shared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Exclusive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Read only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E6A795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Crabbing protocol moves in a crab like manner down the index tree.</w:t>
      </w:r>
    </w:p>
    <w:p w14:paraId="30B7E0E9" w14:textId="72A3AAEB" w:rsidR="009E5D12" w:rsidRPr="009E5D12" w:rsidRDefault="009E5D12" w:rsidP="009E5D1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93C260F" w14:textId="332123D6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8. In crabbing protocol to inset or delete a key value the leaf node has to be locked in ___________ mode.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Shared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Exclusive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Read only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8CD801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Crabbing protocol moves in a crab like manner down the index tree.</w:t>
      </w:r>
    </w:p>
    <w:p w14:paraId="3D476DF0" w14:textId="19688B22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9. B-link tree requires a pointer to its __________ sibling.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Upper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Lower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Right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Left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516647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lastRenderedPageBreak/>
        <w:t>Answer: c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This pointer is required because a lookup that occurs while a node is being split may have to search not only that node but also that node’s right sibling.</w:t>
      </w:r>
    </w:p>
    <w:p w14:paraId="65CDA6AE" w14:textId="31818B35" w:rsidR="009E5D12" w:rsidRPr="009E5D12" w:rsidRDefault="009E5D12" w:rsidP="009E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10. Instead of locking index leaf nodes in a two-phase manner, some index concurrency-control schemes use ___________ on individual key values, allowing other key values to be inserted or deleted from the same leaf.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a) B+ tree locking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b) Link level locking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c) Key-value locking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d) Next value locking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8048D7" w14:textId="77777777" w:rsidR="009E5D12" w:rsidRPr="009E5D12" w:rsidRDefault="009E5D12" w:rsidP="009E5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1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5D12">
        <w:rPr>
          <w:rFonts w:ascii="Times New Roman" w:eastAsia="Times New Roman" w:hAnsi="Times New Roman" w:cs="Times New Roman"/>
          <w:sz w:val="24"/>
          <w:szCs w:val="24"/>
        </w:rPr>
        <w:br/>
        <w:t>Explanation: Key-value locking thus provides increased concurrency.</w:t>
      </w:r>
    </w:p>
    <w:p w14:paraId="1BF7976A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DA"/>
    <w:rsid w:val="006A7775"/>
    <w:rsid w:val="00781FDA"/>
    <w:rsid w:val="009E5D12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B497E-CD43-4278-8AEC-1579FDD0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E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0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2019-07-19T17:12:00Z</dcterms:created>
  <dcterms:modified xsi:type="dcterms:W3CDTF">2019-07-19T17:14:00Z</dcterms:modified>
</cp:coreProperties>
</file>