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76B1" w14:textId="77777777" w:rsidR="002D2A70" w:rsidRDefault="002D2A70">
      <w:r>
        <w:t xml:space="preserve">    </w:t>
      </w:r>
    </w:p>
    <w:p w14:paraId="3E64BEE4" w14:textId="351FDEC2" w:rsidR="00565C38" w:rsidRDefault="002D2A70">
      <w:pPr>
        <w:rPr>
          <w:b/>
          <w:bCs/>
        </w:rPr>
      </w:pPr>
      <w:r>
        <w:t xml:space="preserve">     </w:t>
      </w:r>
      <w:r w:rsidR="00565C38">
        <w:t xml:space="preserve"> </w:t>
      </w:r>
      <w:r w:rsidR="00F90ADF">
        <w:rPr>
          <w:b/>
          <w:bCs/>
        </w:rPr>
        <w:t xml:space="preserve">PUBLIC HEALTH AWARENESS </w:t>
      </w:r>
      <w:r>
        <w:rPr>
          <w:b/>
          <w:bCs/>
        </w:rPr>
        <w:t>CAMPAIGN ANALYSIS</w:t>
      </w:r>
    </w:p>
    <w:p w14:paraId="119F25E5" w14:textId="68792BDD" w:rsidR="00DB7C63" w:rsidRDefault="00DB7C63">
      <w:pPr>
        <w:rPr>
          <w:b/>
          <w:bCs/>
        </w:rPr>
      </w:pPr>
    </w:p>
    <w:p w14:paraId="62396CF9" w14:textId="67F0B2C1" w:rsidR="00DB7C63" w:rsidRDefault="00DB7C63">
      <w:pPr>
        <w:rPr>
          <w:b/>
          <w:bCs/>
        </w:rPr>
      </w:pPr>
      <w:r>
        <w:rPr>
          <w:b/>
          <w:bCs/>
        </w:rPr>
        <w:t>Phase 4</w:t>
      </w:r>
      <w:r w:rsidR="00881D53">
        <w:rPr>
          <w:b/>
          <w:bCs/>
        </w:rPr>
        <w:t xml:space="preserve"> Project:</w:t>
      </w:r>
    </w:p>
    <w:p w14:paraId="4C3DBB94" w14:textId="77777777" w:rsidR="00881D53" w:rsidRDefault="00881D53">
      <w:pPr>
        <w:rPr>
          <w:b/>
          <w:bCs/>
        </w:rPr>
      </w:pPr>
    </w:p>
    <w:p w14:paraId="1F0254DB" w14:textId="2434D2FB" w:rsidR="007150F8" w:rsidRPr="007150F8" w:rsidRDefault="007150F8" w:rsidP="007150F8">
      <w:pPr>
        <w:pStyle w:val="ListParagraph"/>
        <w:numPr>
          <w:ilvl w:val="0"/>
          <w:numId w:val="1"/>
        </w:numPr>
        <w:rPr>
          <w:b/>
          <w:bCs/>
        </w:rPr>
      </w:pPr>
      <w:r w:rsidRPr="007150F8">
        <w:rPr>
          <w:b/>
          <w:bCs/>
        </w:rPr>
        <w:t>Data Preparation:</w:t>
      </w:r>
    </w:p>
    <w:p w14:paraId="10FDBDFB" w14:textId="77777777" w:rsidR="007150F8" w:rsidRDefault="007150F8" w:rsidP="007150F8">
      <w:pPr>
        <w:pStyle w:val="ListParagraph"/>
      </w:pPr>
    </w:p>
    <w:p w14:paraId="377E0D91" w14:textId="77777777" w:rsidR="007150F8" w:rsidRDefault="007150F8" w:rsidP="007150F8">
      <w:r>
        <w:t>Begin by importing your campaign data into IBM Cognos. Ensure that the data is well-organized and clean, addressing any missing or erroneous data.</w:t>
      </w:r>
    </w:p>
    <w:p w14:paraId="23EA103D" w14:textId="77777777" w:rsidR="007150F8" w:rsidRDefault="007150F8" w:rsidP="007150F8"/>
    <w:p w14:paraId="79DB581D" w14:textId="1C514854" w:rsidR="007150F8" w:rsidRPr="000F5984" w:rsidRDefault="007150F8" w:rsidP="007150F8">
      <w:pPr>
        <w:pStyle w:val="ListParagraph"/>
        <w:numPr>
          <w:ilvl w:val="0"/>
          <w:numId w:val="1"/>
        </w:numPr>
        <w:rPr>
          <w:b/>
          <w:bCs/>
        </w:rPr>
      </w:pPr>
      <w:r w:rsidRPr="000F5984">
        <w:rPr>
          <w:b/>
          <w:bCs/>
        </w:rPr>
        <w:t>IBM Cognos Dashboards and Reports:</w:t>
      </w:r>
    </w:p>
    <w:p w14:paraId="6ED0505C" w14:textId="77777777" w:rsidR="007150F8" w:rsidRDefault="007150F8" w:rsidP="007150F8"/>
    <w:p w14:paraId="48A7D4FA" w14:textId="77777777" w:rsidR="007150F8" w:rsidRDefault="007150F8" w:rsidP="007150F8">
      <w:r>
        <w:t>Create a new dashboard in IBM Cognos with the objective of visualizing campaign performance.</w:t>
      </w:r>
    </w:p>
    <w:p w14:paraId="69A268E3" w14:textId="77777777" w:rsidR="007150F8" w:rsidRDefault="007150F8" w:rsidP="007150F8">
      <w:r>
        <w:t>Design the layout of your dashboard with appropriate widgets and visualizations.</w:t>
      </w:r>
    </w:p>
    <w:p w14:paraId="169EC627" w14:textId="77777777" w:rsidR="007150F8" w:rsidRDefault="007150F8" w:rsidP="007150F8">
      <w:r>
        <w:t>To visualize campaign reach, consider using line charts or area charts to display the progression of impressions or reach over time.</w:t>
      </w:r>
    </w:p>
    <w:p w14:paraId="6424790B" w14:textId="77777777" w:rsidR="007150F8" w:rsidRDefault="007150F8" w:rsidP="007150F8">
      <w:r>
        <w:t>For awareness levels, create bar charts or stacked bar charts to illustrate the different awareness metrics, such as ad clicks, page views, or video views.</w:t>
      </w:r>
    </w:p>
    <w:p w14:paraId="664481A5" w14:textId="77777777" w:rsidR="007150F8" w:rsidRDefault="007150F8" w:rsidP="007150F8">
      <w:r>
        <w:t>Impact metrics can be visualized with pie charts, scatter plots, or heat maps, showcasing the distribution and impact of various metrics.</w:t>
      </w:r>
    </w:p>
    <w:p w14:paraId="1F842275" w14:textId="77777777" w:rsidR="000F5984" w:rsidRDefault="000F5984" w:rsidP="007150F8"/>
    <w:p w14:paraId="6D2E914C" w14:textId="313CCE85" w:rsidR="007150F8" w:rsidRPr="000F5984" w:rsidRDefault="007150F8" w:rsidP="000F5984">
      <w:pPr>
        <w:pStyle w:val="ListParagraph"/>
        <w:numPr>
          <w:ilvl w:val="0"/>
          <w:numId w:val="1"/>
        </w:numPr>
        <w:rPr>
          <w:b/>
          <w:bCs/>
        </w:rPr>
      </w:pPr>
      <w:r w:rsidRPr="000F5984">
        <w:rPr>
          <w:b/>
          <w:bCs/>
        </w:rPr>
        <w:t>Data Analysis with Python:</w:t>
      </w:r>
    </w:p>
    <w:p w14:paraId="2E890234" w14:textId="77777777" w:rsidR="007150F8" w:rsidRDefault="007150F8" w:rsidP="007150F8"/>
    <w:p w14:paraId="59264674" w14:textId="77777777" w:rsidR="007150F8" w:rsidRDefault="007150F8" w:rsidP="007150F8">
      <w:r>
        <w:t>Utilize Python for more advanced data analysis:</w:t>
      </w:r>
    </w:p>
    <w:p w14:paraId="2C69A782" w14:textId="77777777" w:rsidR="007150F8" w:rsidRDefault="007150F8" w:rsidP="007150F8">
      <w:r>
        <w:t>To calculate engagement rates, write Python code to compute engagement ratios, which might involve likes, comments, shares, and reactions divided by total impressions or reach.</w:t>
      </w:r>
    </w:p>
    <w:p w14:paraId="6C4BF81F" w14:textId="77777777" w:rsidR="007150F8" w:rsidRDefault="007150F8" w:rsidP="007150F8">
      <w:r>
        <w:t>For demographic analysis, segment the data based on demographic variables, and employ Python libraries like Seaborn or Plotly for creating demographic-specific visualizations.</w:t>
      </w:r>
    </w:p>
    <w:p w14:paraId="397AAB8F" w14:textId="77777777" w:rsidR="007150F8" w:rsidRDefault="007150F8" w:rsidP="007150F8">
      <w:r>
        <w:t>If statistical tests are needed, use Python libraries like SciPy or StatsModels to conduct hypothesis testing or regression analysis.</w:t>
      </w:r>
    </w:p>
    <w:p w14:paraId="76073F25" w14:textId="77777777" w:rsidR="000F5984" w:rsidRDefault="000F5984" w:rsidP="007150F8"/>
    <w:p w14:paraId="32144ED0" w14:textId="0DFB0AFE" w:rsidR="007150F8" w:rsidRPr="000F5984" w:rsidRDefault="007150F8" w:rsidP="000F5984">
      <w:pPr>
        <w:pStyle w:val="ListParagraph"/>
        <w:numPr>
          <w:ilvl w:val="0"/>
          <w:numId w:val="1"/>
        </w:numPr>
        <w:rPr>
          <w:b/>
          <w:bCs/>
        </w:rPr>
      </w:pPr>
      <w:r w:rsidRPr="000F5984">
        <w:rPr>
          <w:b/>
          <w:bCs/>
        </w:rPr>
        <w:t>Integration:</w:t>
      </w:r>
    </w:p>
    <w:p w14:paraId="50204E70" w14:textId="77777777" w:rsidR="007150F8" w:rsidRDefault="007150F8" w:rsidP="007150F8"/>
    <w:p w14:paraId="026E0678" w14:textId="77777777" w:rsidR="007150F8" w:rsidRDefault="007150F8" w:rsidP="007150F8">
      <w:r>
        <w:t>Export the relevant data from IBM Cognos in a format such as CSV or Excel.</w:t>
      </w:r>
    </w:p>
    <w:p w14:paraId="51FACCA9" w14:textId="77777777" w:rsidR="007150F8" w:rsidRDefault="007150F8" w:rsidP="007150F8">
      <w:r>
        <w:t>Import this data into your Python environment, using Pandas for data manipulation.</w:t>
      </w:r>
    </w:p>
    <w:p w14:paraId="5C18B3F8" w14:textId="77777777" w:rsidR="000F5984" w:rsidRDefault="000F5984" w:rsidP="007150F8"/>
    <w:p w14:paraId="1D8A498A" w14:textId="7B9192D6" w:rsidR="007150F8" w:rsidRPr="000F5984" w:rsidRDefault="007150F8" w:rsidP="000F5984">
      <w:pPr>
        <w:pStyle w:val="ListParagraph"/>
        <w:numPr>
          <w:ilvl w:val="0"/>
          <w:numId w:val="1"/>
        </w:numPr>
        <w:rPr>
          <w:b/>
          <w:bCs/>
        </w:rPr>
      </w:pPr>
      <w:r w:rsidRPr="000F5984">
        <w:rPr>
          <w:b/>
          <w:bCs/>
        </w:rPr>
        <w:t>Visualization and Reporting Integration:</w:t>
      </w:r>
    </w:p>
    <w:p w14:paraId="5D33EAF4" w14:textId="77777777" w:rsidR="007150F8" w:rsidRDefault="007150F8" w:rsidP="007150F8"/>
    <w:p w14:paraId="2BC978D8" w14:textId="77777777" w:rsidR="007150F8" w:rsidRDefault="007150F8" w:rsidP="007150F8">
      <w:r>
        <w:t>Incorporate the Python analysis results into your IBM Cognos dashboards and reports. This could be done by importing Python-generated visuals or embedding reports as web content.</w:t>
      </w:r>
    </w:p>
    <w:p w14:paraId="6B2DC704" w14:textId="77777777" w:rsidR="007150F8" w:rsidRDefault="007150F8" w:rsidP="007150F8">
      <w:r>
        <w:t>Make sure that your dashboard effectively communicates the insights derived from Python analysis, providing stakeholders with actionable information.</w:t>
      </w:r>
    </w:p>
    <w:p w14:paraId="756BA493" w14:textId="77777777" w:rsidR="000F5984" w:rsidRDefault="000F5984" w:rsidP="007150F8"/>
    <w:p w14:paraId="5638C868" w14:textId="2213B40E" w:rsidR="007150F8" w:rsidRPr="000F5984" w:rsidRDefault="007150F8" w:rsidP="000F5984">
      <w:pPr>
        <w:pStyle w:val="ListParagraph"/>
        <w:numPr>
          <w:ilvl w:val="0"/>
          <w:numId w:val="1"/>
        </w:numPr>
        <w:rPr>
          <w:b/>
          <w:bCs/>
        </w:rPr>
      </w:pPr>
      <w:r w:rsidRPr="000F5984">
        <w:rPr>
          <w:b/>
          <w:bCs/>
        </w:rPr>
        <w:t>Iterate and Refine:</w:t>
      </w:r>
    </w:p>
    <w:p w14:paraId="5B6D2375" w14:textId="77777777" w:rsidR="007150F8" w:rsidRDefault="007150F8" w:rsidP="007150F8"/>
    <w:p w14:paraId="04F62C01" w14:textId="77777777" w:rsidR="007150F8" w:rsidRDefault="007150F8" w:rsidP="007150F8">
      <w:r>
        <w:t>Continuously iterate and refine your dashboards and analysis as you receive feedback and as the campaign data evolves.</w:t>
      </w:r>
    </w:p>
    <w:p w14:paraId="1C3263B8" w14:textId="7302D670" w:rsidR="00881D53" w:rsidRPr="00B66FC5" w:rsidRDefault="007150F8">
      <w:r>
        <w:t>Automate the data refresh process within IBM Cognos to keep your visualizations up-to-date with the most recent campaign data.</w:t>
      </w:r>
    </w:p>
    <w:sectPr w:rsidR="00881D53" w:rsidRPr="00B66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54AE6"/>
    <w:multiLevelType w:val="hybridMultilevel"/>
    <w:tmpl w:val="CF9C5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37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38"/>
    <w:rsid w:val="000F5984"/>
    <w:rsid w:val="002D2A70"/>
    <w:rsid w:val="002D3B7E"/>
    <w:rsid w:val="00565C38"/>
    <w:rsid w:val="007150F8"/>
    <w:rsid w:val="008810D7"/>
    <w:rsid w:val="00881D53"/>
    <w:rsid w:val="00B66FC5"/>
    <w:rsid w:val="00DB7C63"/>
    <w:rsid w:val="00DD5D3C"/>
    <w:rsid w:val="00E72A93"/>
    <w:rsid w:val="00F9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58001"/>
  <w15:chartTrackingRefBased/>
  <w15:docId w15:val="{F8A0E692-9657-AE43-BC7A-8C30C2E8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Ralph</dc:creator>
  <cp:keywords/>
  <dc:description/>
  <cp:lastModifiedBy>Jeevan Ralph</cp:lastModifiedBy>
  <cp:revision>2</cp:revision>
  <dcterms:created xsi:type="dcterms:W3CDTF">2023-11-02T08:26:00Z</dcterms:created>
  <dcterms:modified xsi:type="dcterms:W3CDTF">2023-11-02T08:26:00Z</dcterms:modified>
</cp:coreProperties>
</file>