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Solution Architecture – EduTutor-AI</w:t>
      </w:r>
    </w:p>
    <w:p>
      <w:r>
        <w:t>Date: 28 June 2025</w:t>
      </w:r>
    </w:p>
    <w:p>
      <w:r>
        <w:t>Team ID: LTVIP2025TMID31982</w:t>
      </w:r>
    </w:p>
    <w:p>
      <w:r>
        <w:t>Project Name: EduTutor-AI: Personalized AI Tutoring Platform</w:t>
      </w:r>
    </w:p>
    <w:p>
      <w:r>
        <w:br/>
        <w:t>Solution Architecture:</w:t>
      </w:r>
    </w:p>
    <w:p>
      <w:r>
        <w:t>Solution architecture is the structural design that defines the behavior, structure, and more views of a system. It bridges the gap between business problems and technological solutions by providing a framework that aligns software capabilities with user needs.</w:t>
      </w:r>
    </w:p>
    <w:p>
      <w:r>
        <w:t>Its goals are to:</w:t>
      </w:r>
    </w:p>
    <w:p>
      <w:r>
        <w:br/>
        <w:t>- Identify the best technical solution for an educational support problem</w:t>
        <w:br/>
        <w:t>- Describe the architecture and operations of the AI-powered tutoring system</w:t>
        <w:br/>
        <w:t>- Define features, development phases, and solution requirements</w:t>
        <w:br/>
        <w:t>- Guide how the solution is developed and delivered to end-users</w:t>
        <w:br/>
      </w:r>
    </w:p>
    <w:p>
      <w:pPr>
        <w:pStyle w:val="Heading2"/>
      </w:pPr>
      <w:r>
        <w:t>EduTutor-AI Solution Architecture Overview</w:t>
      </w:r>
    </w:p>
    <w:p>
      <w:r>
        <w:t>EduTutor-AI follows a modular, AI-integrated architecture for delivering personalized learning support. It uses natural language models to help students with subject-wise tutoring, answer generation, and document understanding.</w:t>
      </w:r>
    </w:p>
    <w:p>
      <w:r>
        <w:t>Key components include:</w:t>
      </w:r>
    </w:p>
    <w:p>
      <w:r>
        <w:br/>
        <w:t>- Front-end: Streamlit-based web interface for interactive learning and document/question upload</w:t>
        <w:br/>
        <w:t>- Backend: Python services leveraging LLMs for inference, explanations, and feedback generation</w:t>
        <w:br/>
        <w:t>- AI Models: OpenAI-based models or HuggingFace transformers for summarization, Q&amp;A, and reasoning</w:t>
        <w:br/>
        <w:t>- Document Processor: PyMuPDF (fitz), PIL, and pytesseract to extract content from PDFs or images</w:t>
        <w:br/>
        <w:t>- Data Handling: In-memory processing with Streamlit session state; export logs or responses as PDFs for reuse</w:t>
        <w:br/>
      </w:r>
    </w:p>
    <w:p>
      <w:pPr>
        <w:pStyle w:val="Heading2"/>
      </w:pPr>
      <w:r>
        <w:t>Development Phases</w:t>
      </w:r>
    </w:p>
    <w:p>
      <w:r>
        <w:br/>
        <w:t>- Phase 1: Streamlit UI setup and base question upload features</w:t>
        <w:br/>
        <w:t>- Phase 2: Integration of OCR + PDF parsing modules for content understanding</w:t>
        <w:br/>
        <w:t>- Phase 3: Integration of AI-powered question answering and summarization models</w:t>
        <w:br/>
        <w:t>- Phase 4: Real-time tutoring chatbot using conversation memory and subject tracking</w:t>
        <w:br/>
        <w:t>- Phase 5: Performance optimization, feedback collection, and final deployment</w:t>
        <w:br/>
      </w:r>
    </w:p>
    <w:p>
      <w:r>
        <w:br/>
        <w:t>This architecture ensures personalized assistance, flexibility, and scalable delivery of educational content using AI.</w:t>
      </w:r>
    </w:p>
    <w:p>
      <w:r>
        <w:br/>
        <w:t>[Leave space for image: “System Architecture Diagram – EduTutor-AI”]</w:t>
      </w:r>
    </w:p>
    <w:p>
      <w:r>
        <w:t>Caption: Diagram showing user interaction, backend AI modules, document parsing, and output generation flow.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