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7B3" w:rsidRPr="00C71662" w:rsidRDefault="005457B3" w:rsidP="00C71662">
      <w:pPr>
        <w:pStyle w:val="ListParagraph"/>
        <w:numPr>
          <w:ilvl w:val="0"/>
          <w:numId w:val="1"/>
        </w:numPr>
        <w:tabs>
          <w:tab w:val="left" w:pos="406"/>
        </w:tabs>
        <w:spacing w:line="240" w:lineRule="auto"/>
        <w:rPr>
          <w:color w:val="E36C0A" w:themeColor="accent6" w:themeShade="BF"/>
          <w:sz w:val="28"/>
        </w:rPr>
      </w:pPr>
      <w:r w:rsidRPr="00C71662">
        <w:rPr>
          <w:color w:val="E36C0A" w:themeColor="accent6" w:themeShade="BF"/>
          <w:sz w:val="28"/>
        </w:rPr>
        <w:t xml:space="preserve">What does the </w:t>
      </w:r>
      <w:r w:rsidRPr="00C71662">
        <w:rPr>
          <w:color w:val="E36C0A" w:themeColor="accent6" w:themeShade="BF"/>
          <w:sz w:val="28"/>
        </w:rPr>
        <w:t xml:space="preserve">dollar </w:t>
      </w:r>
      <w:r w:rsidRPr="00C71662">
        <w:rPr>
          <w:color w:val="E36C0A" w:themeColor="accent6" w:themeShade="BF"/>
          <w:sz w:val="28"/>
        </w:rPr>
        <w:t>($) sign do?</w:t>
      </w:r>
    </w:p>
    <w:p w:rsidR="005457B3" w:rsidRDefault="005457B3" w:rsidP="00AE406A">
      <w:pPr>
        <w:pStyle w:val="BodyText"/>
        <w:spacing w:line="240" w:lineRule="auto"/>
      </w:pPr>
      <w:proofErr w:type="spellStart"/>
      <w:proofErr w:type="gramStart"/>
      <w:r w:rsidRPr="005457B3">
        <w:rPr>
          <w:color w:val="0D0E1A"/>
          <w:szCs w:val="22"/>
        </w:rPr>
        <w:t>Ans</w:t>
      </w:r>
      <w:proofErr w:type="spellEnd"/>
      <w:r w:rsidRPr="005457B3">
        <w:rPr>
          <w:color w:val="0D0E1A"/>
          <w:szCs w:val="22"/>
        </w:rPr>
        <w:t xml:space="preserve"> :</w:t>
      </w:r>
      <w:proofErr w:type="gramEnd"/>
      <w:r w:rsidRPr="005457B3">
        <w:rPr>
          <w:color w:val="0D0E1A"/>
          <w:szCs w:val="22"/>
        </w:rPr>
        <w:t xml:space="preserve"> Dollar </w:t>
      </w:r>
      <w:r w:rsidRPr="005457B3">
        <w:rPr>
          <w:color w:val="0D0E1A"/>
          <w:szCs w:val="22"/>
        </w:rPr>
        <w:t xml:space="preserve">sign is use to change and fixed the </w:t>
      </w:r>
      <w:r w:rsidRPr="005457B3">
        <w:rPr>
          <w:color w:val="0D0E1A"/>
          <w:szCs w:val="22"/>
        </w:rPr>
        <w:t>refer</w:t>
      </w:r>
      <w:r w:rsidRPr="005457B3">
        <w:rPr>
          <w:color w:val="0D0E1A"/>
          <w:szCs w:val="22"/>
        </w:rPr>
        <w:t xml:space="preserve">ences within the </w:t>
      </w:r>
      <w:r w:rsidRPr="005457B3">
        <w:rPr>
          <w:color w:val="0D0E1A"/>
          <w:szCs w:val="22"/>
        </w:rPr>
        <w:t>for</w:t>
      </w:r>
      <w:r w:rsidRPr="005457B3">
        <w:rPr>
          <w:color w:val="0D0E1A"/>
          <w:szCs w:val="22"/>
        </w:rPr>
        <w:t>mulas.</w:t>
      </w:r>
    </w:p>
    <w:p w:rsidR="005457B3" w:rsidRDefault="005457B3" w:rsidP="00AE406A">
      <w:pPr>
        <w:pStyle w:val="BodyText"/>
        <w:spacing w:line="240" w:lineRule="auto"/>
        <w:rPr>
          <w:sz w:val="34"/>
        </w:rPr>
      </w:pPr>
    </w:p>
    <w:p w:rsidR="005457B3" w:rsidRPr="00C71662" w:rsidRDefault="005457B3" w:rsidP="00C71662">
      <w:pPr>
        <w:pStyle w:val="ListParagraph"/>
        <w:numPr>
          <w:ilvl w:val="0"/>
          <w:numId w:val="1"/>
        </w:numPr>
        <w:tabs>
          <w:tab w:val="left" w:pos="406"/>
        </w:tabs>
        <w:spacing w:line="240" w:lineRule="auto"/>
        <w:rPr>
          <w:color w:val="E36C0A" w:themeColor="accent6" w:themeShade="BF"/>
          <w:sz w:val="28"/>
        </w:rPr>
      </w:pPr>
      <w:r w:rsidRPr="00C71662">
        <w:rPr>
          <w:color w:val="E36C0A" w:themeColor="accent6" w:themeShade="BF"/>
          <w:sz w:val="28"/>
        </w:rPr>
        <w:t xml:space="preserve">How to Change </w:t>
      </w:r>
      <w:r w:rsidRPr="00C71662">
        <w:rPr>
          <w:color w:val="E36C0A" w:themeColor="accent6" w:themeShade="BF"/>
          <w:sz w:val="28"/>
        </w:rPr>
        <w:t>the Reference fr</w:t>
      </w:r>
      <w:r w:rsidRPr="00C71662">
        <w:rPr>
          <w:color w:val="E36C0A" w:themeColor="accent6" w:themeShade="BF"/>
          <w:sz w:val="28"/>
        </w:rPr>
        <w:t xml:space="preserve">om Relative </w:t>
      </w:r>
      <w:r w:rsidRPr="00C71662">
        <w:rPr>
          <w:color w:val="E36C0A" w:themeColor="accent6" w:themeShade="BF"/>
          <w:sz w:val="28"/>
        </w:rPr>
        <w:t>to Absolute (or</w:t>
      </w:r>
      <w:r w:rsidRPr="00C71662">
        <w:rPr>
          <w:color w:val="E36C0A" w:themeColor="accent6" w:themeShade="BF"/>
          <w:sz w:val="28"/>
        </w:rPr>
        <w:t xml:space="preserve"> Mixed)?</w:t>
      </w:r>
    </w:p>
    <w:p w:rsidR="005457B3" w:rsidRPr="005457B3" w:rsidRDefault="005457B3" w:rsidP="00AE406A">
      <w:pPr>
        <w:pStyle w:val="BodyText"/>
        <w:spacing w:line="240" w:lineRule="auto"/>
        <w:rPr>
          <w:color w:val="0D0E1A"/>
          <w:szCs w:val="22"/>
        </w:rPr>
      </w:pPr>
      <w:proofErr w:type="spellStart"/>
      <w:proofErr w:type="gramStart"/>
      <w:r w:rsidRPr="005457B3">
        <w:rPr>
          <w:color w:val="0D0E1A"/>
          <w:szCs w:val="22"/>
        </w:rPr>
        <w:t>Ans</w:t>
      </w:r>
      <w:proofErr w:type="spellEnd"/>
      <w:r w:rsidRPr="005457B3">
        <w:rPr>
          <w:color w:val="0D0E1A"/>
          <w:szCs w:val="22"/>
        </w:rPr>
        <w:t xml:space="preserve"> :</w:t>
      </w:r>
      <w:proofErr w:type="gramEnd"/>
      <w:r w:rsidRPr="005457B3">
        <w:rPr>
          <w:color w:val="0D0E1A"/>
          <w:szCs w:val="22"/>
        </w:rPr>
        <w:t xml:space="preserve"> By using ‘$’ sign we can change the </w:t>
      </w:r>
      <w:r w:rsidRPr="005457B3">
        <w:rPr>
          <w:color w:val="0D0E1A"/>
          <w:szCs w:val="22"/>
        </w:rPr>
        <w:t>refer</w:t>
      </w:r>
      <w:r w:rsidRPr="005457B3">
        <w:rPr>
          <w:color w:val="0D0E1A"/>
          <w:szCs w:val="22"/>
        </w:rPr>
        <w:t xml:space="preserve">ences to absolute </w:t>
      </w:r>
      <w:r w:rsidRPr="005457B3">
        <w:rPr>
          <w:color w:val="0D0E1A"/>
          <w:szCs w:val="22"/>
        </w:rPr>
        <w:t>or</w:t>
      </w:r>
      <w:r w:rsidRPr="005457B3">
        <w:rPr>
          <w:color w:val="0D0E1A"/>
          <w:szCs w:val="22"/>
        </w:rPr>
        <w:t xml:space="preserve"> mixed.</w:t>
      </w:r>
    </w:p>
    <w:p w:rsidR="005457B3" w:rsidRDefault="005457B3" w:rsidP="00AE406A">
      <w:pPr>
        <w:pStyle w:val="BodyText"/>
        <w:spacing w:line="240" w:lineRule="auto"/>
        <w:ind w:left="103"/>
        <w:rPr>
          <w:color w:val="0D0E1A"/>
          <w:szCs w:val="22"/>
        </w:rPr>
      </w:pPr>
      <w:r w:rsidRPr="005457B3">
        <w:rPr>
          <w:color w:val="0D0E1A"/>
          <w:szCs w:val="22"/>
        </w:rPr>
        <w:t xml:space="preserve"> </w:t>
      </w:r>
      <w:proofErr w:type="gramStart"/>
      <w:r w:rsidRPr="005457B3">
        <w:rPr>
          <w:color w:val="0D0E1A"/>
          <w:szCs w:val="22"/>
        </w:rPr>
        <w:t>Example :</w:t>
      </w:r>
      <w:proofErr w:type="gramEnd"/>
      <w:r w:rsidRPr="005457B3">
        <w:rPr>
          <w:color w:val="0D0E1A"/>
          <w:szCs w:val="22"/>
        </w:rPr>
        <w:t xml:space="preserve"> </w:t>
      </w:r>
      <w:r w:rsidRPr="005457B3">
        <w:rPr>
          <w:color w:val="0D0E1A"/>
          <w:szCs w:val="22"/>
        </w:rPr>
        <w:t>$A$5, A$1, $A2 etc.</w:t>
      </w:r>
    </w:p>
    <w:p w:rsidR="00F358F7" w:rsidRPr="005457B3" w:rsidRDefault="00F358F7" w:rsidP="00AE406A">
      <w:pPr>
        <w:pStyle w:val="BodyText"/>
        <w:spacing w:line="240" w:lineRule="auto"/>
        <w:ind w:left="103"/>
        <w:rPr>
          <w:color w:val="0D0E1A"/>
          <w:szCs w:val="22"/>
        </w:rPr>
      </w:pPr>
    </w:p>
    <w:p w:rsidR="005457B3" w:rsidRPr="00C71662" w:rsidRDefault="005457B3" w:rsidP="00AE406A">
      <w:pPr>
        <w:pStyle w:val="ListParagraph"/>
        <w:numPr>
          <w:ilvl w:val="0"/>
          <w:numId w:val="1"/>
        </w:numPr>
        <w:tabs>
          <w:tab w:val="left" w:pos="406"/>
        </w:tabs>
        <w:spacing w:line="240" w:lineRule="auto"/>
        <w:rPr>
          <w:color w:val="E36C0A" w:themeColor="accent6" w:themeShade="BF"/>
          <w:sz w:val="28"/>
        </w:rPr>
      </w:pPr>
      <w:r w:rsidRPr="00C71662">
        <w:rPr>
          <w:color w:val="E36C0A" w:themeColor="accent6" w:themeShade="BF"/>
          <w:sz w:val="28"/>
        </w:rPr>
        <w:t xml:space="preserve">Explain </w:t>
      </w:r>
      <w:r w:rsidRPr="00C71662">
        <w:rPr>
          <w:color w:val="E36C0A" w:themeColor="accent6" w:themeShade="BF"/>
          <w:sz w:val="28"/>
        </w:rPr>
        <w:t>the order</w:t>
      </w:r>
      <w:r w:rsidRPr="00C71662">
        <w:rPr>
          <w:color w:val="E36C0A" w:themeColor="accent6" w:themeShade="BF"/>
          <w:sz w:val="28"/>
        </w:rPr>
        <w:t xml:space="preserve"> of </w:t>
      </w:r>
      <w:r w:rsidRPr="00C71662">
        <w:rPr>
          <w:color w:val="E36C0A" w:themeColor="accent6" w:themeShade="BF"/>
          <w:sz w:val="28"/>
        </w:rPr>
        <w:t>oper</w:t>
      </w:r>
      <w:r w:rsidRPr="00C71662">
        <w:rPr>
          <w:color w:val="E36C0A" w:themeColor="accent6" w:themeShade="BF"/>
          <w:sz w:val="28"/>
        </w:rPr>
        <w:t>ations in excel?</w:t>
      </w:r>
    </w:p>
    <w:p w:rsidR="005457B3" w:rsidRPr="005457B3" w:rsidRDefault="005457B3" w:rsidP="00AE406A">
      <w:pPr>
        <w:pStyle w:val="BodyText"/>
        <w:spacing w:line="240" w:lineRule="auto"/>
        <w:rPr>
          <w:color w:val="0D0E1A"/>
          <w:szCs w:val="22"/>
        </w:rPr>
      </w:pPr>
      <w:proofErr w:type="spellStart"/>
      <w:proofErr w:type="gramStart"/>
      <w:r w:rsidRPr="005457B3">
        <w:rPr>
          <w:color w:val="0D0E1A"/>
          <w:szCs w:val="22"/>
        </w:rPr>
        <w:t>Ans</w:t>
      </w:r>
      <w:proofErr w:type="spellEnd"/>
      <w:r w:rsidRPr="005457B3">
        <w:rPr>
          <w:color w:val="0D0E1A"/>
          <w:szCs w:val="22"/>
        </w:rPr>
        <w:t xml:space="preserve"> :</w:t>
      </w:r>
      <w:proofErr w:type="gramEnd"/>
      <w:r w:rsidRPr="005457B3">
        <w:rPr>
          <w:color w:val="0D0E1A"/>
          <w:szCs w:val="22"/>
        </w:rPr>
        <w:t xml:space="preserve"> Order</w:t>
      </w:r>
      <w:r w:rsidRPr="005457B3">
        <w:rPr>
          <w:color w:val="0D0E1A"/>
          <w:szCs w:val="22"/>
        </w:rPr>
        <w:t xml:space="preserve"> of </w:t>
      </w:r>
      <w:r w:rsidRPr="005457B3">
        <w:rPr>
          <w:color w:val="0D0E1A"/>
          <w:szCs w:val="22"/>
        </w:rPr>
        <w:t>Oper</w:t>
      </w:r>
      <w:r w:rsidRPr="005457B3">
        <w:rPr>
          <w:color w:val="0D0E1A"/>
          <w:szCs w:val="22"/>
        </w:rPr>
        <w:t xml:space="preserve">ations </w:t>
      </w:r>
      <w:r w:rsidRPr="005457B3">
        <w:rPr>
          <w:color w:val="0D0E1A"/>
          <w:szCs w:val="22"/>
        </w:rPr>
        <w:t>ar</w:t>
      </w:r>
      <w:r w:rsidRPr="005457B3">
        <w:rPr>
          <w:color w:val="0D0E1A"/>
          <w:szCs w:val="22"/>
        </w:rPr>
        <w:t xml:space="preserve">e based on BODMAS </w:t>
      </w:r>
      <w:r w:rsidRPr="005457B3">
        <w:rPr>
          <w:color w:val="0D0E1A"/>
          <w:szCs w:val="22"/>
        </w:rPr>
        <w:t>r</w:t>
      </w:r>
      <w:r w:rsidRPr="005457B3">
        <w:rPr>
          <w:color w:val="0D0E1A"/>
          <w:szCs w:val="22"/>
        </w:rPr>
        <w:t xml:space="preserve">ule and explained as below </w:t>
      </w:r>
    </w:p>
    <w:p w:rsidR="005457B3" w:rsidRPr="005457B3" w:rsidRDefault="005457B3" w:rsidP="00AE406A">
      <w:pPr>
        <w:pStyle w:val="BodyText"/>
        <w:spacing w:line="240" w:lineRule="auto"/>
        <w:ind w:left="103"/>
        <w:rPr>
          <w:color w:val="0D0E1A"/>
          <w:szCs w:val="22"/>
        </w:rPr>
      </w:pPr>
    </w:p>
    <w:tbl>
      <w:tblPr>
        <w:tblStyle w:val="TableGrid"/>
        <w:tblW w:w="7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5"/>
        <w:gridCol w:w="7085"/>
      </w:tblGrid>
      <w:tr w:rsidR="005457B3" w:rsidRPr="005457B3" w:rsidTr="005457B3">
        <w:trPr>
          <w:trHeight w:val="400"/>
        </w:trPr>
        <w:tc>
          <w:tcPr>
            <w:tcW w:w="464" w:type="dxa"/>
          </w:tcPr>
          <w:p w:rsidR="005457B3" w:rsidRPr="005457B3" w:rsidRDefault="005457B3" w:rsidP="00AE406A">
            <w:pPr>
              <w:pStyle w:val="BodyText"/>
              <w:ind w:left="103"/>
              <w:rPr>
                <w:szCs w:val="22"/>
              </w:rPr>
            </w:pPr>
            <w:r w:rsidRPr="005457B3">
              <w:rPr>
                <w:color w:val="0D0E1A"/>
                <w:szCs w:val="22"/>
              </w:rPr>
              <w:t>B</w:t>
            </w:r>
          </w:p>
        </w:tc>
        <w:tc>
          <w:tcPr>
            <w:tcW w:w="7062" w:type="dxa"/>
          </w:tcPr>
          <w:p w:rsidR="005457B3" w:rsidRPr="005457B3" w:rsidRDefault="005457B3" w:rsidP="00F358F7">
            <w:pPr>
              <w:pStyle w:val="BodyText"/>
              <w:rPr>
                <w:color w:val="0D0E1A"/>
                <w:szCs w:val="22"/>
              </w:rPr>
            </w:pPr>
            <w:r w:rsidRPr="005457B3">
              <w:rPr>
                <w:color w:val="0D0E1A"/>
                <w:szCs w:val="22"/>
              </w:rPr>
              <w:t>Oper</w:t>
            </w:r>
            <w:r w:rsidRPr="005457B3">
              <w:rPr>
                <w:color w:val="0D0E1A"/>
                <w:szCs w:val="22"/>
              </w:rPr>
              <w:t xml:space="preserve">ation of </w:t>
            </w:r>
            <w:r w:rsidRPr="005457B3">
              <w:rPr>
                <w:color w:val="0D0E1A"/>
                <w:szCs w:val="22"/>
              </w:rPr>
              <w:t>bracket</w:t>
            </w:r>
          </w:p>
        </w:tc>
      </w:tr>
      <w:tr w:rsidR="005457B3" w:rsidRPr="005457B3" w:rsidTr="005457B3">
        <w:trPr>
          <w:trHeight w:val="399"/>
        </w:trPr>
        <w:tc>
          <w:tcPr>
            <w:tcW w:w="464" w:type="dxa"/>
          </w:tcPr>
          <w:p w:rsidR="005457B3" w:rsidRPr="005457B3" w:rsidRDefault="005457B3" w:rsidP="00AE406A">
            <w:pPr>
              <w:pStyle w:val="BodyText"/>
              <w:ind w:left="103"/>
              <w:rPr>
                <w:color w:val="0D0E1A"/>
                <w:szCs w:val="22"/>
              </w:rPr>
            </w:pPr>
            <w:r w:rsidRPr="005457B3">
              <w:rPr>
                <w:color w:val="0D0E1A"/>
                <w:szCs w:val="22"/>
              </w:rPr>
              <w:t>O</w:t>
            </w:r>
          </w:p>
        </w:tc>
        <w:tc>
          <w:tcPr>
            <w:tcW w:w="7062" w:type="dxa"/>
          </w:tcPr>
          <w:p w:rsidR="005457B3" w:rsidRPr="005457B3" w:rsidRDefault="005457B3" w:rsidP="00F358F7">
            <w:pPr>
              <w:pStyle w:val="BodyText"/>
              <w:rPr>
                <w:color w:val="0D0E1A"/>
                <w:szCs w:val="22"/>
              </w:rPr>
            </w:pPr>
            <w:r w:rsidRPr="005457B3">
              <w:rPr>
                <w:color w:val="0D0E1A"/>
                <w:szCs w:val="22"/>
              </w:rPr>
              <w:t>Oper</w:t>
            </w:r>
            <w:r w:rsidRPr="005457B3">
              <w:rPr>
                <w:color w:val="0D0E1A"/>
                <w:szCs w:val="22"/>
              </w:rPr>
              <w:t xml:space="preserve">ation of </w:t>
            </w:r>
            <w:r w:rsidRPr="005457B3">
              <w:rPr>
                <w:color w:val="0D0E1A"/>
                <w:szCs w:val="22"/>
              </w:rPr>
              <w:t>order</w:t>
            </w:r>
            <w:r w:rsidRPr="005457B3">
              <w:rPr>
                <w:color w:val="0D0E1A"/>
                <w:szCs w:val="22"/>
              </w:rPr>
              <w:t xml:space="preserve"> of </w:t>
            </w:r>
            <w:r w:rsidRPr="005457B3">
              <w:rPr>
                <w:color w:val="0D0E1A"/>
                <w:szCs w:val="22"/>
              </w:rPr>
              <w:t>power/r</w:t>
            </w:r>
            <w:r w:rsidRPr="005457B3">
              <w:rPr>
                <w:color w:val="0D0E1A"/>
                <w:szCs w:val="22"/>
              </w:rPr>
              <w:t>oots.</w:t>
            </w:r>
          </w:p>
        </w:tc>
      </w:tr>
      <w:tr w:rsidR="005457B3" w:rsidRPr="005457B3" w:rsidTr="005457B3">
        <w:trPr>
          <w:trHeight w:val="394"/>
        </w:trPr>
        <w:tc>
          <w:tcPr>
            <w:tcW w:w="464" w:type="dxa"/>
          </w:tcPr>
          <w:p w:rsidR="005457B3" w:rsidRPr="005457B3" w:rsidRDefault="005457B3" w:rsidP="00AE406A">
            <w:pPr>
              <w:pStyle w:val="BodyText"/>
              <w:ind w:left="103"/>
              <w:rPr>
                <w:color w:val="0D0E1A"/>
                <w:szCs w:val="22"/>
              </w:rPr>
            </w:pPr>
            <w:r w:rsidRPr="005457B3">
              <w:rPr>
                <w:color w:val="0D0E1A"/>
                <w:szCs w:val="22"/>
              </w:rPr>
              <w:t>D</w:t>
            </w:r>
          </w:p>
        </w:tc>
        <w:tc>
          <w:tcPr>
            <w:tcW w:w="7062" w:type="dxa"/>
          </w:tcPr>
          <w:p w:rsidR="005457B3" w:rsidRPr="005457B3" w:rsidRDefault="005457B3" w:rsidP="00F358F7">
            <w:pPr>
              <w:pStyle w:val="BodyText"/>
              <w:rPr>
                <w:color w:val="0D0E1A"/>
                <w:szCs w:val="22"/>
              </w:rPr>
            </w:pPr>
            <w:r w:rsidRPr="005457B3">
              <w:rPr>
                <w:color w:val="0D0E1A"/>
                <w:szCs w:val="22"/>
              </w:rPr>
              <w:t>Oper</w:t>
            </w:r>
            <w:r w:rsidRPr="005457B3">
              <w:rPr>
                <w:color w:val="0D0E1A"/>
                <w:szCs w:val="22"/>
              </w:rPr>
              <w:t>ation of Division.</w:t>
            </w:r>
          </w:p>
        </w:tc>
      </w:tr>
      <w:tr w:rsidR="005457B3" w:rsidRPr="005457B3" w:rsidTr="005457B3">
        <w:trPr>
          <w:trHeight w:val="399"/>
        </w:trPr>
        <w:tc>
          <w:tcPr>
            <w:tcW w:w="464" w:type="dxa"/>
          </w:tcPr>
          <w:p w:rsidR="005457B3" w:rsidRPr="005457B3" w:rsidRDefault="005457B3" w:rsidP="00AE406A">
            <w:pPr>
              <w:pStyle w:val="BodyText"/>
              <w:ind w:left="103"/>
              <w:rPr>
                <w:color w:val="0D0E1A"/>
                <w:szCs w:val="22"/>
              </w:rPr>
            </w:pPr>
            <w:r w:rsidRPr="005457B3">
              <w:rPr>
                <w:color w:val="0D0E1A"/>
                <w:szCs w:val="22"/>
              </w:rPr>
              <w:t>M</w:t>
            </w:r>
          </w:p>
        </w:tc>
        <w:tc>
          <w:tcPr>
            <w:tcW w:w="7062" w:type="dxa"/>
          </w:tcPr>
          <w:p w:rsidR="005457B3" w:rsidRPr="005457B3" w:rsidRDefault="005457B3" w:rsidP="00F358F7">
            <w:pPr>
              <w:pStyle w:val="BodyText"/>
              <w:rPr>
                <w:color w:val="0D0E1A"/>
                <w:szCs w:val="22"/>
              </w:rPr>
            </w:pPr>
            <w:r w:rsidRPr="005457B3">
              <w:rPr>
                <w:color w:val="0D0E1A"/>
                <w:szCs w:val="22"/>
              </w:rPr>
              <w:t>Oper</w:t>
            </w:r>
            <w:r w:rsidRPr="005457B3">
              <w:rPr>
                <w:color w:val="0D0E1A"/>
                <w:szCs w:val="22"/>
              </w:rPr>
              <w:t>ation of Multiplication.</w:t>
            </w:r>
          </w:p>
        </w:tc>
      </w:tr>
      <w:tr w:rsidR="005457B3" w:rsidRPr="005457B3" w:rsidTr="005457B3">
        <w:trPr>
          <w:trHeight w:val="400"/>
        </w:trPr>
        <w:tc>
          <w:tcPr>
            <w:tcW w:w="464" w:type="dxa"/>
          </w:tcPr>
          <w:p w:rsidR="005457B3" w:rsidRPr="005457B3" w:rsidRDefault="005457B3" w:rsidP="00AE406A">
            <w:pPr>
              <w:pStyle w:val="BodyText"/>
              <w:ind w:left="103"/>
              <w:rPr>
                <w:color w:val="0D0E1A"/>
                <w:szCs w:val="22"/>
              </w:rPr>
            </w:pPr>
            <w:r w:rsidRPr="005457B3">
              <w:rPr>
                <w:color w:val="0D0E1A"/>
                <w:szCs w:val="22"/>
              </w:rPr>
              <w:t>A</w:t>
            </w:r>
          </w:p>
        </w:tc>
        <w:tc>
          <w:tcPr>
            <w:tcW w:w="7062" w:type="dxa"/>
          </w:tcPr>
          <w:p w:rsidR="005457B3" w:rsidRPr="005457B3" w:rsidRDefault="005457B3" w:rsidP="00F358F7">
            <w:pPr>
              <w:pStyle w:val="BodyText"/>
              <w:rPr>
                <w:color w:val="0D0E1A"/>
                <w:szCs w:val="22"/>
              </w:rPr>
            </w:pPr>
            <w:r w:rsidRPr="005457B3">
              <w:rPr>
                <w:color w:val="0D0E1A"/>
                <w:szCs w:val="22"/>
              </w:rPr>
              <w:t>Oper</w:t>
            </w:r>
            <w:r w:rsidRPr="005457B3">
              <w:rPr>
                <w:color w:val="0D0E1A"/>
                <w:szCs w:val="22"/>
              </w:rPr>
              <w:t>ation of Addition.</w:t>
            </w:r>
          </w:p>
        </w:tc>
      </w:tr>
      <w:tr w:rsidR="005457B3" w:rsidRPr="005457B3" w:rsidTr="005457B3">
        <w:trPr>
          <w:trHeight w:val="587"/>
        </w:trPr>
        <w:tc>
          <w:tcPr>
            <w:tcW w:w="464" w:type="dxa"/>
          </w:tcPr>
          <w:p w:rsidR="005457B3" w:rsidRPr="005457B3" w:rsidRDefault="005457B3" w:rsidP="00AE406A">
            <w:pPr>
              <w:pStyle w:val="BodyText"/>
              <w:ind w:left="103"/>
              <w:rPr>
                <w:color w:val="0D0E1A"/>
                <w:szCs w:val="22"/>
              </w:rPr>
            </w:pPr>
            <w:r w:rsidRPr="005457B3">
              <w:rPr>
                <w:color w:val="0D0E1A"/>
                <w:szCs w:val="22"/>
              </w:rPr>
              <w:t>S</w:t>
            </w:r>
          </w:p>
        </w:tc>
        <w:tc>
          <w:tcPr>
            <w:tcW w:w="7062" w:type="dxa"/>
          </w:tcPr>
          <w:p w:rsidR="005457B3" w:rsidRPr="005457B3" w:rsidRDefault="005457B3" w:rsidP="00F358F7">
            <w:pPr>
              <w:pStyle w:val="BodyText"/>
              <w:rPr>
                <w:color w:val="0D0E1A"/>
                <w:szCs w:val="22"/>
              </w:rPr>
            </w:pPr>
            <w:r w:rsidRPr="005457B3">
              <w:rPr>
                <w:color w:val="0D0E1A"/>
                <w:szCs w:val="22"/>
              </w:rPr>
              <w:t>Oper</w:t>
            </w:r>
            <w:r w:rsidRPr="005457B3">
              <w:rPr>
                <w:color w:val="0D0E1A"/>
                <w:szCs w:val="22"/>
              </w:rPr>
              <w:t xml:space="preserve">ation of </w:t>
            </w:r>
            <w:r w:rsidRPr="005457B3">
              <w:rPr>
                <w:color w:val="0D0E1A"/>
                <w:szCs w:val="22"/>
              </w:rPr>
              <w:t>Subtr</w:t>
            </w:r>
            <w:r w:rsidRPr="005457B3">
              <w:rPr>
                <w:color w:val="0D0E1A"/>
                <w:szCs w:val="22"/>
              </w:rPr>
              <w:t>action.</w:t>
            </w:r>
          </w:p>
        </w:tc>
      </w:tr>
    </w:tbl>
    <w:p w:rsidR="005457B3" w:rsidRPr="00F358F7" w:rsidRDefault="00F358F7" w:rsidP="00F358F7">
      <w:pPr>
        <w:tabs>
          <w:tab w:val="left" w:pos="406"/>
        </w:tabs>
        <w:spacing w:before="274" w:line="240" w:lineRule="auto"/>
        <w:ind w:right="113"/>
        <w:rPr>
          <w:sz w:val="28"/>
        </w:rPr>
      </w:pPr>
      <w:proofErr w:type="gramStart"/>
      <w:r w:rsidRPr="00C71662">
        <w:rPr>
          <w:color w:val="E36C0A" w:themeColor="accent6" w:themeShade="BF"/>
          <w:sz w:val="28"/>
        </w:rPr>
        <w:t>4</w:t>
      </w:r>
      <w:bookmarkStart w:id="0" w:name="_GoBack"/>
      <w:bookmarkEnd w:id="0"/>
      <w:r w:rsidRPr="00C71662">
        <w:rPr>
          <w:color w:val="E36C0A" w:themeColor="accent6" w:themeShade="BF"/>
          <w:sz w:val="28"/>
        </w:rPr>
        <w:t>.</w:t>
      </w:r>
      <w:r w:rsidR="005457B3" w:rsidRPr="00C71662">
        <w:rPr>
          <w:color w:val="E36C0A" w:themeColor="accent6" w:themeShade="BF"/>
          <w:sz w:val="28"/>
        </w:rPr>
        <w:t>What</w:t>
      </w:r>
      <w:proofErr w:type="gramEnd"/>
      <w:r w:rsidR="005457B3" w:rsidRPr="00C71662">
        <w:rPr>
          <w:color w:val="E36C0A" w:themeColor="accent6" w:themeShade="BF"/>
          <w:sz w:val="28"/>
        </w:rPr>
        <w:t xml:space="preserve">, </w:t>
      </w:r>
      <w:r w:rsidR="005457B3" w:rsidRPr="00C71662">
        <w:rPr>
          <w:color w:val="E36C0A" w:themeColor="accent6" w:themeShade="BF"/>
          <w:sz w:val="28"/>
        </w:rPr>
        <w:t>accor</w:t>
      </w:r>
      <w:r w:rsidR="005457B3" w:rsidRPr="00C71662">
        <w:rPr>
          <w:color w:val="E36C0A" w:themeColor="accent6" w:themeShade="BF"/>
          <w:sz w:val="28"/>
        </w:rPr>
        <w:t xml:space="preserve">ding to you, </w:t>
      </w:r>
      <w:r w:rsidR="005457B3" w:rsidRPr="00C71662">
        <w:rPr>
          <w:color w:val="E36C0A" w:themeColor="accent6" w:themeShade="BF"/>
          <w:sz w:val="28"/>
        </w:rPr>
        <w:t>ar</w:t>
      </w:r>
      <w:r w:rsidR="005457B3" w:rsidRPr="00C71662">
        <w:rPr>
          <w:color w:val="E36C0A" w:themeColor="accent6" w:themeShade="BF"/>
          <w:sz w:val="28"/>
        </w:rPr>
        <w:t xml:space="preserve">e the top 5 functions in excel and </w:t>
      </w:r>
      <w:r w:rsidR="005457B3" w:rsidRPr="00C71662">
        <w:rPr>
          <w:color w:val="E36C0A" w:themeColor="accent6" w:themeShade="BF"/>
          <w:sz w:val="28"/>
        </w:rPr>
        <w:t>wr</w:t>
      </w:r>
      <w:r w:rsidR="005457B3" w:rsidRPr="00C71662">
        <w:rPr>
          <w:color w:val="E36C0A" w:themeColor="accent6" w:themeShade="BF"/>
          <w:sz w:val="28"/>
        </w:rPr>
        <w:t xml:space="preserve">ite a basic syntax </w:t>
      </w:r>
      <w:r w:rsidR="005457B3" w:rsidRPr="00C71662">
        <w:rPr>
          <w:color w:val="E36C0A" w:themeColor="accent6" w:themeShade="BF"/>
          <w:sz w:val="28"/>
        </w:rPr>
        <w:t xml:space="preserve">for </w:t>
      </w:r>
      <w:r w:rsidR="005457B3" w:rsidRPr="00C71662">
        <w:rPr>
          <w:color w:val="E36C0A" w:themeColor="accent6" w:themeShade="BF"/>
          <w:sz w:val="28"/>
        </w:rPr>
        <w:t>any of two?</w:t>
      </w:r>
    </w:p>
    <w:p w:rsidR="005457B3" w:rsidRPr="00A042C7" w:rsidRDefault="00F358F7" w:rsidP="00AE406A">
      <w:pPr>
        <w:spacing w:line="240" w:lineRule="auto"/>
        <w:rPr>
          <w:color w:val="0D0E1A"/>
          <w:sz w:val="28"/>
        </w:rPr>
      </w:pPr>
      <w:r>
        <w:rPr>
          <w:color w:val="0D0E1A"/>
          <w:sz w:val="28"/>
        </w:rPr>
        <w:t xml:space="preserve">  </w:t>
      </w:r>
      <w:proofErr w:type="spellStart"/>
      <w:proofErr w:type="gramStart"/>
      <w:r w:rsidR="00A042C7">
        <w:rPr>
          <w:color w:val="0D0E1A"/>
          <w:sz w:val="28"/>
        </w:rPr>
        <w:t>Ans</w:t>
      </w:r>
      <w:proofErr w:type="spellEnd"/>
      <w:r w:rsidR="00A042C7">
        <w:rPr>
          <w:color w:val="0D0E1A"/>
          <w:sz w:val="28"/>
        </w:rPr>
        <w:t xml:space="preserve"> :</w:t>
      </w:r>
      <w:proofErr w:type="gramEnd"/>
      <w:r w:rsidR="005457B3" w:rsidRPr="00A042C7">
        <w:rPr>
          <w:color w:val="0D0E1A"/>
          <w:sz w:val="28"/>
        </w:rPr>
        <w:t xml:space="preserve"> SUM( ), AVG( ), SUMIF( )/SUMIFS( ),</w:t>
      </w:r>
    </w:p>
    <w:p w:rsidR="005457B3" w:rsidRPr="00A042C7" w:rsidRDefault="005457B3" w:rsidP="00AE406A">
      <w:pPr>
        <w:spacing w:before="13" w:line="240" w:lineRule="auto"/>
        <w:ind w:left="103"/>
        <w:rPr>
          <w:color w:val="0D0E1A"/>
          <w:sz w:val="28"/>
        </w:rPr>
      </w:pPr>
      <w:proofErr w:type="gramStart"/>
      <w:r w:rsidRPr="00A042C7">
        <w:rPr>
          <w:color w:val="0D0E1A"/>
          <w:sz w:val="28"/>
        </w:rPr>
        <w:t>MIN(</w:t>
      </w:r>
      <w:proofErr w:type="gramEnd"/>
      <w:r w:rsidRPr="00A042C7">
        <w:rPr>
          <w:color w:val="0D0E1A"/>
          <w:sz w:val="28"/>
        </w:rPr>
        <w:t xml:space="preserve">  )/MAX(  ), COUN</w:t>
      </w:r>
      <w:r w:rsidR="00A042C7" w:rsidRPr="00A042C7">
        <w:rPr>
          <w:color w:val="0D0E1A"/>
          <w:sz w:val="28"/>
        </w:rPr>
        <w:t>T</w:t>
      </w:r>
      <w:r w:rsidRPr="00A042C7">
        <w:rPr>
          <w:color w:val="0D0E1A"/>
          <w:sz w:val="28"/>
        </w:rPr>
        <w:t>(  )/COUN</w:t>
      </w:r>
      <w:r w:rsidR="00A042C7" w:rsidRPr="00A042C7">
        <w:rPr>
          <w:color w:val="0D0E1A"/>
          <w:sz w:val="28"/>
        </w:rPr>
        <w:t>T</w:t>
      </w:r>
      <w:r w:rsidRPr="00A042C7">
        <w:rPr>
          <w:color w:val="0D0E1A"/>
          <w:sz w:val="28"/>
        </w:rPr>
        <w:t>IF(  ), LOOKUPs(  )  a</w:t>
      </w:r>
      <w:r w:rsidR="00A042C7" w:rsidRPr="00A042C7">
        <w:rPr>
          <w:color w:val="0D0E1A"/>
          <w:sz w:val="28"/>
        </w:rPr>
        <w:t>r</w:t>
      </w:r>
      <w:r w:rsidRPr="00A042C7">
        <w:rPr>
          <w:color w:val="0D0E1A"/>
          <w:sz w:val="28"/>
        </w:rPr>
        <w:t xml:space="preserve">e some of the </w:t>
      </w:r>
      <w:r w:rsidR="00A042C7">
        <w:rPr>
          <w:color w:val="0D0E1A"/>
          <w:sz w:val="28"/>
        </w:rPr>
        <w:t xml:space="preserve">                </w:t>
      </w:r>
      <w:r w:rsidRPr="00A042C7">
        <w:rPr>
          <w:color w:val="0D0E1A"/>
          <w:sz w:val="28"/>
        </w:rPr>
        <w:t>top functions in excel.</w:t>
      </w:r>
    </w:p>
    <w:p w:rsidR="00A042C7" w:rsidRPr="00F358F7" w:rsidRDefault="00AE406A" w:rsidP="00F358F7">
      <w:pPr>
        <w:pStyle w:val="ListParagraph"/>
        <w:numPr>
          <w:ilvl w:val="0"/>
          <w:numId w:val="4"/>
        </w:numPr>
        <w:tabs>
          <w:tab w:val="left" w:pos="823"/>
          <w:tab w:val="left" w:pos="824"/>
        </w:tabs>
        <w:spacing w:line="240" w:lineRule="auto"/>
        <w:rPr>
          <w:sz w:val="28"/>
        </w:rPr>
      </w:pPr>
      <w:r w:rsidRPr="00F358F7">
        <w:rPr>
          <w:sz w:val="28"/>
        </w:rPr>
        <w:t xml:space="preserve">SUMIF( Range, Criteria, </w:t>
      </w:r>
      <w:r w:rsidR="00F358F7" w:rsidRPr="00F358F7">
        <w:rPr>
          <w:sz w:val="28"/>
        </w:rPr>
        <w:t>[</w:t>
      </w:r>
      <w:proofErr w:type="spellStart"/>
      <w:r w:rsidR="00F358F7" w:rsidRPr="00F358F7">
        <w:rPr>
          <w:sz w:val="28"/>
        </w:rPr>
        <w:t>Sum_range</w:t>
      </w:r>
      <w:proofErr w:type="spellEnd"/>
      <w:r w:rsidR="00F358F7" w:rsidRPr="00F358F7">
        <w:rPr>
          <w:sz w:val="28"/>
        </w:rPr>
        <w:t>] )</w:t>
      </w:r>
    </w:p>
    <w:p w:rsidR="00F358F7" w:rsidRDefault="00F358F7" w:rsidP="00F358F7">
      <w:pPr>
        <w:pStyle w:val="ListParagraph"/>
        <w:numPr>
          <w:ilvl w:val="0"/>
          <w:numId w:val="4"/>
        </w:numPr>
        <w:tabs>
          <w:tab w:val="left" w:pos="823"/>
          <w:tab w:val="left" w:pos="824"/>
        </w:tabs>
        <w:spacing w:line="240" w:lineRule="auto"/>
        <w:ind w:left="357" w:hanging="357"/>
        <w:rPr>
          <w:sz w:val="28"/>
        </w:rPr>
      </w:pPr>
      <w:r>
        <w:rPr>
          <w:sz w:val="28"/>
        </w:rPr>
        <w:t>COUNTIF(Range, Criteria)</w:t>
      </w:r>
    </w:p>
    <w:p w:rsidR="00F358F7" w:rsidRPr="00F358F7" w:rsidRDefault="00F358F7" w:rsidP="00F358F7">
      <w:pPr>
        <w:tabs>
          <w:tab w:val="left" w:pos="823"/>
          <w:tab w:val="left" w:pos="824"/>
        </w:tabs>
        <w:spacing w:line="240" w:lineRule="auto"/>
        <w:rPr>
          <w:sz w:val="28"/>
        </w:rPr>
      </w:pPr>
    </w:p>
    <w:p w:rsidR="00F358F7" w:rsidRPr="00C71662" w:rsidRDefault="00F358F7" w:rsidP="00C71662">
      <w:pPr>
        <w:pStyle w:val="ListParagraph"/>
        <w:numPr>
          <w:ilvl w:val="0"/>
          <w:numId w:val="5"/>
        </w:numPr>
        <w:spacing w:line="240" w:lineRule="auto"/>
        <w:rPr>
          <w:color w:val="E36C0A" w:themeColor="accent6" w:themeShade="BF"/>
          <w:sz w:val="28"/>
        </w:rPr>
      </w:pPr>
      <w:r w:rsidRPr="00C71662">
        <w:rPr>
          <w:color w:val="E36C0A" w:themeColor="accent6" w:themeShade="BF"/>
          <w:sz w:val="28"/>
        </w:rPr>
        <w:t>When would you use the subtotal function?</w:t>
      </w:r>
    </w:p>
    <w:p w:rsidR="00F358F7" w:rsidRPr="00F358F7" w:rsidRDefault="00F358F7" w:rsidP="00F358F7">
      <w:pPr>
        <w:pStyle w:val="ListParagraph"/>
        <w:tabs>
          <w:tab w:val="left" w:pos="823"/>
          <w:tab w:val="left" w:pos="824"/>
        </w:tabs>
        <w:spacing w:line="240" w:lineRule="auto"/>
        <w:ind w:left="463" w:firstLine="0"/>
        <w:rPr>
          <w:sz w:val="28"/>
        </w:rPr>
      </w:pPr>
      <w:proofErr w:type="spellStart"/>
      <w:proofErr w:type="gramStart"/>
      <w:r>
        <w:rPr>
          <w:sz w:val="28"/>
        </w:rPr>
        <w:t>Ans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r w:rsidRPr="00F358F7">
        <w:rPr>
          <w:sz w:val="28"/>
        </w:rPr>
        <w:t xml:space="preserve">When we have to do the total of any columns based on the </w:t>
      </w:r>
      <w:r>
        <w:rPr>
          <w:sz w:val="28"/>
        </w:rPr>
        <w:t>categor</w:t>
      </w:r>
      <w:r w:rsidRPr="00F358F7">
        <w:rPr>
          <w:sz w:val="28"/>
        </w:rPr>
        <w:t xml:space="preserve">y, we can use subtotal function to show the output </w:t>
      </w:r>
      <w:r>
        <w:rPr>
          <w:sz w:val="28"/>
        </w:rPr>
        <w:t>after</w:t>
      </w:r>
      <w:r w:rsidRPr="00F358F7">
        <w:rPr>
          <w:sz w:val="28"/>
        </w:rPr>
        <w:t xml:space="preserve"> </w:t>
      </w:r>
      <w:r>
        <w:rPr>
          <w:sz w:val="28"/>
        </w:rPr>
        <w:t>sor</w:t>
      </w:r>
      <w:r w:rsidRPr="00F358F7">
        <w:rPr>
          <w:sz w:val="28"/>
        </w:rPr>
        <w:t>ting the columns.</w:t>
      </w:r>
    </w:p>
    <w:p w:rsidR="004E132C" w:rsidRDefault="004E132C" w:rsidP="00AE406A">
      <w:pPr>
        <w:spacing w:line="240" w:lineRule="auto"/>
      </w:pPr>
    </w:p>
    <w:p w:rsidR="00C71662" w:rsidRPr="00C71662" w:rsidRDefault="00C71662" w:rsidP="00C71662">
      <w:pPr>
        <w:pStyle w:val="ListParagraph"/>
        <w:numPr>
          <w:ilvl w:val="0"/>
          <w:numId w:val="5"/>
        </w:numPr>
        <w:spacing w:line="240" w:lineRule="auto"/>
        <w:rPr>
          <w:color w:val="E36C0A" w:themeColor="accent6" w:themeShade="BF"/>
          <w:sz w:val="28"/>
        </w:rPr>
      </w:pPr>
      <w:r w:rsidRPr="00C71662">
        <w:rPr>
          <w:color w:val="E36C0A" w:themeColor="accent6" w:themeShade="BF"/>
          <w:sz w:val="28"/>
        </w:rPr>
        <w:lastRenderedPageBreak/>
        <w:t xml:space="preserve">What is the syntax of the </w:t>
      </w:r>
      <w:proofErr w:type="spellStart"/>
      <w:r w:rsidRPr="00C71662">
        <w:rPr>
          <w:color w:val="E36C0A" w:themeColor="accent6" w:themeShade="BF"/>
          <w:sz w:val="28"/>
        </w:rPr>
        <w:t>vlookup</w:t>
      </w:r>
      <w:proofErr w:type="spellEnd"/>
      <w:r w:rsidRPr="00C71662">
        <w:rPr>
          <w:color w:val="E36C0A" w:themeColor="accent6" w:themeShade="BF"/>
          <w:sz w:val="28"/>
        </w:rPr>
        <w:t xml:space="preserve"> function? Explain the terms in it?</w:t>
      </w:r>
    </w:p>
    <w:p w:rsidR="00C71662" w:rsidRPr="00C71662" w:rsidRDefault="00C71662" w:rsidP="00C71662">
      <w:pPr>
        <w:pStyle w:val="BodyText"/>
        <w:ind w:left="103"/>
        <w:rPr>
          <w:szCs w:val="22"/>
        </w:rPr>
      </w:pPr>
      <w:proofErr w:type="spellStart"/>
      <w:proofErr w:type="gramStart"/>
      <w:r w:rsidRPr="00C71662">
        <w:rPr>
          <w:szCs w:val="22"/>
        </w:rPr>
        <w:t>Ans</w:t>
      </w:r>
      <w:proofErr w:type="spellEnd"/>
      <w:r w:rsidRPr="00C71662">
        <w:rPr>
          <w:szCs w:val="22"/>
        </w:rPr>
        <w:t xml:space="preserve"> :</w:t>
      </w:r>
      <w:proofErr w:type="gramEnd"/>
      <w:r w:rsidRPr="00C71662">
        <w:rPr>
          <w:szCs w:val="22"/>
        </w:rPr>
        <w:t xml:space="preserve"> </w:t>
      </w:r>
      <w:r w:rsidRPr="00C71662">
        <w:rPr>
          <w:szCs w:val="22"/>
        </w:rPr>
        <w:t xml:space="preserve">. Syntax: </w:t>
      </w:r>
      <w:proofErr w:type="gramStart"/>
      <w:r w:rsidRPr="00C71662">
        <w:rPr>
          <w:szCs w:val="22"/>
        </w:rPr>
        <w:t>VLOOKUP(</w:t>
      </w:r>
      <w:proofErr w:type="spellStart"/>
      <w:proofErr w:type="gramEnd"/>
      <w:r w:rsidRPr="00C71662">
        <w:rPr>
          <w:szCs w:val="22"/>
        </w:rPr>
        <w:t>lookup_value</w:t>
      </w:r>
      <w:proofErr w:type="spellEnd"/>
      <w:r w:rsidRPr="00C71662">
        <w:rPr>
          <w:szCs w:val="22"/>
        </w:rPr>
        <w:t xml:space="preserve">, </w:t>
      </w:r>
      <w:proofErr w:type="spellStart"/>
      <w:r>
        <w:rPr>
          <w:szCs w:val="22"/>
        </w:rPr>
        <w:t>table_arr</w:t>
      </w:r>
      <w:r w:rsidRPr="00C71662">
        <w:rPr>
          <w:szCs w:val="22"/>
        </w:rPr>
        <w:t>ay</w:t>
      </w:r>
      <w:proofErr w:type="spellEnd"/>
      <w:r w:rsidRPr="00C71662">
        <w:rPr>
          <w:szCs w:val="22"/>
        </w:rPr>
        <w:t xml:space="preserve">, </w:t>
      </w:r>
      <w:proofErr w:type="spellStart"/>
      <w:r w:rsidRPr="00C71662">
        <w:rPr>
          <w:szCs w:val="22"/>
        </w:rPr>
        <w:t>col_index_num</w:t>
      </w:r>
      <w:proofErr w:type="spellEnd"/>
      <w:r w:rsidRPr="00C71662">
        <w:rPr>
          <w:szCs w:val="22"/>
        </w:rPr>
        <w:t>, [</w:t>
      </w:r>
      <w:proofErr w:type="spellStart"/>
      <w:r>
        <w:rPr>
          <w:szCs w:val="22"/>
        </w:rPr>
        <w:t>r</w:t>
      </w:r>
      <w:r w:rsidRPr="00C71662">
        <w:rPr>
          <w:szCs w:val="22"/>
        </w:rPr>
        <w:t>ange_lookup</w:t>
      </w:r>
      <w:proofErr w:type="spellEnd"/>
      <w:r w:rsidRPr="00C71662">
        <w:rPr>
          <w:szCs w:val="22"/>
        </w:rPr>
        <w:t>])</w:t>
      </w:r>
    </w:p>
    <w:p w:rsidR="00C71662" w:rsidRPr="00C71662" w:rsidRDefault="00C71662" w:rsidP="00C71662">
      <w:pPr>
        <w:pStyle w:val="BodyText"/>
        <w:spacing w:before="12"/>
        <w:ind w:left="103"/>
        <w:rPr>
          <w:szCs w:val="22"/>
        </w:rPr>
      </w:pPr>
      <w:proofErr w:type="spellStart"/>
      <w:r w:rsidRPr="00C71662">
        <w:rPr>
          <w:szCs w:val="22"/>
        </w:rPr>
        <w:t>lookup_value</w:t>
      </w:r>
      <w:proofErr w:type="spellEnd"/>
      <w:r w:rsidRPr="00C71662">
        <w:rPr>
          <w:szCs w:val="22"/>
        </w:rPr>
        <w:t>: value which we have to sea</w:t>
      </w:r>
      <w:r>
        <w:rPr>
          <w:szCs w:val="22"/>
        </w:rPr>
        <w:t>r</w:t>
      </w:r>
      <w:r w:rsidRPr="00C71662">
        <w:rPr>
          <w:szCs w:val="22"/>
        </w:rPr>
        <w:t xml:space="preserve">ch </w:t>
      </w:r>
      <w:r>
        <w:rPr>
          <w:szCs w:val="22"/>
        </w:rPr>
        <w:t>for</w:t>
      </w:r>
      <w:r w:rsidRPr="00C71662">
        <w:rPr>
          <w:szCs w:val="22"/>
        </w:rPr>
        <w:t>.</w:t>
      </w:r>
    </w:p>
    <w:p w:rsidR="00C71662" w:rsidRPr="00C71662" w:rsidRDefault="00C71662" w:rsidP="00C71662">
      <w:pPr>
        <w:pStyle w:val="BodyText"/>
        <w:ind w:left="103" w:right="88"/>
        <w:rPr>
          <w:szCs w:val="22"/>
        </w:rPr>
      </w:pPr>
      <w:proofErr w:type="spellStart"/>
      <w:r>
        <w:rPr>
          <w:szCs w:val="22"/>
        </w:rPr>
        <w:t>table_arr</w:t>
      </w:r>
      <w:r w:rsidRPr="00C71662">
        <w:rPr>
          <w:szCs w:val="22"/>
        </w:rPr>
        <w:t>ay</w:t>
      </w:r>
      <w:proofErr w:type="spellEnd"/>
      <w:r w:rsidRPr="00C71662">
        <w:rPr>
          <w:szCs w:val="22"/>
        </w:rPr>
        <w:t xml:space="preserve">: table to be selected and the </w:t>
      </w:r>
      <w:proofErr w:type="spellStart"/>
      <w:r w:rsidRPr="00C71662">
        <w:rPr>
          <w:szCs w:val="22"/>
        </w:rPr>
        <w:t>lookup_value</w:t>
      </w:r>
      <w:proofErr w:type="spellEnd"/>
      <w:r w:rsidRPr="00C71662">
        <w:rPr>
          <w:szCs w:val="22"/>
        </w:rPr>
        <w:t xml:space="preserve"> column should be in </w:t>
      </w:r>
      <w:r>
        <w:rPr>
          <w:szCs w:val="22"/>
        </w:rPr>
        <w:t>extr</w:t>
      </w:r>
      <w:r w:rsidRPr="00C71662">
        <w:rPr>
          <w:szCs w:val="22"/>
        </w:rPr>
        <w:t xml:space="preserve">eme left to </w:t>
      </w:r>
      <w:r>
        <w:rPr>
          <w:szCs w:val="22"/>
        </w:rPr>
        <w:t xml:space="preserve">be </w:t>
      </w:r>
      <w:proofErr w:type="gramStart"/>
      <w:r>
        <w:rPr>
          <w:szCs w:val="22"/>
        </w:rPr>
        <w:t>consider</w:t>
      </w:r>
      <w:proofErr w:type="gramEnd"/>
      <w:r w:rsidRPr="00C71662">
        <w:rPr>
          <w:szCs w:val="22"/>
        </w:rPr>
        <w:t>.</w:t>
      </w:r>
    </w:p>
    <w:p w:rsidR="00C71662" w:rsidRPr="00C71662" w:rsidRDefault="00C71662" w:rsidP="00C71662">
      <w:pPr>
        <w:pStyle w:val="BodyText"/>
        <w:ind w:left="103" w:right="88"/>
        <w:rPr>
          <w:szCs w:val="22"/>
        </w:rPr>
      </w:pPr>
      <w:proofErr w:type="spellStart"/>
      <w:r w:rsidRPr="00C71662">
        <w:rPr>
          <w:szCs w:val="22"/>
        </w:rPr>
        <w:t>col_index_num</w:t>
      </w:r>
      <w:proofErr w:type="spellEnd"/>
      <w:r w:rsidRPr="00C71662">
        <w:rPr>
          <w:szCs w:val="22"/>
        </w:rPr>
        <w:t xml:space="preserve">: column </w:t>
      </w:r>
      <w:r>
        <w:rPr>
          <w:szCs w:val="22"/>
        </w:rPr>
        <w:t>reference number</w:t>
      </w:r>
      <w:r w:rsidRPr="00C71662">
        <w:rPr>
          <w:szCs w:val="22"/>
        </w:rPr>
        <w:t xml:space="preserve"> should be </w:t>
      </w:r>
      <w:r>
        <w:rPr>
          <w:szCs w:val="22"/>
        </w:rPr>
        <w:t>pr</w:t>
      </w:r>
      <w:r w:rsidRPr="00C71662">
        <w:rPr>
          <w:szCs w:val="22"/>
        </w:rPr>
        <w:t xml:space="preserve">ovided to </w:t>
      </w:r>
      <w:r>
        <w:rPr>
          <w:szCs w:val="22"/>
        </w:rPr>
        <w:t>carr</w:t>
      </w:r>
      <w:r w:rsidRPr="00C71662">
        <w:rPr>
          <w:szCs w:val="22"/>
        </w:rPr>
        <w:t xml:space="preserve">y out the match as </w:t>
      </w:r>
      <w:r>
        <w:rPr>
          <w:szCs w:val="22"/>
        </w:rPr>
        <w:t>per</w:t>
      </w:r>
      <w:r w:rsidRPr="00C71662">
        <w:rPr>
          <w:szCs w:val="22"/>
        </w:rPr>
        <w:t xml:space="preserve"> </w:t>
      </w:r>
      <w:proofErr w:type="spellStart"/>
      <w:r w:rsidRPr="00C71662">
        <w:rPr>
          <w:szCs w:val="22"/>
        </w:rPr>
        <w:t>lookup_value</w:t>
      </w:r>
      <w:proofErr w:type="spellEnd"/>
      <w:r w:rsidRPr="00C71662">
        <w:rPr>
          <w:szCs w:val="22"/>
        </w:rPr>
        <w:t>.</w:t>
      </w:r>
    </w:p>
    <w:p w:rsidR="00C71662" w:rsidRPr="00C71662" w:rsidRDefault="00C71662" w:rsidP="00C71662">
      <w:pPr>
        <w:pStyle w:val="BodyText"/>
        <w:ind w:left="103"/>
        <w:rPr>
          <w:szCs w:val="22"/>
        </w:rPr>
      </w:pPr>
      <w:proofErr w:type="spellStart"/>
      <w:r>
        <w:rPr>
          <w:szCs w:val="22"/>
        </w:rPr>
        <w:t>r</w:t>
      </w:r>
      <w:r w:rsidRPr="00C71662">
        <w:rPr>
          <w:szCs w:val="22"/>
        </w:rPr>
        <w:t>ange_lookup</w:t>
      </w:r>
      <w:proofErr w:type="spellEnd"/>
      <w:r w:rsidRPr="00C71662">
        <w:rPr>
          <w:szCs w:val="22"/>
        </w:rPr>
        <w:t xml:space="preserve">: </w:t>
      </w:r>
      <w:proofErr w:type="spellStart"/>
      <w:r>
        <w:rPr>
          <w:szCs w:val="22"/>
        </w:rPr>
        <w:t>r</w:t>
      </w:r>
      <w:r w:rsidRPr="00C71662">
        <w:rPr>
          <w:szCs w:val="22"/>
        </w:rPr>
        <w:t>ange_lookup</w:t>
      </w:r>
      <w:proofErr w:type="spellEnd"/>
      <w:r w:rsidRPr="00C71662">
        <w:rPr>
          <w:szCs w:val="22"/>
        </w:rPr>
        <w:t xml:space="preserve"> </w:t>
      </w:r>
      <w:r>
        <w:rPr>
          <w:szCs w:val="22"/>
        </w:rPr>
        <w:t>sear</w:t>
      </w:r>
      <w:r w:rsidRPr="00C71662">
        <w:rPr>
          <w:szCs w:val="22"/>
        </w:rPr>
        <w:t xml:space="preserve">ch </w:t>
      </w:r>
      <w:r>
        <w:rPr>
          <w:szCs w:val="22"/>
        </w:rPr>
        <w:t>for</w:t>
      </w:r>
      <w:r w:rsidRPr="00C71662">
        <w:rPr>
          <w:szCs w:val="22"/>
        </w:rPr>
        <w:t xml:space="preserve"> exact match </w:t>
      </w:r>
      <w:r>
        <w:rPr>
          <w:szCs w:val="22"/>
        </w:rPr>
        <w:t>or appr</w:t>
      </w:r>
      <w:r w:rsidRPr="00C71662">
        <w:rPr>
          <w:szCs w:val="22"/>
        </w:rPr>
        <w:t xml:space="preserve">ox. </w:t>
      </w:r>
      <w:r>
        <w:rPr>
          <w:szCs w:val="22"/>
        </w:rPr>
        <w:t>match for</w:t>
      </w:r>
      <w:r w:rsidRPr="00C71662">
        <w:rPr>
          <w:szCs w:val="22"/>
        </w:rPr>
        <w:t xml:space="preserve"> the given</w:t>
      </w:r>
    </w:p>
    <w:p w:rsidR="00C71662" w:rsidRPr="00C71662" w:rsidRDefault="00C71662" w:rsidP="00C71662">
      <w:pPr>
        <w:pStyle w:val="BodyText"/>
        <w:ind w:left="103"/>
        <w:rPr>
          <w:szCs w:val="22"/>
        </w:rPr>
      </w:pPr>
      <w:proofErr w:type="spellStart"/>
      <w:proofErr w:type="gramStart"/>
      <w:r w:rsidRPr="00C71662">
        <w:rPr>
          <w:szCs w:val="22"/>
        </w:rPr>
        <w:t>lookup_value</w:t>
      </w:r>
      <w:proofErr w:type="spellEnd"/>
      <w:r w:rsidRPr="00C71662">
        <w:rPr>
          <w:szCs w:val="22"/>
        </w:rPr>
        <w:t>.</w:t>
      </w:r>
      <w:proofErr w:type="gramEnd"/>
      <w:r w:rsidRPr="00C71662">
        <w:rPr>
          <w:szCs w:val="22"/>
        </w:rPr>
        <w:t xml:space="preserve"> </w:t>
      </w:r>
      <w:proofErr w:type="gramStart"/>
      <w:r>
        <w:rPr>
          <w:szCs w:val="22"/>
        </w:rPr>
        <w:t>Tr</w:t>
      </w:r>
      <w:r w:rsidRPr="00C71662">
        <w:rPr>
          <w:szCs w:val="22"/>
        </w:rPr>
        <w:t>ue</w:t>
      </w:r>
      <w:r>
        <w:rPr>
          <w:szCs w:val="22"/>
        </w:rPr>
        <w:t>(</w:t>
      </w:r>
      <w:proofErr w:type="gramEnd"/>
      <w:r>
        <w:rPr>
          <w:szCs w:val="22"/>
        </w:rPr>
        <w:t>1)</w:t>
      </w:r>
      <w:r w:rsidRPr="00C71662">
        <w:rPr>
          <w:szCs w:val="22"/>
        </w:rPr>
        <w:t xml:space="preserve"> fo</w:t>
      </w:r>
      <w:r>
        <w:rPr>
          <w:szCs w:val="22"/>
        </w:rPr>
        <w:t>r</w:t>
      </w:r>
      <w:r w:rsidRPr="00C71662">
        <w:rPr>
          <w:szCs w:val="22"/>
        </w:rPr>
        <w:t xml:space="preserve"> app</w:t>
      </w:r>
      <w:r>
        <w:rPr>
          <w:szCs w:val="22"/>
        </w:rPr>
        <w:t>r</w:t>
      </w:r>
      <w:r w:rsidRPr="00C71662">
        <w:rPr>
          <w:szCs w:val="22"/>
        </w:rPr>
        <w:t>ox. match and Fals</w:t>
      </w:r>
      <w:r>
        <w:rPr>
          <w:szCs w:val="22"/>
        </w:rPr>
        <w:t xml:space="preserve">e(0) </w:t>
      </w:r>
      <w:r w:rsidRPr="00C71662">
        <w:rPr>
          <w:szCs w:val="22"/>
        </w:rPr>
        <w:t>fo</w:t>
      </w:r>
      <w:r>
        <w:rPr>
          <w:szCs w:val="22"/>
        </w:rPr>
        <w:t>r</w:t>
      </w:r>
      <w:r w:rsidRPr="00C71662">
        <w:rPr>
          <w:szCs w:val="22"/>
        </w:rPr>
        <w:t xml:space="preserve"> exact match.</w:t>
      </w:r>
    </w:p>
    <w:p w:rsidR="00C71662" w:rsidRDefault="00C71662" w:rsidP="00C71662">
      <w:pPr>
        <w:pStyle w:val="ListParagraph"/>
        <w:spacing w:line="240" w:lineRule="auto"/>
        <w:ind w:left="463" w:firstLine="0"/>
      </w:pPr>
    </w:p>
    <w:sectPr w:rsidR="00C7166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3DD" w:rsidRDefault="002D23DD" w:rsidP="005457B3">
      <w:pPr>
        <w:spacing w:after="0" w:line="240" w:lineRule="auto"/>
      </w:pPr>
      <w:r>
        <w:separator/>
      </w:r>
    </w:p>
  </w:endnote>
  <w:endnote w:type="continuationSeparator" w:id="0">
    <w:p w:rsidR="002D23DD" w:rsidRDefault="002D23DD" w:rsidP="00545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3DD" w:rsidRDefault="002D23DD" w:rsidP="005457B3">
      <w:pPr>
        <w:spacing w:after="0" w:line="240" w:lineRule="auto"/>
      </w:pPr>
      <w:r>
        <w:separator/>
      </w:r>
    </w:p>
  </w:footnote>
  <w:footnote w:type="continuationSeparator" w:id="0">
    <w:p w:rsidR="002D23DD" w:rsidRDefault="002D23DD" w:rsidP="00545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7B3" w:rsidRPr="005457B3" w:rsidRDefault="005457B3" w:rsidP="005457B3">
    <w:pPr>
      <w:pStyle w:val="Header"/>
      <w:jc w:val="center"/>
      <w:rPr>
        <w:b/>
        <w:sz w:val="32"/>
        <w:u w:val="single"/>
      </w:rPr>
    </w:pPr>
    <w:r w:rsidRPr="005457B3">
      <w:rPr>
        <w:b/>
        <w:sz w:val="32"/>
        <w:u w:val="single"/>
      </w:rPr>
      <w:t>Advance Excel Assignment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325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CA53C8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A303184"/>
    <w:multiLevelType w:val="hybridMultilevel"/>
    <w:tmpl w:val="88A80A4E"/>
    <w:lvl w:ilvl="0" w:tplc="8F32EF32">
      <w:start w:val="1"/>
      <w:numFmt w:val="decimal"/>
      <w:lvlText w:val="%1."/>
      <w:lvlJc w:val="left"/>
      <w:pPr>
        <w:ind w:left="463" w:hanging="360"/>
        <w:jc w:val="left"/>
      </w:pPr>
      <w:rPr>
        <w:rFonts w:ascii="Roboto" w:eastAsia="Roboto" w:hAnsi="Roboto" w:cs="Roboto" w:hint="default"/>
        <w:color w:val="0D0E1A"/>
        <w:w w:val="99"/>
        <w:sz w:val="28"/>
        <w:szCs w:val="28"/>
        <w:lang w:val="en-US" w:eastAsia="en-US" w:bidi="ar-SA"/>
      </w:rPr>
    </w:lvl>
    <w:lvl w:ilvl="1" w:tplc="D4A67AEC">
      <w:numFmt w:val="bullet"/>
      <w:lvlText w:val=""/>
      <w:lvlJc w:val="left"/>
      <w:pPr>
        <w:ind w:left="103" w:hanging="361"/>
      </w:pPr>
      <w:rPr>
        <w:rFonts w:ascii="Symbol" w:eastAsia="Symbol" w:hAnsi="Symbol" w:cs="Symbol" w:hint="default"/>
        <w:color w:val="4471C4"/>
        <w:w w:val="100"/>
        <w:sz w:val="28"/>
        <w:szCs w:val="28"/>
        <w:lang w:val="en-US" w:eastAsia="en-US" w:bidi="ar-SA"/>
      </w:rPr>
    </w:lvl>
    <w:lvl w:ilvl="2" w:tplc="4288D14A">
      <w:numFmt w:val="bullet"/>
      <w:lvlText w:val="•"/>
      <w:lvlJc w:val="left"/>
      <w:pPr>
        <w:ind w:left="1607" w:hanging="361"/>
      </w:pPr>
      <w:rPr>
        <w:rFonts w:hint="default"/>
        <w:lang w:val="en-US" w:eastAsia="en-US" w:bidi="ar-SA"/>
      </w:rPr>
    </w:lvl>
    <w:lvl w:ilvl="3" w:tplc="8FCCED94">
      <w:numFmt w:val="bullet"/>
      <w:lvlText w:val="•"/>
      <w:lvlJc w:val="left"/>
      <w:pPr>
        <w:ind w:left="2755" w:hanging="361"/>
      </w:pPr>
      <w:rPr>
        <w:rFonts w:hint="default"/>
        <w:lang w:val="en-US" w:eastAsia="en-US" w:bidi="ar-SA"/>
      </w:rPr>
    </w:lvl>
    <w:lvl w:ilvl="4" w:tplc="04D260BC">
      <w:numFmt w:val="bullet"/>
      <w:lvlText w:val="•"/>
      <w:lvlJc w:val="left"/>
      <w:pPr>
        <w:ind w:left="3902" w:hanging="361"/>
      </w:pPr>
      <w:rPr>
        <w:rFonts w:hint="default"/>
        <w:lang w:val="en-US" w:eastAsia="en-US" w:bidi="ar-SA"/>
      </w:rPr>
    </w:lvl>
    <w:lvl w:ilvl="5" w:tplc="80E8DB5A"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ar-SA"/>
      </w:rPr>
    </w:lvl>
    <w:lvl w:ilvl="6" w:tplc="8B466E72">
      <w:numFmt w:val="bullet"/>
      <w:lvlText w:val="•"/>
      <w:lvlJc w:val="left"/>
      <w:pPr>
        <w:ind w:left="6198" w:hanging="361"/>
      </w:pPr>
      <w:rPr>
        <w:rFonts w:hint="default"/>
        <w:lang w:val="en-US" w:eastAsia="en-US" w:bidi="ar-SA"/>
      </w:rPr>
    </w:lvl>
    <w:lvl w:ilvl="7" w:tplc="A3A8F9CA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ar-SA"/>
      </w:rPr>
    </w:lvl>
    <w:lvl w:ilvl="8" w:tplc="6DBE91A6">
      <w:numFmt w:val="bullet"/>
      <w:lvlText w:val="•"/>
      <w:lvlJc w:val="left"/>
      <w:pPr>
        <w:ind w:left="8493" w:hanging="361"/>
      </w:pPr>
      <w:rPr>
        <w:rFonts w:hint="default"/>
        <w:lang w:val="en-US" w:eastAsia="en-US" w:bidi="ar-SA"/>
      </w:rPr>
    </w:lvl>
  </w:abstractNum>
  <w:abstractNum w:abstractNumId="3">
    <w:nsid w:val="4E8454F4"/>
    <w:multiLevelType w:val="hybridMultilevel"/>
    <w:tmpl w:val="A25C55BA"/>
    <w:lvl w:ilvl="0" w:tplc="26F4C9B4">
      <w:start w:val="5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3" w:hanging="360"/>
      </w:pPr>
    </w:lvl>
    <w:lvl w:ilvl="2" w:tplc="4009001B" w:tentative="1">
      <w:start w:val="1"/>
      <w:numFmt w:val="lowerRoman"/>
      <w:lvlText w:val="%3."/>
      <w:lvlJc w:val="right"/>
      <w:pPr>
        <w:ind w:left="1903" w:hanging="180"/>
      </w:pPr>
    </w:lvl>
    <w:lvl w:ilvl="3" w:tplc="4009000F" w:tentative="1">
      <w:start w:val="1"/>
      <w:numFmt w:val="decimal"/>
      <w:lvlText w:val="%4."/>
      <w:lvlJc w:val="left"/>
      <w:pPr>
        <w:ind w:left="2623" w:hanging="360"/>
      </w:pPr>
    </w:lvl>
    <w:lvl w:ilvl="4" w:tplc="40090019" w:tentative="1">
      <w:start w:val="1"/>
      <w:numFmt w:val="lowerLetter"/>
      <w:lvlText w:val="%5."/>
      <w:lvlJc w:val="left"/>
      <w:pPr>
        <w:ind w:left="3343" w:hanging="360"/>
      </w:pPr>
    </w:lvl>
    <w:lvl w:ilvl="5" w:tplc="4009001B" w:tentative="1">
      <w:start w:val="1"/>
      <w:numFmt w:val="lowerRoman"/>
      <w:lvlText w:val="%6."/>
      <w:lvlJc w:val="right"/>
      <w:pPr>
        <w:ind w:left="4063" w:hanging="180"/>
      </w:pPr>
    </w:lvl>
    <w:lvl w:ilvl="6" w:tplc="4009000F" w:tentative="1">
      <w:start w:val="1"/>
      <w:numFmt w:val="decimal"/>
      <w:lvlText w:val="%7."/>
      <w:lvlJc w:val="left"/>
      <w:pPr>
        <w:ind w:left="4783" w:hanging="360"/>
      </w:pPr>
    </w:lvl>
    <w:lvl w:ilvl="7" w:tplc="40090019" w:tentative="1">
      <w:start w:val="1"/>
      <w:numFmt w:val="lowerLetter"/>
      <w:lvlText w:val="%8."/>
      <w:lvlJc w:val="left"/>
      <w:pPr>
        <w:ind w:left="5503" w:hanging="360"/>
      </w:pPr>
    </w:lvl>
    <w:lvl w:ilvl="8" w:tplc="40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4">
    <w:nsid w:val="6B736EC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7B3"/>
    <w:rsid w:val="002D23DD"/>
    <w:rsid w:val="004E132C"/>
    <w:rsid w:val="005457B3"/>
    <w:rsid w:val="00A042C7"/>
    <w:rsid w:val="00AE406A"/>
    <w:rsid w:val="00C71662"/>
    <w:rsid w:val="00F3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57B3"/>
    <w:rPr>
      <w:rFonts w:ascii="Roboto" w:eastAsia="Roboto" w:hAnsi="Roboto" w:cs="Robo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57B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457B3"/>
    <w:rPr>
      <w:rFonts w:ascii="Roboto" w:eastAsia="Roboto" w:hAnsi="Roboto" w:cs="Robo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457B3"/>
    <w:pPr>
      <w:ind w:left="405" w:hanging="303"/>
    </w:pPr>
  </w:style>
  <w:style w:type="paragraph" w:customStyle="1" w:styleId="TableParagraph">
    <w:name w:val="Table Paragraph"/>
    <w:basedOn w:val="Normal"/>
    <w:uiPriority w:val="1"/>
    <w:qFormat/>
    <w:rsid w:val="005457B3"/>
    <w:pPr>
      <w:spacing w:before="33"/>
    </w:pPr>
  </w:style>
  <w:style w:type="paragraph" w:styleId="Header">
    <w:name w:val="header"/>
    <w:basedOn w:val="Normal"/>
    <w:link w:val="HeaderChar"/>
    <w:uiPriority w:val="99"/>
    <w:unhideWhenUsed/>
    <w:rsid w:val="005457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7B3"/>
    <w:rPr>
      <w:rFonts w:ascii="Roboto" w:eastAsia="Roboto" w:hAnsi="Roboto" w:cs="Robo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57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7B3"/>
    <w:rPr>
      <w:rFonts w:ascii="Roboto" w:eastAsia="Roboto" w:hAnsi="Roboto" w:cs="Roboto"/>
      <w:lang w:val="en-US"/>
    </w:rPr>
  </w:style>
  <w:style w:type="table" w:styleId="TableGrid">
    <w:name w:val="Table Grid"/>
    <w:basedOn w:val="TableNormal"/>
    <w:uiPriority w:val="59"/>
    <w:rsid w:val="00545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57B3"/>
    <w:rPr>
      <w:rFonts w:ascii="Roboto" w:eastAsia="Roboto" w:hAnsi="Roboto" w:cs="Robo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57B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457B3"/>
    <w:rPr>
      <w:rFonts w:ascii="Roboto" w:eastAsia="Roboto" w:hAnsi="Roboto" w:cs="Roboto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5457B3"/>
    <w:pPr>
      <w:ind w:left="405" w:hanging="303"/>
    </w:pPr>
  </w:style>
  <w:style w:type="paragraph" w:customStyle="1" w:styleId="TableParagraph">
    <w:name w:val="Table Paragraph"/>
    <w:basedOn w:val="Normal"/>
    <w:uiPriority w:val="1"/>
    <w:qFormat/>
    <w:rsid w:val="005457B3"/>
    <w:pPr>
      <w:spacing w:before="33"/>
    </w:pPr>
  </w:style>
  <w:style w:type="paragraph" w:styleId="Header">
    <w:name w:val="header"/>
    <w:basedOn w:val="Normal"/>
    <w:link w:val="HeaderChar"/>
    <w:uiPriority w:val="99"/>
    <w:unhideWhenUsed/>
    <w:rsid w:val="005457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7B3"/>
    <w:rPr>
      <w:rFonts w:ascii="Roboto" w:eastAsia="Roboto" w:hAnsi="Roboto" w:cs="Robo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57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7B3"/>
    <w:rPr>
      <w:rFonts w:ascii="Roboto" w:eastAsia="Roboto" w:hAnsi="Roboto" w:cs="Roboto"/>
      <w:lang w:val="en-US"/>
    </w:rPr>
  </w:style>
  <w:style w:type="table" w:styleId="TableGrid">
    <w:name w:val="Table Grid"/>
    <w:basedOn w:val="TableNormal"/>
    <w:uiPriority w:val="59"/>
    <w:rsid w:val="00545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s.rajesh</dc:creator>
  <cp:lastModifiedBy>s.rajesh</cp:lastModifiedBy>
  <cp:revision>1</cp:revision>
  <dcterms:created xsi:type="dcterms:W3CDTF">2023-06-04T12:08:00Z</dcterms:created>
  <dcterms:modified xsi:type="dcterms:W3CDTF">2023-06-04T12:56:00Z</dcterms:modified>
</cp:coreProperties>
</file>