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ABE46" w14:textId="77777777" w:rsidR="003D05DD" w:rsidRPr="003D05DD" w:rsidRDefault="003D05DD" w:rsidP="003D05DD">
      <w:proofErr w:type="spellStart"/>
      <w:r w:rsidRPr="003D05DD">
        <w:rPr>
          <w:b/>
          <w:bCs/>
        </w:rPr>
        <w:t>Capabl</w:t>
      </w:r>
      <w:proofErr w:type="spellEnd"/>
      <w:r w:rsidRPr="003D05DD">
        <w:rPr>
          <w:b/>
          <w:bCs/>
        </w:rPr>
        <w:t xml:space="preserve"> Sales Playbook</w:t>
      </w:r>
      <w:r w:rsidRPr="003D05DD">
        <w:br/>
      </w:r>
      <w:r w:rsidRPr="003D05DD">
        <w:rPr>
          <w:i/>
          <w:iCs/>
        </w:rPr>
        <w:t>"Empowering Engineers. Elevating Institutions. Connecting Industry."</w:t>
      </w:r>
      <w:r w:rsidRPr="003D05DD">
        <w:br/>
        <w:t xml:space="preserve">Prepared for </w:t>
      </w:r>
      <w:proofErr w:type="spellStart"/>
      <w:r w:rsidRPr="003D05DD">
        <w:t>Capabl</w:t>
      </w:r>
      <w:proofErr w:type="spellEnd"/>
      <w:r w:rsidRPr="003D05DD">
        <w:t xml:space="preserve"> Sales &amp; Partnerships Team</w:t>
      </w:r>
      <w:r w:rsidRPr="003D05DD">
        <w:br/>
        <w:t>Version 1.0 – August 2025</w:t>
      </w:r>
    </w:p>
    <w:p w14:paraId="4262484A" w14:textId="77777777" w:rsidR="003D05DD" w:rsidRPr="003D05DD" w:rsidRDefault="003D05DD" w:rsidP="003D05DD">
      <w:r w:rsidRPr="003D05DD">
        <w:pict w14:anchorId="6BD68B82">
          <v:rect id="_x0000_i1085" style="width:0;height:1.5pt" o:hralign="center" o:hrstd="t" o:hr="t" fillcolor="#a0a0a0" stroked="f"/>
        </w:pict>
      </w:r>
    </w:p>
    <w:p w14:paraId="4F7C15F3" w14:textId="77777777" w:rsidR="003D05DD" w:rsidRPr="003D05DD" w:rsidRDefault="003D05DD" w:rsidP="003D05DD">
      <w:pPr>
        <w:rPr>
          <w:b/>
          <w:bCs/>
        </w:rPr>
      </w:pPr>
      <w:r w:rsidRPr="003D05DD">
        <w:rPr>
          <w:b/>
          <w:bCs/>
        </w:rPr>
        <w:t xml:space="preserve">2. About </w:t>
      </w:r>
      <w:proofErr w:type="spellStart"/>
      <w:r w:rsidRPr="003D05DD">
        <w:rPr>
          <w:b/>
          <w:bCs/>
        </w:rPr>
        <w:t>Capabl</w:t>
      </w:r>
      <w:proofErr w:type="spellEnd"/>
    </w:p>
    <w:p w14:paraId="6662E7A9" w14:textId="77777777" w:rsidR="003D05DD" w:rsidRPr="003D05DD" w:rsidRDefault="003D05DD" w:rsidP="003D05DD">
      <w:proofErr w:type="spellStart"/>
      <w:r w:rsidRPr="003D05DD">
        <w:t>Capabl</w:t>
      </w:r>
      <w:proofErr w:type="spellEnd"/>
      <w:r w:rsidRPr="003D05DD">
        <w:t xml:space="preserve"> is an engineering ecosystem designed to bridge the gap between classroom learning and industry demands. We provide hands-on training, project-based learning, mentorship, and placement assistance across emerging technologies like EV, AI, Cybersecurity, Full-Stack Development, and Robotics.</w:t>
      </w:r>
    </w:p>
    <w:p w14:paraId="7B5E3D2B" w14:textId="77777777" w:rsidR="003D05DD" w:rsidRPr="003D05DD" w:rsidRDefault="003D05DD" w:rsidP="003D05DD">
      <w:r w:rsidRPr="003D05DD">
        <w:rPr>
          <w:b/>
          <w:bCs/>
        </w:rPr>
        <w:t>Key Stats</w:t>
      </w:r>
    </w:p>
    <w:p w14:paraId="695DA7B5" w14:textId="77777777" w:rsidR="003D05DD" w:rsidRPr="003D05DD" w:rsidRDefault="003D05DD" w:rsidP="003D05DD">
      <w:pPr>
        <w:numPr>
          <w:ilvl w:val="0"/>
          <w:numId w:val="1"/>
        </w:numPr>
      </w:pPr>
      <w:r w:rsidRPr="003D05DD">
        <w:t>1.5 Lakh+ Careers Transformed</w:t>
      </w:r>
    </w:p>
    <w:p w14:paraId="48F7CC28" w14:textId="77777777" w:rsidR="003D05DD" w:rsidRPr="003D05DD" w:rsidRDefault="003D05DD" w:rsidP="003D05DD">
      <w:pPr>
        <w:numPr>
          <w:ilvl w:val="0"/>
          <w:numId w:val="1"/>
        </w:numPr>
      </w:pPr>
      <w:r w:rsidRPr="003D05DD">
        <w:t>600+ Industry Experts</w:t>
      </w:r>
    </w:p>
    <w:p w14:paraId="655FE89B" w14:textId="77777777" w:rsidR="003D05DD" w:rsidRPr="003D05DD" w:rsidRDefault="003D05DD" w:rsidP="003D05DD">
      <w:pPr>
        <w:numPr>
          <w:ilvl w:val="0"/>
          <w:numId w:val="1"/>
        </w:numPr>
      </w:pPr>
      <w:r w:rsidRPr="003D05DD">
        <w:t>Presence in 15+ States</w:t>
      </w:r>
    </w:p>
    <w:p w14:paraId="2B6B667D" w14:textId="77777777" w:rsidR="003D05DD" w:rsidRPr="003D05DD" w:rsidRDefault="003D05DD" w:rsidP="003D05DD">
      <w:pPr>
        <w:numPr>
          <w:ilvl w:val="0"/>
          <w:numId w:val="1"/>
        </w:numPr>
      </w:pPr>
      <w:r w:rsidRPr="003D05DD">
        <w:t>1000+ Workshops Delivered</w:t>
      </w:r>
    </w:p>
    <w:p w14:paraId="52479DA1" w14:textId="77777777" w:rsidR="003D05DD" w:rsidRPr="003D05DD" w:rsidRDefault="003D05DD" w:rsidP="003D05DD">
      <w:r w:rsidRPr="003D05DD">
        <w:pict w14:anchorId="20B2F6D6">
          <v:rect id="_x0000_i1086" style="width:0;height:1.5pt" o:hralign="center" o:hrstd="t" o:hr="t" fillcolor="#a0a0a0" stroked="f"/>
        </w:pict>
      </w:r>
    </w:p>
    <w:p w14:paraId="207709A0" w14:textId="77777777" w:rsidR="003D05DD" w:rsidRPr="003D05DD" w:rsidRDefault="003D05DD" w:rsidP="003D05DD">
      <w:pPr>
        <w:rPr>
          <w:b/>
          <w:bCs/>
        </w:rPr>
      </w:pPr>
      <w:r w:rsidRPr="003D05DD">
        <w:rPr>
          <w:b/>
          <w:bCs/>
        </w:rPr>
        <w:t>3. Mission &amp; Vision</w:t>
      </w:r>
    </w:p>
    <w:p w14:paraId="11B8F454" w14:textId="77777777" w:rsidR="003D05DD" w:rsidRPr="003D05DD" w:rsidRDefault="003D05DD" w:rsidP="003D05DD">
      <w:r w:rsidRPr="003D05DD">
        <w:rPr>
          <w:b/>
          <w:bCs/>
        </w:rPr>
        <w:t>Mission</w:t>
      </w:r>
      <w:r w:rsidRPr="003D05DD">
        <w:t xml:space="preserve"> — To empower every engineering student with industry-ready skills and exposure.</w:t>
      </w:r>
      <w:r w:rsidRPr="003D05DD">
        <w:br/>
      </w:r>
      <w:r w:rsidRPr="003D05DD">
        <w:rPr>
          <w:b/>
          <w:bCs/>
        </w:rPr>
        <w:t>Vision</w:t>
      </w:r>
      <w:r w:rsidRPr="003D05DD">
        <w:t xml:space="preserve"> — To become the go-to platform for skill-based engineering education in India by 2030.</w:t>
      </w:r>
    </w:p>
    <w:p w14:paraId="7F81ECA4" w14:textId="77777777" w:rsidR="003D05DD" w:rsidRPr="003D05DD" w:rsidRDefault="003D05DD" w:rsidP="003D05DD">
      <w:r w:rsidRPr="003D05DD">
        <w:pict w14:anchorId="0CB425EB">
          <v:rect id="_x0000_i1087" style="width:0;height:1.5pt" o:hralign="center" o:hrstd="t" o:hr="t" fillcolor="#a0a0a0" stroked="f"/>
        </w:pict>
      </w:r>
    </w:p>
    <w:p w14:paraId="36603D46" w14:textId="77777777" w:rsidR="003D05DD" w:rsidRPr="003D05DD" w:rsidRDefault="003D05DD" w:rsidP="003D05DD">
      <w:pPr>
        <w:rPr>
          <w:b/>
          <w:bCs/>
        </w:rPr>
      </w:pPr>
      <w:r w:rsidRPr="003D05DD">
        <w:rPr>
          <w:b/>
          <w:bCs/>
        </w:rPr>
        <w:t>4. Target Audience Profiles</w:t>
      </w:r>
    </w:p>
    <w:p w14:paraId="251B7D46" w14:textId="77777777" w:rsidR="003D05DD" w:rsidRPr="003D05DD" w:rsidRDefault="003D05DD" w:rsidP="003D05DD">
      <w:r w:rsidRPr="003D05DD">
        <w:rPr>
          <w:b/>
          <w:bCs/>
        </w:rPr>
        <w:t>a. Student Persona</w:t>
      </w:r>
    </w:p>
    <w:p w14:paraId="2AA1ADEA" w14:textId="77777777" w:rsidR="003D05DD" w:rsidRPr="003D05DD" w:rsidRDefault="003D05DD" w:rsidP="003D05DD">
      <w:pPr>
        <w:numPr>
          <w:ilvl w:val="0"/>
          <w:numId w:val="2"/>
        </w:numPr>
      </w:pPr>
      <w:r w:rsidRPr="003D05DD">
        <w:t xml:space="preserve">Age: 18–24, </w:t>
      </w:r>
      <w:proofErr w:type="spellStart"/>
      <w:proofErr w:type="gramStart"/>
      <w:r w:rsidRPr="003D05DD">
        <w:t>B.Tech</w:t>
      </w:r>
      <w:proofErr w:type="spellEnd"/>
      <w:proofErr w:type="gramEnd"/>
      <w:r w:rsidRPr="003D05DD">
        <w:t>/B.E. students</w:t>
      </w:r>
    </w:p>
    <w:p w14:paraId="1799A86D" w14:textId="77777777" w:rsidR="003D05DD" w:rsidRPr="003D05DD" w:rsidRDefault="003D05DD" w:rsidP="003D05DD">
      <w:pPr>
        <w:numPr>
          <w:ilvl w:val="0"/>
          <w:numId w:val="2"/>
        </w:numPr>
      </w:pPr>
      <w:r w:rsidRPr="003D05DD">
        <w:t>Goals: Skill enhancement, placements, higher education abroad</w:t>
      </w:r>
    </w:p>
    <w:p w14:paraId="7CDF1CD5" w14:textId="77777777" w:rsidR="003D05DD" w:rsidRPr="003D05DD" w:rsidRDefault="003D05DD" w:rsidP="003D05DD">
      <w:pPr>
        <w:numPr>
          <w:ilvl w:val="0"/>
          <w:numId w:val="2"/>
        </w:numPr>
      </w:pPr>
      <w:r w:rsidRPr="003D05DD">
        <w:t>Pain Points: Lack of real-world exposure, outdated syllabus</w:t>
      </w:r>
    </w:p>
    <w:p w14:paraId="16622346" w14:textId="77777777" w:rsidR="003D05DD" w:rsidRPr="003D05DD" w:rsidRDefault="003D05DD" w:rsidP="003D05DD">
      <w:pPr>
        <w:numPr>
          <w:ilvl w:val="0"/>
          <w:numId w:val="2"/>
        </w:numPr>
      </w:pPr>
      <w:r w:rsidRPr="003D05DD">
        <w:t>Buying Trigger: Industry projects, certifications</w:t>
      </w:r>
    </w:p>
    <w:p w14:paraId="4DEFECB3" w14:textId="77777777" w:rsidR="003D05DD" w:rsidRPr="003D05DD" w:rsidRDefault="003D05DD" w:rsidP="003D05DD">
      <w:r w:rsidRPr="003D05DD">
        <w:rPr>
          <w:b/>
          <w:bCs/>
        </w:rPr>
        <w:t>b. College Persona</w:t>
      </w:r>
    </w:p>
    <w:p w14:paraId="085878AE" w14:textId="77777777" w:rsidR="003D05DD" w:rsidRPr="003D05DD" w:rsidRDefault="003D05DD" w:rsidP="003D05DD">
      <w:pPr>
        <w:numPr>
          <w:ilvl w:val="0"/>
          <w:numId w:val="3"/>
        </w:numPr>
      </w:pPr>
      <w:r w:rsidRPr="003D05DD">
        <w:lastRenderedPageBreak/>
        <w:t>Role: HOD, Placement Cell Officer, Principal</w:t>
      </w:r>
    </w:p>
    <w:p w14:paraId="451A6308" w14:textId="77777777" w:rsidR="003D05DD" w:rsidRPr="003D05DD" w:rsidRDefault="003D05DD" w:rsidP="003D05DD">
      <w:pPr>
        <w:numPr>
          <w:ilvl w:val="0"/>
          <w:numId w:val="3"/>
        </w:numPr>
      </w:pPr>
      <w:r w:rsidRPr="003D05DD">
        <w:t>Goals: Higher placement rates, NAAC/NBA/NIRF score improvement</w:t>
      </w:r>
    </w:p>
    <w:p w14:paraId="2056101C" w14:textId="77777777" w:rsidR="003D05DD" w:rsidRPr="003D05DD" w:rsidRDefault="003D05DD" w:rsidP="003D05DD">
      <w:pPr>
        <w:numPr>
          <w:ilvl w:val="0"/>
          <w:numId w:val="3"/>
        </w:numPr>
      </w:pPr>
      <w:r w:rsidRPr="003D05DD">
        <w:t>Pain Points: Industry tie-ups, lab infrastructure gaps</w:t>
      </w:r>
    </w:p>
    <w:p w14:paraId="20B4D2B9" w14:textId="77777777" w:rsidR="003D05DD" w:rsidRPr="003D05DD" w:rsidRDefault="003D05DD" w:rsidP="003D05DD">
      <w:pPr>
        <w:numPr>
          <w:ilvl w:val="0"/>
          <w:numId w:val="3"/>
        </w:numPr>
      </w:pPr>
      <w:r w:rsidRPr="003D05DD">
        <w:t>Buying Trigger: Turnkey workshops, measurable placement improvement</w:t>
      </w:r>
    </w:p>
    <w:p w14:paraId="5404C0CC" w14:textId="77777777" w:rsidR="003D05DD" w:rsidRPr="003D05DD" w:rsidRDefault="003D05DD" w:rsidP="003D05DD">
      <w:r w:rsidRPr="003D05DD">
        <w:rPr>
          <w:b/>
          <w:bCs/>
        </w:rPr>
        <w:t>c. Corporate Persona</w:t>
      </w:r>
    </w:p>
    <w:p w14:paraId="556537C9" w14:textId="77777777" w:rsidR="003D05DD" w:rsidRPr="003D05DD" w:rsidRDefault="003D05DD" w:rsidP="003D05DD">
      <w:pPr>
        <w:numPr>
          <w:ilvl w:val="0"/>
          <w:numId w:val="4"/>
        </w:numPr>
      </w:pPr>
      <w:r w:rsidRPr="003D05DD">
        <w:t>Role: HR Head, CTO, R&amp;D Lead</w:t>
      </w:r>
    </w:p>
    <w:p w14:paraId="271A0684" w14:textId="77777777" w:rsidR="003D05DD" w:rsidRPr="003D05DD" w:rsidRDefault="003D05DD" w:rsidP="003D05DD">
      <w:pPr>
        <w:numPr>
          <w:ilvl w:val="0"/>
          <w:numId w:val="4"/>
        </w:numPr>
      </w:pPr>
      <w:r w:rsidRPr="003D05DD">
        <w:t>Goals: Access to pre-trained engineers, innovation partnerships</w:t>
      </w:r>
    </w:p>
    <w:p w14:paraId="2C78D065" w14:textId="77777777" w:rsidR="003D05DD" w:rsidRPr="003D05DD" w:rsidRDefault="003D05DD" w:rsidP="003D05DD">
      <w:pPr>
        <w:numPr>
          <w:ilvl w:val="0"/>
          <w:numId w:val="4"/>
        </w:numPr>
      </w:pPr>
      <w:r w:rsidRPr="003D05DD">
        <w:t>Buying Trigger: Ready-to-hire talent pool, sponsored research</w:t>
      </w:r>
    </w:p>
    <w:p w14:paraId="31DF6F62" w14:textId="77777777" w:rsidR="003D05DD" w:rsidRPr="003D05DD" w:rsidRDefault="003D05DD" w:rsidP="003D05DD">
      <w:r w:rsidRPr="003D05DD">
        <w:pict w14:anchorId="761F685B">
          <v:rect id="_x0000_i1088" style="width:0;height:1.5pt" o:hralign="center" o:hrstd="t" o:hr="t" fillcolor="#a0a0a0" stroked="f"/>
        </w:pict>
      </w:r>
    </w:p>
    <w:p w14:paraId="63C0E162" w14:textId="77777777" w:rsidR="003D05DD" w:rsidRPr="003D05DD" w:rsidRDefault="003D05DD" w:rsidP="003D05DD">
      <w:pPr>
        <w:rPr>
          <w:b/>
          <w:bCs/>
        </w:rPr>
      </w:pPr>
      <w:r w:rsidRPr="003D05DD">
        <w:rPr>
          <w:b/>
          <w:bCs/>
        </w:rPr>
        <w:t>5. Unique Value Proposition</w:t>
      </w:r>
    </w:p>
    <w:p w14:paraId="7993642F" w14:textId="77777777" w:rsidR="003D05DD" w:rsidRPr="003D05DD" w:rsidRDefault="003D05DD" w:rsidP="003D05DD">
      <w:proofErr w:type="spellStart"/>
      <w:r w:rsidRPr="003D05DD">
        <w:t>Capabl</w:t>
      </w:r>
      <w:proofErr w:type="spellEnd"/>
      <w:r w:rsidRPr="003D05DD">
        <w:t xml:space="preserve"> offers </w:t>
      </w:r>
      <w:r w:rsidRPr="003D05DD">
        <w:rPr>
          <w:b/>
          <w:bCs/>
        </w:rPr>
        <w:t>end-to-end upskilling</w:t>
      </w:r>
      <w:r w:rsidRPr="003D05DD">
        <w:t>:</w:t>
      </w:r>
    </w:p>
    <w:p w14:paraId="26775B62" w14:textId="77777777" w:rsidR="003D05DD" w:rsidRPr="003D05DD" w:rsidRDefault="003D05DD" w:rsidP="003D05DD">
      <w:pPr>
        <w:numPr>
          <w:ilvl w:val="0"/>
          <w:numId w:val="5"/>
        </w:numPr>
      </w:pPr>
      <w:r w:rsidRPr="003D05DD">
        <w:rPr>
          <w:b/>
          <w:bCs/>
        </w:rPr>
        <w:t>Workshops</w:t>
      </w:r>
      <w:r w:rsidRPr="003D05DD">
        <w:t xml:space="preserve"> — Short-term, intensive skill sessions in trending tech domains</w:t>
      </w:r>
    </w:p>
    <w:p w14:paraId="4BF97F44" w14:textId="77777777" w:rsidR="003D05DD" w:rsidRPr="003D05DD" w:rsidRDefault="003D05DD" w:rsidP="003D05DD">
      <w:pPr>
        <w:numPr>
          <w:ilvl w:val="0"/>
          <w:numId w:val="5"/>
        </w:numPr>
      </w:pPr>
      <w:proofErr w:type="spellStart"/>
      <w:r w:rsidRPr="003D05DD">
        <w:rPr>
          <w:b/>
          <w:bCs/>
        </w:rPr>
        <w:t>xFactor</w:t>
      </w:r>
      <w:proofErr w:type="spellEnd"/>
      <w:r w:rsidRPr="003D05DD">
        <w:rPr>
          <w:b/>
          <w:bCs/>
        </w:rPr>
        <w:t xml:space="preserve"> Program</w:t>
      </w:r>
      <w:r w:rsidRPr="003D05DD">
        <w:t xml:space="preserve"> — 2–</w:t>
      </w:r>
      <w:proofErr w:type="gramStart"/>
      <w:r w:rsidRPr="003D05DD">
        <w:t>6 month</w:t>
      </w:r>
      <w:proofErr w:type="gramEnd"/>
      <w:r w:rsidRPr="003D05DD">
        <w:t xml:space="preserve"> real industry project experience</w:t>
      </w:r>
    </w:p>
    <w:p w14:paraId="3D94242D" w14:textId="77777777" w:rsidR="003D05DD" w:rsidRPr="003D05DD" w:rsidRDefault="003D05DD" w:rsidP="003D05DD">
      <w:pPr>
        <w:numPr>
          <w:ilvl w:val="0"/>
          <w:numId w:val="5"/>
        </w:numPr>
      </w:pPr>
      <w:r w:rsidRPr="003D05DD">
        <w:rPr>
          <w:b/>
          <w:bCs/>
        </w:rPr>
        <w:t>Placement Assistance</w:t>
      </w:r>
      <w:r w:rsidRPr="003D05DD">
        <w:t xml:space="preserve"> — Resume building, mock interviews, recruiter connections</w:t>
      </w:r>
    </w:p>
    <w:p w14:paraId="773CAF55" w14:textId="77777777" w:rsidR="003D05DD" w:rsidRPr="003D05DD" w:rsidRDefault="003D05DD" w:rsidP="003D05DD">
      <w:pPr>
        <w:numPr>
          <w:ilvl w:val="0"/>
          <w:numId w:val="5"/>
        </w:numPr>
      </w:pPr>
      <w:r w:rsidRPr="003D05DD">
        <w:rPr>
          <w:b/>
          <w:bCs/>
        </w:rPr>
        <w:t>Institutional Support</w:t>
      </w:r>
      <w:r w:rsidRPr="003D05DD">
        <w:t xml:space="preserve"> — Curriculum enhancement, faculty training, lab upgrades</w:t>
      </w:r>
    </w:p>
    <w:p w14:paraId="6E1F39AD" w14:textId="77777777" w:rsidR="003D05DD" w:rsidRPr="003D05DD" w:rsidRDefault="003D05DD" w:rsidP="003D05DD">
      <w:r w:rsidRPr="003D05DD">
        <w:pict w14:anchorId="2DF36FE8">
          <v:rect id="_x0000_i1089" style="width:0;height:1.5pt" o:hralign="center" o:hrstd="t" o:hr="t" fillcolor="#a0a0a0" stroked="f"/>
        </w:pict>
      </w:r>
    </w:p>
    <w:p w14:paraId="3EF48DF8" w14:textId="77777777" w:rsidR="003D05DD" w:rsidRPr="003D05DD" w:rsidRDefault="003D05DD" w:rsidP="003D05DD">
      <w:pPr>
        <w:rPr>
          <w:b/>
          <w:bCs/>
        </w:rPr>
      </w:pPr>
      <w:r w:rsidRPr="003D05DD">
        <w:rPr>
          <w:b/>
          <w:bCs/>
        </w:rPr>
        <w:t>6. Sales Workflow</w:t>
      </w:r>
    </w:p>
    <w:p w14:paraId="46F74121" w14:textId="77777777" w:rsidR="003D05DD" w:rsidRPr="003D05DD" w:rsidRDefault="003D05DD" w:rsidP="003D05DD">
      <w:r w:rsidRPr="003D05DD">
        <w:rPr>
          <w:b/>
          <w:bCs/>
        </w:rPr>
        <w:t>Step 1:</w:t>
      </w:r>
      <w:r w:rsidRPr="003D05DD">
        <w:t xml:space="preserve"> Lead Generation (Events, </w:t>
      </w:r>
      <w:proofErr w:type="gramStart"/>
      <w:r w:rsidRPr="003D05DD">
        <w:t>Social Media</w:t>
      </w:r>
      <w:proofErr w:type="gramEnd"/>
      <w:r w:rsidRPr="003D05DD">
        <w:t>, College Outreach)</w:t>
      </w:r>
      <w:r w:rsidRPr="003D05DD">
        <w:br/>
      </w:r>
      <w:r w:rsidRPr="003D05DD">
        <w:rPr>
          <w:b/>
          <w:bCs/>
        </w:rPr>
        <w:t>Step 2:</w:t>
      </w:r>
      <w:r w:rsidRPr="003D05DD">
        <w:t xml:space="preserve"> Lead Qualification (Interest, Budget, Authority)</w:t>
      </w:r>
      <w:r w:rsidRPr="003D05DD">
        <w:br/>
      </w:r>
      <w:r w:rsidRPr="003D05DD">
        <w:rPr>
          <w:b/>
          <w:bCs/>
        </w:rPr>
        <w:t>Step 3:</w:t>
      </w:r>
      <w:r w:rsidRPr="003D05DD">
        <w:t xml:space="preserve"> Pitch Presentation (Tailored to persona)</w:t>
      </w:r>
      <w:r w:rsidRPr="003D05DD">
        <w:br/>
      </w:r>
      <w:r w:rsidRPr="003D05DD">
        <w:rPr>
          <w:b/>
          <w:bCs/>
        </w:rPr>
        <w:t>Step 4:</w:t>
      </w:r>
      <w:r w:rsidRPr="003D05DD">
        <w:t xml:space="preserve"> Live Demo / Sample Workshop</w:t>
      </w:r>
      <w:r w:rsidRPr="003D05DD">
        <w:br/>
      </w:r>
      <w:r w:rsidRPr="003D05DD">
        <w:rPr>
          <w:b/>
          <w:bCs/>
        </w:rPr>
        <w:t>Step 5:</w:t>
      </w:r>
      <w:r w:rsidRPr="003D05DD">
        <w:t xml:space="preserve"> Proposal &amp; Negotiation</w:t>
      </w:r>
      <w:r w:rsidRPr="003D05DD">
        <w:br/>
      </w:r>
      <w:r w:rsidRPr="003D05DD">
        <w:rPr>
          <w:b/>
          <w:bCs/>
        </w:rPr>
        <w:t>Step 6:</w:t>
      </w:r>
      <w:r w:rsidRPr="003D05DD">
        <w:t xml:space="preserve"> Closure &amp; Onboarding</w:t>
      </w:r>
    </w:p>
    <w:p w14:paraId="168A6742" w14:textId="77777777" w:rsidR="003D05DD" w:rsidRPr="003D05DD" w:rsidRDefault="003D05DD" w:rsidP="003D05DD">
      <w:r w:rsidRPr="003D05DD">
        <w:pict w14:anchorId="6F18F311">
          <v:rect id="_x0000_i1090" style="width:0;height:1.5pt" o:hralign="center" o:hrstd="t" o:hr="t" fillcolor="#a0a0a0" stroked="f"/>
        </w:pict>
      </w:r>
    </w:p>
    <w:p w14:paraId="56A80167" w14:textId="77777777" w:rsidR="003D05DD" w:rsidRPr="003D05DD" w:rsidRDefault="003D05DD" w:rsidP="003D05DD">
      <w:pPr>
        <w:rPr>
          <w:b/>
          <w:bCs/>
        </w:rPr>
      </w:pPr>
      <w:r w:rsidRPr="003D05DD">
        <w:rPr>
          <w:b/>
          <w:bCs/>
        </w:rPr>
        <w:t>7. Sales Scripts</w:t>
      </w:r>
    </w:p>
    <w:p w14:paraId="064AAFA0" w14:textId="77777777" w:rsidR="003D05DD" w:rsidRPr="003D05DD" w:rsidRDefault="003D05DD" w:rsidP="003D05DD">
      <w:r w:rsidRPr="003D05DD">
        <w:rPr>
          <w:b/>
          <w:bCs/>
        </w:rPr>
        <w:t>Elevator Pitch (30 sec)</w:t>
      </w:r>
    </w:p>
    <w:p w14:paraId="7A40537B" w14:textId="77777777" w:rsidR="003D05DD" w:rsidRPr="003D05DD" w:rsidRDefault="003D05DD" w:rsidP="003D05DD">
      <w:r w:rsidRPr="003D05DD">
        <w:lastRenderedPageBreak/>
        <w:t>“</w:t>
      </w:r>
      <w:proofErr w:type="spellStart"/>
      <w:r w:rsidRPr="003D05DD">
        <w:t>Capabl</w:t>
      </w:r>
      <w:proofErr w:type="spellEnd"/>
      <w:r w:rsidRPr="003D05DD">
        <w:t xml:space="preserve"> is an engineering ecosystem transforming classrooms into launchpads for careers. With hands-on training, real projects, and industry mentors, we help students land top jobs and institutions boost placements and rankings.”</w:t>
      </w:r>
    </w:p>
    <w:p w14:paraId="10CF8508" w14:textId="77777777" w:rsidR="003D05DD" w:rsidRPr="003D05DD" w:rsidRDefault="003D05DD" w:rsidP="003D05DD">
      <w:r w:rsidRPr="003D05DD">
        <w:rPr>
          <w:b/>
          <w:bCs/>
        </w:rPr>
        <w:t>Cold Call — College</w:t>
      </w:r>
    </w:p>
    <w:p w14:paraId="042F3464" w14:textId="77777777" w:rsidR="003D05DD" w:rsidRPr="003D05DD" w:rsidRDefault="003D05DD" w:rsidP="003D05DD">
      <w:pPr>
        <w:numPr>
          <w:ilvl w:val="0"/>
          <w:numId w:val="6"/>
        </w:numPr>
      </w:pPr>
      <w:r w:rsidRPr="003D05DD">
        <w:rPr>
          <w:b/>
          <w:bCs/>
        </w:rPr>
        <w:t>Opener:</w:t>
      </w:r>
      <w:r w:rsidRPr="003D05DD">
        <w:t xml:space="preserve"> “Hi [Name], this is [Your Name] from </w:t>
      </w:r>
      <w:proofErr w:type="spellStart"/>
      <w:r w:rsidRPr="003D05DD">
        <w:t>Capabl</w:t>
      </w:r>
      <w:proofErr w:type="spellEnd"/>
      <w:r w:rsidRPr="003D05DD">
        <w:t>. We work with engineering colleges to bridge the gap between academics and industry skills.”</w:t>
      </w:r>
    </w:p>
    <w:p w14:paraId="21F98173" w14:textId="77777777" w:rsidR="003D05DD" w:rsidRPr="003D05DD" w:rsidRDefault="003D05DD" w:rsidP="003D05DD">
      <w:pPr>
        <w:numPr>
          <w:ilvl w:val="0"/>
          <w:numId w:val="6"/>
        </w:numPr>
      </w:pPr>
      <w:r w:rsidRPr="003D05DD">
        <w:rPr>
          <w:b/>
          <w:bCs/>
        </w:rPr>
        <w:t>Hook:</w:t>
      </w:r>
      <w:r w:rsidRPr="003D05DD">
        <w:t xml:space="preserve"> “In the last year alone, we helped 50+ colleges improve placements by up to 30% through our workshops and project programs.”</w:t>
      </w:r>
    </w:p>
    <w:p w14:paraId="7BE7D730" w14:textId="77777777" w:rsidR="003D05DD" w:rsidRPr="003D05DD" w:rsidRDefault="003D05DD" w:rsidP="003D05DD">
      <w:pPr>
        <w:numPr>
          <w:ilvl w:val="0"/>
          <w:numId w:val="6"/>
        </w:numPr>
      </w:pPr>
      <w:r w:rsidRPr="003D05DD">
        <w:rPr>
          <w:b/>
          <w:bCs/>
        </w:rPr>
        <w:t>Close:</w:t>
      </w:r>
      <w:r w:rsidRPr="003D05DD">
        <w:t xml:space="preserve"> “Can we schedule a 20-minute session to explore how </w:t>
      </w:r>
      <w:proofErr w:type="spellStart"/>
      <w:r w:rsidRPr="003D05DD">
        <w:t>Capabl</w:t>
      </w:r>
      <w:proofErr w:type="spellEnd"/>
      <w:r w:rsidRPr="003D05DD">
        <w:t xml:space="preserve"> can help your students achieve better career outcomes?”</w:t>
      </w:r>
    </w:p>
    <w:p w14:paraId="08375868" w14:textId="77777777" w:rsidR="003D05DD" w:rsidRPr="003D05DD" w:rsidRDefault="003D05DD" w:rsidP="003D05DD">
      <w:r w:rsidRPr="003D05DD">
        <w:pict w14:anchorId="2B31C093">
          <v:rect id="_x0000_i1091" style="width:0;height:1.5pt" o:hralign="center" o:hrstd="t" o:hr="t" fillcolor="#a0a0a0" stroked="f"/>
        </w:pict>
      </w:r>
    </w:p>
    <w:p w14:paraId="4E474CF2" w14:textId="77777777" w:rsidR="003D05DD" w:rsidRPr="003D05DD" w:rsidRDefault="003D05DD" w:rsidP="003D05DD">
      <w:pPr>
        <w:rPr>
          <w:b/>
          <w:bCs/>
        </w:rPr>
      </w:pPr>
      <w:r w:rsidRPr="003D05DD">
        <w:rPr>
          <w:b/>
          <w:bCs/>
        </w:rPr>
        <w:t>8. Objection Handling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1"/>
        <w:gridCol w:w="6979"/>
      </w:tblGrid>
      <w:tr w:rsidR="003D05DD" w:rsidRPr="003D05DD" w14:paraId="6C73F18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5FBE7A" w14:textId="77777777" w:rsidR="003D05DD" w:rsidRPr="003D05DD" w:rsidRDefault="003D05DD" w:rsidP="003D05DD">
            <w:pPr>
              <w:rPr>
                <w:b/>
                <w:bCs/>
              </w:rPr>
            </w:pPr>
            <w:r w:rsidRPr="003D05DD">
              <w:rPr>
                <w:b/>
                <w:bCs/>
              </w:rPr>
              <w:t>Objection</w:t>
            </w:r>
          </w:p>
        </w:tc>
        <w:tc>
          <w:tcPr>
            <w:tcW w:w="0" w:type="auto"/>
            <w:vAlign w:val="center"/>
            <w:hideMark/>
          </w:tcPr>
          <w:p w14:paraId="141B0AA4" w14:textId="77777777" w:rsidR="003D05DD" w:rsidRPr="003D05DD" w:rsidRDefault="003D05DD" w:rsidP="003D05DD">
            <w:pPr>
              <w:rPr>
                <w:b/>
                <w:bCs/>
              </w:rPr>
            </w:pPr>
            <w:r w:rsidRPr="003D05DD">
              <w:rPr>
                <w:b/>
                <w:bCs/>
              </w:rPr>
              <w:t>Response</w:t>
            </w:r>
          </w:p>
        </w:tc>
      </w:tr>
      <w:tr w:rsidR="003D05DD" w:rsidRPr="003D05DD" w14:paraId="35BFFF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56125" w14:textId="77777777" w:rsidR="003D05DD" w:rsidRPr="003D05DD" w:rsidRDefault="003D05DD" w:rsidP="003D05DD">
            <w:r w:rsidRPr="003D05DD">
              <w:t>“We already have training vendors.”</w:t>
            </w:r>
          </w:p>
        </w:tc>
        <w:tc>
          <w:tcPr>
            <w:tcW w:w="0" w:type="auto"/>
            <w:vAlign w:val="center"/>
            <w:hideMark/>
          </w:tcPr>
          <w:p w14:paraId="646C9C95" w14:textId="77777777" w:rsidR="003D05DD" w:rsidRPr="003D05DD" w:rsidRDefault="003D05DD" w:rsidP="003D05DD">
            <w:r w:rsidRPr="003D05DD">
              <w:t>“We complement existing vendors with industry mentorship, real client projects, and emerging tech areas they may not cover.”</w:t>
            </w:r>
          </w:p>
        </w:tc>
      </w:tr>
      <w:tr w:rsidR="003D05DD" w:rsidRPr="003D05DD" w14:paraId="078FD3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FAFB8" w14:textId="77777777" w:rsidR="003D05DD" w:rsidRPr="003D05DD" w:rsidRDefault="003D05DD" w:rsidP="003D05DD">
            <w:r w:rsidRPr="003D05DD">
              <w:t>“Our students don’t have time.”</w:t>
            </w:r>
          </w:p>
        </w:tc>
        <w:tc>
          <w:tcPr>
            <w:tcW w:w="0" w:type="auto"/>
            <w:vAlign w:val="center"/>
            <w:hideMark/>
          </w:tcPr>
          <w:p w14:paraId="51C4D798" w14:textId="77777777" w:rsidR="003D05DD" w:rsidRPr="003D05DD" w:rsidRDefault="003D05DD" w:rsidP="003D05DD">
            <w:r w:rsidRPr="003D05DD">
              <w:t>“We deliver flexible, modular programs during weekends or semester breaks without disrupting academics.”</w:t>
            </w:r>
          </w:p>
        </w:tc>
      </w:tr>
      <w:tr w:rsidR="003D05DD" w:rsidRPr="003D05DD" w14:paraId="00465F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F34C6" w14:textId="77777777" w:rsidR="003D05DD" w:rsidRPr="003D05DD" w:rsidRDefault="003D05DD" w:rsidP="003D05DD">
            <w:r w:rsidRPr="003D05DD">
              <w:t>“Budget is tight.”</w:t>
            </w:r>
          </w:p>
        </w:tc>
        <w:tc>
          <w:tcPr>
            <w:tcW w:w="0" w:type="auto"/>
            <w:vAlign w:val="center"/>
            <w:hideMark/>
          </w:tcPr>
          <w:p w14:paraId="63885589" w14:textId="77777777" w:rsidR="003D05DD" w:rsidRPr="003D05DD" w:rsidRDefault="003D05DD" w:rsidP="003D05DD">
            <w:r w:rsidRPr="003D05DD">
              <w:t>“We offer scalable packages — you can start small and expand as results show.”</w:t>
            </w:r>
          </w:p>
        </w:tc>
      </w:tr>
    </w:tbl>
    <w:p w14:paraId="26BD5B13" w14:textId="77777777" w:rsidR="003D05DD" w:rsidRPr="003D05DD" w:rsidRDefault="003D05DD" w:rsidP="003D05DD">
      <w:r w:rsidRPr="003D05DD">
        <w:pict w14:anchorId="2EB5825F">
          <v:rect id="_x0000_i1092" style="width:0;height:1.5pt" o:hralign="center" o:hrstd="t" o:hr="t" fillcolor="#a0a0a0" stroked="f"/>
        </w:pict>
      </w:r>
    </w:p>
    <w:p w14:paraId="495B9DB4" w14:textId="77777777" w:rsidR="003D05DD" w:rsidRPr="003D05DD" w:rsidRDefault="003D05DD" w:rsidP="003D05DD">
      <w:pPr>
        <w:rPr>
          <w:b/>
          <w:bCs/>
        </w:rPr>
      </w:pPr>
      <w:r w:rsidRPr="003D05DD">
        <w:rPr>
          <w:b/>
          <w:bCs/>
        </w:rPr>
        <w:t>9. Packages &amp; Pricing (Hypothetical)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2"/>
        <w:gridCol w:w="1018"/>
        <w:gridCol w:w="4082"/>
        <w:gridCol w:w="1222"/>
      </w:tblGrid>
      <w:tr w:rsidR="003D05DD" w:rsidRPr="003D05DD" w14:paraId="0737AAC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BDD449" w14:textId="77777777" w:rsidR="003D05DD" w:rsidRPr="003D05DD" w:rsidRDefault="003D05DD" w:rsidP="003D05DD">
            <w:pPr>
              <w:rPr>
                <w:b/>
                <w:bCs/>
              </w:rPr>
            </w:pPr>
            <w:r w:rsidRPr="003D05DD">
              <w:rPr>
                <w:b/>
                <w:bCs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3F85E2D0" w14:textId="77777777" w:rsidR="003D05DD" w:rsidRPr="003D05DD" w:rsidRDefault="003D05DD" w:rsidP="003D05DD">
            <w:pPr>
              <w:rPr>
                <w:b/>
                <w:bCs/>
              </w:rPr>
            </w:pPr>
            <w:r w:rsidRPr="003D05DD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0E5B2DCB" w14:textId="77777777" w:rsidR="003D05DD" w:rsidRPr="003D05DD" w:rsidRDefault="003D05DD" w:rsidP="003D05DD">
            <w:pPr>
              <w:rPr>
                <w:b/>
                <w:bCs/>
              </w:rPr>
            </w:pPr>
            <w:r w:rsidRPr="003D05DD">
              <w:rPr>
                <w:b/>
                <w:bCs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14:paraId="5AF86B42" w14:textId="77777777" w:rsidR="003D05DD" w:rsidRPr="003D05DD" w:rsidRDefault="003D05DD" w:rsidP="003D05DD">
            <w:pPr>
              <w:rPr>
                <w:b/>
                <w:bCs/>
              </w:rPr>
            </w:pPr>
            <w:r w:rsidRPr="003D05DD">
              <w:rPr>
                <w:b/>
                <w:bCs/>
              </w:rPr>
              <w:t>Price (INR)</w:t>
            </w:r>
          </w:p>
        </w:tc>
      </w:tr>
      <w:tr w:rsidR="003D05DD" w:rsidRPr="003D05DD" w14:paraId="12A2A4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E778A" w14:textId="77777777" w:rsidR="003D05DD" w:rsidRPr="003D05DD" w:rsidRDefault="003D05DD" w:rsidP="003D05DD">
            <w:r w:rsidRPr="003D05DD">
              <w:t>Starter Workshop</w:t>
            </w:r>
          </w:p>
        </w:tc>
        <w:tc>
          <w:tcPr>
            <w:tcW w:w="0" w:type="auto"/>
            <w:vAlign w:val="center"/>
            <w:hideMark/>
          </w:tcPr>
          <w:p w14:paraId="435CE9A3" w14:textId="77777777" w:rsidR="003D05DD" w:rsidRPr="003D05DD" w:rsidRDefault="003D05DD" w:rsidP="003D05DD">
            <w:r w:rsidRPr="003D05DD">
              <w:t>3 Days</w:t>
            </w:r>
          </w:p>
        </w:tc>
        <w:tc>
          <w:tcPr>
            <w:tcW w:w="0" w:type="auto"/>
            <w:vAlign w:val="center"/>
            <w:hideMark/>
          </w:tcPr>
          <w:p w14:paraId="5E7BD978" w14:textId="77777777" w:rsidR="003D05DD" w:rsidRPr="003D05DD" w:rsidRDefault="003D05DD" w:rsidP="003D05DD">
            <w:r w:rsidRPr="003D05DD">
              <w:t xml:space="preserve">1 domain, 20 </w:t>
            </w:r>
            <w:proofErr w:type="spellStart"/>
            <w:r w:rsidRPr="003D05DD">
              <w:t>hrs</w:t>
            </w:r>
            <w:proofErr w:type="spellEnd"/>
            <w:r w:rsidRPr="003D05DD">
              <w:t xml:space="preserve"> training, certification</w:t>
            </w:r>
          </w:p>
        </w:tc>
        <w:tc>
          <w:tcPr>
            <w:tcW w:w="0" w:type="auto"/>
            <w:vAlign w:val="center"/>
            <w:hideMark/>
          </w:tcPr>
          <w:p w14:paraId="5052C6D4" w14:textId="77777777" w:rsidR="003D05DD" w:rsidRPr="003D05DD" w:rsidRDefault="003D05DD" w:rsidP="003D05DD">
            <w:r w:rsidRPr="003D05DD">
              <w:t>50,000</w:t>
            </w:r>
          </w:p>
        </w:tc>
      </w:tr>
      <w:tr w:rsidR="003D05DD" w:rsidRPr="003D05DD" w14:paraId="65C357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01597" w14:textId="77777777" w:rsidR="003D05DD" w:rsidRPr="003D05DD" w:rsidRDefault="003D05DD" w:rsidP="003D05DD">
            <w:r w:rsidRPr="003D05DD">
              <w:t>Advanced Program</w:t>
            </w:r>
          </w:p>
        </w:tc>
        <w:tc>
          <w:tcPr>
            <w:tcW w:w="0" w:type="auto"/>
            <w:vAlign w:val="center"/>
            <w:hideMark/>
          </w:tcPr>
          <w:p w14:paraId="0C69049F" w14:textId="77777777" w:rsidR="003D05DD" w:rsidRPr="003D05DD" w:rsidRDefault="003D05DD" w:rsidP="003D05DD">
            <w:r w:rsidRPr="003D05DD">
              <w:t>2 Months</w:t>
            </w:r>
          </w:p>
        </w:tc>
        <w:tc>
          <w:tcPr>
            <w:tcW w:w="0" w:type="auto"/>
            <w:vAlign w:val="center"/>
            <w:hideMark/>
          </w:tcPr>
          <w:p w14:paraId="33E2F52B" w14:textId="77777777" w:rsidR="003D05DD" w:rsidRPr="003D05DD" w:rsidRDefault="003D05DD" w:rsidP="003D05DD">
            <w:r w:rsidRPr="003D05DD">
              <w:t>2 domains, project, mentorship</w:t>
            </w:r>
          </w:p>
        </w:tc>
        <w:tc>
          <w:tcPr>
            <w:tcW w:w="0" w:type="auto"/>
            <w:vAlign w:val="center"/>
            <w:hideMark/>
          </w:tcPr>
          <w:p w14:paraId="24E44F4F" w14:textId="77777777" w:rsidR="003D05DD" w:rsidRPr="003D05DD" w:rsidRDefault="003D05DD" w:rsidP="003D05DD">
            <w:r w:rsidRPr="003D05DD">
              <w:t>1,50,000</w:t>
            </w:r>
          </w:p>
        </w:tc>
      </w:tr>
      <w:tr w:rsidR="003D05DD" w:rsidRPr="003D05DD" w14:paraId="4AA3C5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56B5F" w14:textId="77777777" w:rsidR="003D05DD" w:rsidRPr="003D05DD" w:rsidRDefault="003D05DD" w:rsidP="003D05DD">
            <w:r w:rsidRPr="003D05DD">
              <w:t>Full Ecosystem</w:t>
            </w:r>
          </w:p>
        </w:tc>
        <w:tc>
          <w:tcPr>
            <w:tcW w:w="0" w:type="auto"/>
            <w:vAlign w:val="center"/>
            <w:hideMark/>
          </w:tcPr>
          <w:p w14:paraId="74F4D19B" w14:textId="77777777" w:rsidR="003D05DD" w:rsidRPr="003D05DD" w:rsidRDefault="003D05DD" w:rsidP="003D05DD">
            <w:r w:rsidRPr="003D05DD">
              <w:t>6 Months</w:t>
            </w:r>
          </w:p>
        </w:tc>
        <w:tc>
          <w:tcPr>
            <w:tcW w:w="0" w:type="auto"/>
            <w:vAlign w:val="center"/>
            <w:hideMark/>
          </w:tcPr>
          <w:p w14:paraId="6F1A2D0E" w14:textId="77777777" w:rsidR="003D05DD" w:rsidRPr="003D05DD" w:rsidRDefault="003D05DD" w:rsidP="003D05DD">
            <w:r w:rsidRPr="003D05DD">
              <w:t>3 domains, project, placement support</w:t>
            </w:r>
          </w:p>
        </w:tc>
        <w:tc>
          <w:tcPr>
            <w:tcW w:w="0" w:type="auto"/>
            <w:vAlign w:val="center"/>
            <w:hideMark/>
          </w:tcPr>
          <w:p w14:paraId="5A3F54C4" w14:textId="77777777" w:rsidR="003D05DD" w:rsidRPr="003D05DD" w:rsidRDefault="003D05DD" w:rsidP="003D05DD">
            <w:r w:rsidRPr="003D05DD">
              <w:t>3,50,000</w:t>
            </w:r>
          </w:p>
        </w:tc>
      </w:tr>
    </w:tbl>
    <w:p w14:paraId="07DFD1EE" w14:textId="77777777" w:rsidR="003D05DD" w:rsidRPr="003D05DD" w:rsidRDefault="003D05DD" w:rsidP="003D05DD">
      <w:r w:rsidRPr="003D05DD">
        <w:pict w14:anchorId="04574E7B">
          <v:rect id="_x0000_i1093" style="width:0;height:1.5pt" o:hralign="center" o:hrstd="t" o:hr="t" fillcolor="#a0a0a0" stroked="f"/>
        </w:pict>
      </w:r>
    </w:p>
    <w:p w14:paraId="3085410C" w14:textId="77777777" w:rsidR="003D05DD" w:rsidRPr="003D05DD" w:rsidRDefault="003D05DD" w:rsidP="003D05DD">
      <w:pPr>
        <w:rPr>
          <w:b/>
          <w:bCs/>
        </w:rPr>
      </w:pPr>
      <w:r w:rsidRPr="003D05DD">
        <w:rPr>
          <w:b/>
          <w:bCs/>
        </w:rPr>
        <w:t>10. Sales KPIs</w:t>
      </w:r>
    </w:p>
    <w:p w14:paraId="031D3BEF" w14:textId="77777777" w:rsidR="003D05DD" w:rsidRPr="003D05DD" w:rsidRDefault="003D05DD" w:rsidP="003D05DD">
      <w:pPr>
        <w:numPr>
          <w:ilvl w:val="0"/>
          <w:numId w:val="7"/>
        </w:numPr>
      </w:pPr>
      <w:r w:rsidRPr="003D05DD">
        <w:rPr>
          <w:b/>
          <w:bCs/>
        </w:rPr>
        <w:lastRenderedPageBreak/>
        <w:t>Lead to Demo Conversion:</w:t>
      </w:r>
      <w:r w:rsidRPr="003D05DD">
        <w:t xml:space="preserve"> 35%</w:t>
      </w:r>
    </w:p>
    <w:p w14:paraId="1390F9BF" w14:textId="77777777" w:rsidR="003D05DD" w:rsidRPr="003D05DD" w:rsidRDefault="003D05DD" w:rsidP="003D05DD">
      <w:pPr>
        <w:numPr>
          <w:ilvl w:val="0"/>
          <w:numId w:val="7"/>
        </w:numPr>
      </w:pPr>
      <w:r w:rsidRPr="003D05DD">
        <w:rPr>
          <w:b/>
          <w:bCs/>
        </w:rPr>
        <w:t>Demo to Close Rate:</w:t>
      </w:r>
      <w:r w:rsidRPr="003D05DD">
        <w:t xml:space="preserve"> 50%</w:t>
      </w:r>
    </w:p>
    <w:p w14:paraId="3BC9D787" w14:textId="77777777" w:rsidR="003D05DD" w:rsidRPr="003D05DD" w:rsidRDefault="003D05DD" w:rsidP="003D05DD">
      <w:pPr>
        <w:numPr>
          <w:ilvl w:val="0"/>
          <w:numId w:val="7"/>
        </w:numPr>
      </w:pPr>
      <w:r w:rsidRPr="003D05DD">
        <w:rPr>
          <w:b/>
          <w:bCs/>
        </w:rPr>
        <w:t>Average Deal Value:</w:t>
      </w:r>
      <w:r w:rsidRPr="003D05DD">
        <w:t xml:space="preserve"> ₹1.2 lakh</w:t>
      </w:r>
    </w:p>
    <w:p w14:paraId="495E16EE" w14:textId="77777777" w:rsidR="003D05DD" w:rsidRPr="003D05DD" w:rsidRDefault="003D05DD" w:rsidP="003D05DD">
      <w:pPr>
        <w:numPr>
          <w:ilvl w:val="0"/>
          <w:numId w:val="7"/>
        </w:numPr>
      </w:pPr>
      <w:r w:rsidRPr="003D05DD">
        <w:rPr>
          <w:b/>
          <w:bCs/>
        </w:rPr>
        <w:t>Quarterly Revenue Target:</w:t>
      </w:r>
      <w:r w:rsidRPr="003D05DD">
        <w:t xml:space="preserve"> ₹25 lakh per rep</w:t>
      </w:r>
    </w:p>
    <w:p w14:paraId="39A28DD7" w14:textId="77777777" w:rsidR="003D05DD" w:rsidRPr="003D05DD" w:rsidRDefault="003D05DD" w:rsidP="003D05DD">
      <w:r w:rsidRPr="003D05DD">
        <w:pict w14:anchorId="246A819A">
          <v:rect id="_x0000_i1094" style="width:0;height:1.5pt" o:hralign="center" o:hrstd="t" o:hr="t" fillcolor="#a0a0a0" stroked="f"/>
        </w:pict>
      </w:r>
    </w:p>
    <w:p w14:paraId="2C2841BB" w14:textId="77777777" w:rsidR="003D05DD" w:rsidRPr="003D05DD" w:rsidRDefault="003D05DD" w:rsidP="003D05DD">
      <w:pPr>
        <w:rPr>
          <w:b/>
          <w:bCs/>
        </w:rPr>
      </w:pPr>
      <w:r w:rsidRPr="003D05DD">
        <w:rPr>
          <w:b/>
          <w:bCs/>
        </w:rPr>
        <w:t>11. Tools &amp; Resources</w:t>
      </w:r>
    </w:p>
    <w:p w14:paraId="1F6E677F" w14:textId="77777777" w:rsidR="003D05DD" w:rsidRPr="003D05DD" w:rsidRDefault="003D05DD" w:rsidP="003D05DD">
      <w:pPr>
        <w:numPr>
          <w:ilvl w:val="0"/>
          <w:numId w:val="8"/>
        </w:numPr>
      </w:pPr>
      <w:r w:rsidRPr="003D05DD">
        <w:t>CRM: Zoho / HubSpot</w:t>
      </w:r>
    </w:p>
    <w:p w14:paraId="69852E54" w14:textId="77777777" w:rsidR="003D05DD" w:rsidRPr="003D05DD" w:rsidRDefault="003D05DD" w:rsidP="003D05DD">
      <w:pPr>
        <w:numPr>
          <w:ilvl w:val="0"/>
          <w:numId w:val="8"/>
        </w:numPr>
      </w:pPr>
      <w:r w:rsidRPr="003D05DD">
        <w:t xml:space="preserve">Brochures: Latest </w:t>
      </w:r>
      <w:proofErr w:type="spellStart"/>
      <w:r w:rsidRPr="003D05DD">
        <w:t>Capabl</w:t>
      </w:r>
      <w:proofErr w:type="spellEnd"/>
      <w:r w:rsidRPr="003D05DD">
        <w:t xml:space="preserve"> PDF Deck</w:t>
      </w:r>
    </w:p>
    <w:p w14:paraId="354F3963" w14:textId="77777777" w:rsidR="003D05DD" w:rsidRPr="003D05DD" w:rsidRDefault="003D05DD" w:rsidP="003D05DD">
      <w:pPr>
        <w:numPr>
          <w:ilvl w:val="0"/>
          <w:numId w:val="8"/>
        </w:numPr>
      </w:pPr>
      <w:r w:rsidRPr="003D05DD">
        <w:t>Case Studies: 5 available for student and institutional success</w:t>
      </w:r>
    </w:p>
    <w:p w14:paraId="5F9D0E87" w14:textId="77777777" w:rsidR="003D05DD" w:rsidRDefault="003D05DD" w:rsidP="003D05DD">
      <w:pPr>
        <w:rPr>
          <w:b/>
          <w:bCs/>
        </w:rPr>
      </w:pPr>
    </w:p>
    <w:p w14:paraId="57BF870A" w14:textId="77777777" w:rsidR="003D05DD" w:rsidRDefault="003D05DD" w:rsidP="003D05DD">
      <w:pPr>
        <w:rPr>
          <w:b/>
          <w:bCs/>
        </w:rPr>
      </w:pPr>
    </w:p>
    <w:p w14:paraId="4ABCFE39" w14:textId="2743311A" w:rsidR="003D05DD" w:rsidRPr="003D05DD" w:rsidRDefault="003D05DD" w:rsidP="003D05DD">
      <w:r w:rsidRPr="003D05DD">
        <w:rPr>
          <w:b/>
          <w:bCs/>
        </w:rPr>
        <w:t>Frequently Asked Questions</w:t>
      </w:r>
    </w:p>
    <w:p w14:paraId="4F71B932" w14:textId="77777777" w:rsidR="003D05DD" w:rsidRPr="003D05DD" w:rsidRDefault="003D05DD" w:rsidP="003D05DD">
      <w:r w:rsidRPr="003D05DD">
        <w:rPr>
          <w:b/>
          <w:bCs/>
        </w:rPr>
        <w:t xml:space="preserve">Q1. Who is </w:t>
      </w:r>
      <w:proofErr w:type="spellStart"/>
      <w:r w:rsidRPr="003D05DD">
        <w:rPr>
          <w:b/>
          <w:bCs/>
        </w:rPr>
        <w:t>Capabl’s</w:t>
      </w:r>
      <w:proofErr w:type="spellEnd"/>
      <w:r w:rsidRPr="003D05DD">
        <w:rPr>
          <w:b/>
          <w:bCs/>
        </w:rPr>
        <w:t xml:space="preserve"> ideal customer?</w:t>
      </w:r>
      <w:r w:rsidRPr="003D05DD">
        <w:br/>
        <w:t>A: Our services are ideal for working professionals, graduates, and corporate teams seeking skill upgradation in data analytics, AI, and emerging technologies.</w:t>
      </w:r>
    </w:p>
    <w:p w14:paraId="58DA8549" w14:textId="77777777" w:rsidR="003D05DD" w:rsidRPr="003D05DD" w:rsidRDefault="003D05DD" w:rsidP="003D05DD">
      <w:r w:rsidRPr="003D05DD">
        <w:rPr>
          <w:b/>
          <w:bCs/>
        </w:rPr>
        <w:t>Q2. How long does it typically take to close a B2B deal?</w:t>
      </w:r>
      <w:r w:rsidRPr="003D05DD">
        <w:br/>
        <w:t>A: On average, a B2B partnership closes within 4–6 weeks, depending on the complexity of requirements and negotiation cycles.</w:t>
      </w:r>
    </w:p>
    <w:p w14:paraId="52381E5B" w14:textId="77777777" w:rsidR="003D05DD" w:rsidRPr="003D05DD" w:rsidRDefault="003D05DD" w:rsidP="003D05DD">
      <w:r w:rsidRPr="003D05DD">
        <w:rPr>
          <w:b/>
          <w:bCs/>
        </w:rPr>
        <w:t>Q3. Can sales reps offer discounts?</w:t>
      </w:r>
      <w:r w:rsidRPr="003D05DD">
        <w:br/>
        <w:t>A: Sales representatives may offer up to 10% discount without manager approval; anything above requires prior authorization.</w:t>
      </w:r>
    </w:p>
    <w:p w14:paraId="4DF164EC" w14:textId="77777777" w:rsidR="003D05DD" w:rsidRPr="003D05DD" w:rsidRDefault="003D05DD" w:rsidP="003D05DD">
      <w:r w:rsidRPr="003D05DD">
        <w:rPr>
          <w:b/>
          <w:bCs/>
        </w:rPr>
        <w:t>Q4. What if a lead is not responding?</w:t>
      </w:r>
      <w:r w:rsidRPr="003D05DD">
        <w:br/>
        <w:t>A: Apply the 3-5-7 follow-up rule:</w:t>
      </w:r>
    </w:p>
    <w:p w14:paraId="40B97FBC" w14:textId="77777777" w:rsidR="003D05DD" w:rsidRPr="003D05DD" w:rsidRDefault="003D05DD" w:rsidP="003D05DD">
      <w:pPr>
        <w:numPr>
          <w:ilvl w:val="0"/>
          <w:numId w:val="9"/>
        </w:numPr>
      </w:pPr>
      <w:r w:rsidRPr="003D05DD">
        <w:t>Day 3: Send a reminder email.</w:t>
      </w:r>
    </w:p>
    <w:p w14:paraId="27662C82" w14:textId="77777777" w:rsidR="003D05DD" w:rsidRPr="003D05DD" w:rsidRDefault="003D05DD" w:rsidP="003D05DD">
      <w:pPr>
        <w:numPr>
          <w:ilvl w:val="0"/>
          <w:numId w:val="9"/>
        </w:numPr>
      </w:pPr>
      <w:r w:rsidRPr="003D05DD">
        <w:t>Day 5: Call and share additional value resources.</w:t>
      </w:r>
    </w:p>
    <w:p w14:paraId="15C64F92" w14:textId="77777777" w:rsidR="003D05DD" w:rsidRPr="003D05DD" w:rsidRDefault="003D05DD" w:rsidP="003D05DD">
      <w:pPr>
        <w:numPr>
          <w:ilvl w:val="0"/>
          <w:numId w:val="9"/>
        </w:numPr>
      </w:pPr>
      <w:r w:rsidRPr="003D05DD">
        <w:t>Day 7: Send a personalized closing email.</w:t>
      </w:r>
    </w:p>
    <w:p w14:paraId="73E74D6E" w14:textId="77777777" w:rsidR="003D05DD" w:rsidRPr="003D05DD" w:rsidRDefault="003D05DD" w:rsidP="003D05DD">
      <w:r w:rsidRPr="003D05DD">
        <w:rPr>
          <w:b/>
          <w:bCs/>
        </w:rPr>
        <w:t>Q5. How do we measure sales success?</w:t>
      </w:r>
      <w:r w:rsidRPr="003D05DD">
        <w:br/>
        <w:t>A: Primary KPIs include conversion rate, average deal size, and monthly recurring revenue (MRR).</w:t>
      </w:r>
    </w:p>
    <w:p w14:paraId="21A83F20" w14:textId="77777777" w:rsidR="00593FDC" w:rsidRDefault="00593FDC"/>
    <w:sectPr w:rsidR="00593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42AD4"/>
    <w:multiLevelType w:val="multilevel"/>
    <w:tmpl w:val="9BE6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B0E9C"/>
    <w:multiLevelType w:val="multilevel"/>
    <w:tmpl w:val="5BB6C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74A6B"/>
    <w:multiLevelType w:val="multilevel"/>
    <w:tmpl w:val="795A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63037"/>
    <w:multiLevelType w:val="multilevel"/>
    <w:tmpl w:val="C0EA7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E078BA"/>
    <w:multiLevelType w:val="multilevel"/>
    <w:tmpl w:val="81A61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6060AA"/>
    <w:multiLevelType w:val="multilevel"/>
    <w:tmpl w:val="3398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8D05F2"/>
    <w:multiLevelType w:val="multilevel"/>
    <w:tmpl w:val="9938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672887"/>
    <w:multiLevelType w:val="multilevel"/>
    <w:tmpl w:val="F06E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036258"/>
    <w:multiLevelType w:val="multilevel"/>
    <w:tmpl w:val="3A64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7704806">
    <w:abstractNumId w:val="4"/>
  </w:num>
  <w:num w:numId="2" w16cid:durableId="1645502325">
    <w:abstractNumId w:val="3"/>
  </w:num>
  <w:num w:numId="3" w16cid:durableId="720054393">
    <w:abstractNumId w:val="7"/>
  </w:num>
  <w:num w:numId="4" w16cid:durableId="1021394094">
    <w:abstractNumId w:val="5"/>
  </w:num>
  <w:num w:numId="5" w16cid:durableId="1022780901">
    <w:abstractNumId w:val="2"/>
  </w:num>
  <w:num w:numId="6" w16cid:durableId="1607929552">
    <w:abstractNumId w:val="6"/>
  </w:num>
  <w:num w:numId="7" w16cid:durableId="197354058">
    <w:abstractNumId w:val="8"/>
  </w:num>
  <w:num w:numId="8" w16cid:durableId="1738475964">
    <w:abstractNumId w:val="1"/>
  </w:num>
  <w:num w:numId="9" w16cid:durableId="1262908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5DD"/>
    <w:rsid w:val="003C3770"/>
    <w:rsid w:val="003D05DD"/>
    <w:rsid w:val="00593FDC"/>
    <w:rsid w:val="00C2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D4F53"/>
  <w15:chartTrackingRefBased/>
  <w15:docId w15:val="{52C58D45-A844-40EE-8765-3C1957AB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5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5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5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5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5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5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5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5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5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5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5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5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5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5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5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5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5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5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5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5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5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5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5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5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5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5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5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5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5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705</Words>
  <Characters>4023</Characters>
  <Application>Microsoft Office Word</Application>
  <DocSecurity>0</DocSecurity>
  <Lines>33</Lines>
  <Paragraphs>9</Paragraphs>
  <ScaleCrop>false</ScaleCrop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TOUFIQ</dc:creator>
  <cp:keywords/>
  <dc:description/>
  <cp:lastModifiedBy>MD TOUFIQ</cp:lastModifiedBy>
  <cp:revision>1</cp:revision>
  <dcterms:created xsi:type="dcterms:W3CDTF">2025-08-13T10:23:00Z</dcterms:created>
  <dcterms:modified xsi:type="dcterms:W3CDTF">2025-08-13T10:24:00Z</dcterms:modified>
</cp:coreProperties>
</file>