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CFA" w:rsidRPr="005F4A6C" w:rsidRDefault="000E28B5">
      <w:pPr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LOGO] </w:t>
      </w:r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TO BE FILLED OFFICE ADDRESS</w:t>
      </w:r>
    </w:p>
    <w:p w:rsidR="00F87CFA" w:rsidRPr="005F4A6C" w:rsidRDefault="000E28B5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br/>
        <w:t>TO WHOM IT MAY CONCERN</w:t>
      </w:r>
    </w:p>
    <w:p w:rsidR="00F87CFA" w:rsidRPr="005F4A6C" w:rsidRDefault="000E28B5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F87CFA" w:rsidRPr="005F4A6C" w:rsidRDefault="00F87CFA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F87CFA" w:rsidRPr="005F4A6C" w:rsidRDefault="000E28B5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Employee Name</w:t>
      </w:r>
      <w:r w:rsidRPr="005F4A6C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5F4A6C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Rakesh</w:t>
      </w:r>
      <w:proofErr w:type="spellEnd"/>
      <w:r w:rsidRPr="005F4A6C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proofErr w:type="spellStart"/>
      <w:r w:rsidRPr="005F4A6C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Cheekatimala</w:t>
      </w:r>
      <w:proofErr w:type="spellEnd"/>
    </w:p>
    <w:p w:rsidR="00F87CFA" w:rsidRPr="005F4A6C" w:rsidRDefault="000E28B5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FIN NO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 G3228470T</w:t>
      </w:r>
    </w:p>
    <w:p w:rsidR="00F87CFA" w:rsidRPr="005F4A6C" w:rsidRDefault="000E28B5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 Senior Frontend Engineer</w:t>
      </w:r>
    </w:p>
    <w:p w:rsidR="00F87CFA" w:rsidRPr="005F4A6C" w:rsidRDefault="000E28B5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 7th June 2021</w:t>
      </w:r>
    </w:p>
    <w:p w:rsidR="00F87CFA" w:rsidRPr="005F4A6C" w:rsidRDefault="000E28B5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 15th October 2021</w:t>
      </w:r>
    </w:p>
    <w:p w:rsidR="00F87CFA" w:rsidRPr="005F4A6C" w:rsidRDefault="000E28B5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F87CFA" w:rsidRPr="005F4A6C" w:rsidRDefault="000E28B5" w:rsidP="005F4A6C">
      <w:pPr>
        <w:spacing w:before="3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Senior Frontend Engineer  (7th June 2021 to 15th October 2021 )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br/>
      </w:r>
      <w:bookmarkStart w:id="0" w:name="_GoBack"/>
      <w:bookmarkEnd w:id="0"/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Participated in requirements gathering to understand business needs and contributed to the designing and development of the New Launch page, which resulted in a 3% uplift in website traffic and supported customer acqui</w:t>
      </w:r>
      <w:r>
        <w:rPr>
          <w:rFonts w:asciiTheme="minorHAnsi" w:eastAsia="Arial" w:hAnsiTheme="minorHAnsi" w:cstheme="minorHAnsi"/>
          <w:sz w:val="24"/>
          <w:szCs w:val="24"/>
        </w:rPr>
        <w:t>sition in the Singapore market.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 xml:space="preserve">Performed in-depth debugging by integrating Sentry </w:t>
      </w:r>
      <w:proofErr w:type="spellStart"/>
      <w:r w:rsidRPr="005F4A6C">
        <w:rPr>
          <w:rFonts w:asciiTheme="minorHAnsi" w:eastAsia="Arial" w:hAnsiTheme="minorHAnsi" w:cstheme="minorHAnsi"/>
          <w:sz w:val="24"/>
          <w:szCs w:val="24"/>
        </w:rPr>
        <w:t>sourcemaps</w:t>
      </w:r>
      <w:proofErr w:type="spellEnd"/>
      <w:r w:rsidRPr="005F4A6C">
        <w:rPr>
          <w:rFonts w:asciiTheme="minorHAnsi" w:eastAsia="Arial" w:hAnsiTheme="minorHAnsi" w:cstheme="minorHAnsi"/>
          <w:sz w:val="24"/>
          <w:szCs w:val="24"/>
        </w:rPr>
        <w:t xml:space="preserve"> into the support infrastructure, significantly enhancing code-level visibility and</w:t>
      </w:r>
      <w:r>
        <w:rPr>
          <w:rFonts w:asciiTheme="minorHAnsi" w:eastAsia="Arial" w:hAnsiTheme="minorHAnsi" w:cstheme="minorHAnsi"/>
          <w:sz w:val="24"/>
          <w:szCs w:val="24"/>
        </w:rPr>
        <w:t xml:space="preserve"> accelerating issue resolution.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Applied responsive design best practices during the design and development phase to deliver seamless user experiences across devices, improving platform usability.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 xml:space="preserve">Played an active role in coding and delivering core features for both external websites and internal systems, ensuring timely </w:t>
      </w:r>
      <w:r>
        <w:rPr>
          <w:rFonts w:asciiTheme="minorHAnsi" w:eastAsia="Arial" w:hAnsiTheme="minorHAnsi" w:cstheme="minorHAnsi"/>
          <w:sz w:val="24"/>
          <w:szCs w:val="24"/>
        </w:rPr>
        <w:t>and effective product rollouts.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Developed creative and scalable front-end solutions, contributing to both the design and development of engaging and visu</w:t>
      </w:r>
      <w:r>
        <w:rPr>
          <w:rFonts w:asciiTheme="minorHAnsi" w:eastAsia="Arial" w:hAnsiTheme="minorHAnsi" w:cstheme="minorHAnsi"/>
          <w:sz w:val="24"/>
          <w:szCs w:val="24"/>
        </w:rPr>
        <w:t>ally appealing user interfaces.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Increased test automation coverage by 30% through structured testing strategies, bolstering the reliability and maintainability of the New Launch feature.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Created and maintained technical documentation of UI components using Storybook, streamlining design consistency and aiding team colla</w:t>
      </w:r>
      <w:r>
        <w:rPr>
          <w:rFonts w:asciiTheme="minorHAnsi" w:eastAsia="Arial" w:hAnsiTheme="minorHAnsi" w:cstheme="minorHAnsi"/>
          <w:sz w:val="24"/>
          <w:szCs w:val="24"/>
        </w:rPr>
        <w:t>boration.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 xml:space="preserve">Provided technical support and guidance for Sentry </w:t>
      </w:r>
      <w:proofErr w:type="spellStart"/>
      <w:r w:rsidRPr="005F4A6C">
        <w:rPr>
          <w:rFonts w:asciiTheme="minorHAnsi" w:eastAsia="Arial" w:hAnsiTheme="minorHAnsi" w:cstheme="minorHAnsi"/>
          <w:sz w:val="24"/>
          <w:szCs w:val="24"/>
        </w:rPr>
        <w:t>sourcemap</w:t>
      </w:r>
      <w:proofErr w:type="spellEnd"/>
      <w:r w:rsidRPr="005F4A6C">
        <w:rPr>
          <w:rFonts w:asciiTheme="minorHAnsi" w:eastAsia="Arial" w:hAnsiTheme="minorHAnsi" w:cstheme="minorHAnsi"/>
          <w:sz w:val="24"/>
          <w:szCs w:val="24"/>
        </w:rPr>
        <w:t xml:space="preserve"> integration, enhancing debugging workflows and reducing turnar</w:t>
      </w:r>
      <w:r>
        <w:rPr>
          <w:rFonts w:asciiTheme="minorHAnsi" w:eastAsia="Arial" w:hAnsiTheme="minorHAnsi" w:cstheme="minorHAnsi"/>
          <w:sz w:val="24"/>
          <w:szCs w:val="24"/>
        </w:rPr>
        <w:t>ound time for resolving issues.</w:t>
      </w:r>
    </w:p>
    <w:p w:rsidR="005F4A6C" w:rsidRPr="005F4A6C" w:rsidRDefault="005F4A6C" w:rsidP="005F4A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F4A6C">
        <w:rPr>
          <w:rFonts w:asciiTheme="minorHAnsi" w:eastAsia="Arial" w:hAnsiTheme="minorHAnsi" w:cstheme="minorHAnsi"/>
          <w:sz w:val="24"/>
          <w:szCs w:val="24"/>
        </w:rPr>
        <w:t>Executed comprehensive testing of new features to ensure application stability and deliver a high-quality user experience.</w:t>
      </w:r>
    </w:p>
    <w:p w:rsidR="003F5AF2" w:rsidRDefault="003F5AF2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</w:p>
    <w:p w:rsidR="00F87CFA" w:rsidRPr="003F5AF2" w:rsidRDefault="000E28B5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  <w:u w:val="single"/>
        </w:rPr>
      </w:pPr>
      <w:r w:rsidRPr="003F5AF2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Programming Languages and Tools used: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Sentry, React,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Redux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>, Typescript, React-Router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  <w:sz w:val="24"/>
          <w:szCs w:val="24"/>
        </w:rPr>
      </w:pP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StoryBook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Javascript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>, CSS, HTML, HTML5 , ES6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  <w:sz w:val="24"/>
          <w:szCs w:val="24"/>
        </w:rPr>
      </w:pPr>
      <w:proofErr w:type="spellStart"/>
      <w:r w:rsidRPr="005F4A6C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5F4A6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), Confluence ,</w:t>
      </w:r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BitBucket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lastRenderedPageBreak/>
        <w:t>Webpack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Axios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Jest,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>, react-testing-library</w:t>
      </w:r>
    </w:p>
    <w:p w:rsidR="00F87CFA" w:rsidRPr="005F4A6C" w:rsidRDefault="000E28B5" w:rsidP="00961B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Express,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F4A6C">
        <w:rPr>
          <w:rFonts w:asciiTheme="minorHAnsi" w:eastAsia="Times New Roman" w:hAnsiTheme="minorHAnsi" w:cstheme="minorHAnsi"/>
          <w:sz w:val="24"/>
          <w:szCs w:val="24"/>
        </w:rPr>
        <w:t>Formik</w:t>
      </w:r>
      <w:proofErr w:type="spellEnd"/>
      <w:r w:rsidRPr="005F4A6C">
        <w:rPr>
          <w:rFonts w:asciiTheme="minorHAnsi" w:eastAsia="Times New Roman" w:hAnsiTheme="minorHAnsi" w:cstheme="minorHAnsi"/>
          <w:sz w:val="24"/>
          <w:szCs w:val="24"/>
        </w:rPr>
        <w:t>, Yup</w:t>
      </w:r>
      <w:r w:rsidRPr="005F4A6C">
        <w:rPr>
          <w:rFonts w:asciiTheme="minorHAnsi" w:eastAsia="Times New Roman" w:hAnsiTheme="minorHAnsi" w:cstheme="minorHAnsi"/>
          <w:sz w:val="24"/>
          <w:szCs w:val="24"/>
        </w:rPr>
        <w:br/>
      </w:r>
    </w:p>
    <w:p w:rsidR="00F87CFA" w:rsidRPr="005F4A6C" w:rsidRDefault="00F87CFA">
      <w:pPr>
        <w:spacing w:before="11"/>
        <w:rPr>
          <w:rFonts w:asciiTheme="minorHAnsi" w:eastAsia="Times New Roman" w:hAnsiTheme="minorHAnsi" w:cstheme="minorHAnsi"/>
          <w:sz w:val="24"/>
          <w:szCs w:val="24"/>
        </w:rPr>
      </w:pPr>
    </w:p>
    <w:p w:rsidR="00F87CFA" w:rsidRPr="005F4A6C" w:rsidRDefault="000E28B5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F87CFA" w:rsidRPr="005F4A6C" w:rsidRDefault="000E28B5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F87CFA" w:rsidRPr="005F4A6C" w:rsidRDefault="000E28B5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NAME] </w:t>
      </w:r>
    </w:p>
    <w:p w:rsidR="00F87CFA" w:rsidRPr="005F4A6C" w:rsidRDefault="00F87CFA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F87CFA" w:rsidRPr="005F4A6C" w:rsidRDefault="00F87CFA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</w:p>
    <w:p w:rsidR="00F87CFA" w:rsidRPr="005F4A6C" w:rsidRDefault="000E28B5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b/>
          <w:sz w:val="24"/>
          <w:szCs w:val="24"/>
        </w:rPr>
        <w:t>[TO BE FILLED]</w:t>
      </w:r>
    </w:p>
    <w:p w:rsidR="00F87CFA" w:rsidRPr="005F4A6C" w:rsidRDefault="00F87CFA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F87CFA" w:rsidRPr="005F4A6C" w:rsidRDefault="000E28B5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5F4A6C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F87CFA" w:rsidRPr="005F4A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4241" w:rsidRDefault="00DA4241">
      <w:r>
        <w:separator/>
      </w:r>
    </w:p>
  </w:endnote>
  <w:endnote w:type="continuationSeparator" w:id="0">
    <w:p w:rsidR="00DA4241" w:rsidRDefault="00DA4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03B" w:rsidRDefault="000770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CFA" w:rsidRDefault="000E28B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736600</wp:posOffset>
              </wp:positionH>
              <wp:positionV relativeFrom="paragraph">
                <wp:posOffset>9017000</wp:posOffset>
              </wp:positionV>
              <wp:extent cx="4748530" cy="291465"/>
              <wp:effectExtent l="0" t="0" r="0" b="0"/>
              <wp:wrapNone/>
              <wp:docPr id="6" name="Freefor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F87CFA" w:rsidRDefault="000E28B5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F87CFA" w:rsidRDefault="000E28B5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6" o:spid="_x0000_s1026" style="position:absolute;margin-left:58pt;margin-top:710pt;width:373.9pt;height:22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F87CFA" w:rsidRDefault="000E28B5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valid document issued by Cognizant to its associate.</w:t>
                    </w:r>
                  </w:p>
                  <w:p w:rsidR="00F87CFA" w:rsidRDefault="000E28B5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03B" w:rsidRDefault="000770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4241" w:rsidRDefault="00DA4241">
      <w:r>
        <w:separator/>
      </w:r>
    </w:p>
  </w:footnote>
  <w:footnote w:type="continuationSeparator" w:id="0">
    <w:p w:rsidR="00DA4241" w:rsidRDefault="00DA4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03B" w:rsidRDefault="000770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03B" w:rsidRDefault="0007703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03B" w:rsidRDefault="000770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47152"/>
    <w:multiLevelType w:val="hybridMultilevel"/>
    <w:tmpl w:val="4836CDA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>
    <w:nsid w:val="2B8848DF"/>
    <w:multiLevelType w:val="multilevel"/>
    <w:tmpl w:val="C646DF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232" w:hanging="360"/>
      </w:pPr>
    </w:lvl>
    <w:lvl w:ilvl="2">
      <w:start w:val="1"/>
      <w:numFmt w:val="bullet"/>
      <w:lvlText w:val="•"/>
      <w:lvlJc w:val="left"/>
      <w:pPr>
        <w:ind w:left="2104" w:hanging="360"/>
      </w:pPr>
    </w:lvl>
    <w:lvl w:ilvl="3">
      <w:start w:val="1"/>
      <w:numFmt w:val="bullet"/>
      <w:lvlText w:val="•"/>
      <w:lvlJc w:val="left"/>
      <w:pPr>
        <w:ind w:left="2976" w:hanging="360"/>
      </w:pPr>
    </w:lvl>
    <w:lvl w:ilvl="4">
      <w:start w:val="1"/>
      <w:numFmt w:val="bullet"/>
      <w:lvlText w:val="•"/>
      <w:lvlJc w:val="left"/>
      <w:pPr>
        <w:ind w:left="3848" w:hanging="360"/>
      </w:pPr>
    </w:lvl>
    <w:lvl w:ilvl="5">
      <w:start w:val="1"/>
      <w:numFmt w:val="bullet"/>
      <w:lvlText w:val="•"/>
      <w:lvlJc w:val="left"/>
      <w:pPr>
        <w:ind w:left="4720" w:hanging="360"/>
      </w:pPr>
    </w:lvl>
    <w:lvl w:ilvl="6">
      <w:start w:val="1"/>
      <w:numFmt w:val="bullet"/>
      <w:lvlText w:val="•"/>
      <w:lvlJc w:val="left"/>
      <w:pPr>
        <w:ind w:left="5592" w:hanging="360"/>
      </w:pPr>
    </w:lvl>
    <w:lvl w:ilvl="7">
      <w:start w:val="1"/>
      <w:numFmt w:val="bullet"/>
      <w:lvlText w:val="•"/>
      <w:lvlJc w:val="left"/>
      <w:pPr>
        <w:ind w:left="6464" w:hanging="360"/>
      </w:pPr>
    </w:lvl>
    <w:lvl w:ilvl="8">
      <w:start w:val="1"/>
      <w:numFmt w:val="bullet"/>
      <w:lvlText w:val="•"/>
      <w:lvlJc w:val="left"/>
      <w:pPr>
        <w:ind w:left="7336" w:hanging="360"/>
      </w:pPr>
    </w:lvl>
  </w:abstractNum>
  <w:abstractNum w:abstractNumId="2">
    <w:nsid w:val="49CB2D8E"/>
    <w:multiLevelType w:val="multilevel"/>
    <w:tmpl w:val="A2F4FD14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3">
    <w:nsid w:val="65A95D7E"/>
    <w:multiLevelType w:val="multilevel"/>
    <w:tmpl w:val="0B6C7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87CFA"/>
    <w:rsid w:val="0007703B"/>
    <w:rsid w:val="000E28B5"/>
    <w:rsid w:val="003F5AF2"/>
    <w:rsid w:val="005F4A6C"/>
    <w:rsid w:val="00961B90"/>
    <w:rsid w:val="00DA4241"/>
    <w:rsid w:val="00F8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770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03B"/>
  </w:style>
  <w:style w:type="paragraph" w:styleId="Footer">
    <w:name w:val="footer"/>
    <w:basedOn w:val="Normal"/>
    <w:link w:val="FooterChar"/>
    <w:uiPriority w:val="99"/>
    <w:unhideWhenUsed/>
    <w:rsid w:val="000770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0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770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03B"/>
  </w:style>
  <w:style w:type="paragraph" w:styleId="Footer">
    <w:name w:val="footer"/>
    <w:basedOn w:val="Normal"/>
    <w:link w:val="FooterChar"/>
    <w:uiPriority w:val="99"/>
    <w:unhideWhenUsed/>
    <w:rsid w:val="000770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5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ekaZA0pr5MzVjrId1sX8mUxnA==">CgMxLjA4AHIhMTR1WGFadjZsYU1sbF8xaDhSS3pxby1rblhIMUp2U1ds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6</cp:revision>
  <dcterms:created xsi:type="dcterms:W3CDTF">2025-02-28T07:28:00Z</dcterms:created>
  <dcterms:modified xsi:type="dcterms:W3CDTF">2025-05-12T06:01:00Z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