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szCs w:val="44"/>
          <w:u w:val="single"/>
        </w:rPr>
        <w:t>L</w:t>
      </w:r>
      <w:r>
        <w:rPr>
          <w:b/>
          <w:bCs/>
          <w:sz w:val="44"/>
          <w:szCs w:val="44"/>
          <w:u w:val="single"/>
        </w:rPr>
        <w:t>MBench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Basics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tool measures the most commonly found performance bottlenecks in a wide range of system applications.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The benchmarks focus on </w:t>
      </w:r>
      <w:r>
        <w:rPr>
          <w:b/>
          <w:bCs/>
        </w:rPr>
        <w:t>latency</w:t>
      </w:r>
      <w:r>
        <w:rPr/>
        <w:t xml:space="preserve"> and </w:t>
      </w:r>
      <w:r>
        <w:rPr>
          <w:b/>
          <w:bCs/>
        </w:rPr>
        <w:t>bandwidth</w:t>
      </w:r>
      <w:r>
        <w:rPr/>
        <w:t xml:space="preserve"> because performance issues are usually caused by latency problems, bandwidth problems or some combination of the two.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The tool only measures a system's ability to transfer data between processor, cache, memory, network and disc.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Sizing the benchmark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All of the benchmarks that could be affected by the cache size are run in a loop with increasing sizes (usually power of 2) until some maximum size is reached. The results are then plotted to see where the benchmark no longer fits in the cache.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Verify that there is sufficient memory to run all of the benchmarks in the main memory. If any memory reference takes more than a few microseconds then the page is no longer in memory.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 xml:space="preserve">Code that benchmarks clock speed and context switch times must be compiled without any optimization to produce correct results. </w:t>
      </w:r>
      <w:r>
        <w:rPr/>
        <w:t xml:space="preserve">If possible use the gcc compiler </w:t>
      </w:r>
      <w:r>
        <w:rPr/>
        <w:t>always to run your benchmarking code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Don't enable any other optimization flags – This enables you to see results that would commonly be seen by </w:t>
      </w:r>
      <w:r>
        <w:rPr/>
        <w:t xml:space="preserve">most </w:t>
      </w:r>
      <w:r>
        <w:rPr/>
        <w:t>application writers.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Use shared library linking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Do not pin a process to a particular processor</w:t>
      </w:r>
      <w:r>
        <w:rPr/>
        <w:t xml:space="preserve"> as this leads to better cache reuse and defeats the purpose of the Multi-processor scheduler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Timing issue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The tool measures elapsed time by reading the system clock via the </w:t>
      </w:r>
      <w:r>
        <w:rPr>
          <w:rFonts w:ascii="Monaco" w:hAnsi="Monaco"/>
        </w:rPr>
        <w:t>gettimeofday</w:t>
      </w:r>
      <w:r>
        <w:rPr/>
        <w:t xml:space="preserve"> interface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On some systems this interface has a resolution of 10 milliseconds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To compensate for the coarse clock resolution we execute an operation in a small loop which is sometimes unrolled if the operation is exceedingly fast and then we divide the loop time by the loop count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</w:rPr>
        <w:t>If the benchmark expects the data to be in cache, the benchmark is typically run several times; only the last result is recorded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If the benchmark does not want to measure cache performance it sets the size parameter larger than the cache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We try to defeat only the hardware cache not the file or the process page cache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</w:rPr>
        <w:t>Run the benchmark as the only user of the system without other resource intensive or unpredictable processes or daemons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ac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LibreOffice/5.0.2.2$Linux_X86_64 LibreOffice_project/00m0$Build-2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2016-01-23T23:39:00Z</dcterms:created>
  <dc:language>en-US</dc:language>
  <dcterms:modified xsi:type="dcterms:W3CDTF">2016-01-24T00:41:53Z</dcterms:modified>
  <cp:revision>5</cp:revision>
</cp:coreProperties>
</file>