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93CB49" w14:paraId="2C078E63" wp14:textId="27355CCA">
      <w:pPr>
        <w:jc w:val="center"/>
        <w:rPr>
          <w:b w:val="1"/>
          <w:bCs w:val="1"/>
          <w:color w:val="8EAADB" w:themeColor="accent1" w:themeTint="99" w:themeShade="FF"/>
          <w:sz w:val="36"/>
          <w:szCs w:val="36"/>
        </w:rPr>
      </w:pPr>
      <w:bookmarkStart w:name="_GoBack" w:id="0"/>
      <w:bookmarkEnd w:id="0"/>
      <w:r w:rsidRPr="1393CB49" w:rsidR="25F5AF74">
        <w:rPr>
          <w:b w:val="1"/>
          <w:bCs w:val="1"/>
          <w:color w:val="8EAADB" w:themeColor="accent1" w:themeTint="99" w:themeShade="FF"/>
          <w:sz w:val="36"/>
          <w:szCs w:val="36"/>
        </w:rPr>
        <w:t xml:space="preserve">DOCKER vs </w:t>
      </w:r>
      <w:proofErr w:type="spellStart"/>
      <w:r w:rsidRPr="1393CB49" w:rsidR="25F5AF74">
        <w:rPr>
          <w:b w:val="1"/>
          <w:bCs w:val="1"/>
          <w:color w:val="8EAADB" w:themeColor="accent1" w:themeTint="99" w:themeShade="FF"/>
          <w:sz w:val="36"/>
          <w:szCs w:val="36"/>
        </w:rPr>
        <w:t>Streambase</w:t>
      </w:r>
      <w:proofErr w:type="spellEnd"/>
      <w:r w:rsidRPr="1393CB49" w:rsidR="25F5AF74">
        <w:rPr>
          <w:b w:val="1"/>
          <w:bCs w:val="1"/>
          <w:color w:val="8EAADB" w:themeColor="accent1" w:themeTint="99" w:themeShade="FF"/>
          <w:sz w:val="36"/>
          <w:szCs w:val="36"/>
        </w:rPr>
        <w:t xml:space="preserve"> Architecture</w:t>
      </w:r>
    </w:p>
    <w:p w:rsidR="7694D7A5" w:rsidP="1393CB49" w:rsidRDefault="7694D7A5" w14:paraId="0DCE9F01" w14:textId="691C4454">
      <w:pPr>
        <w:pStyle w:val="Normal"/>
        <w:jc w:val="left"/>
      </w:pPr>
      <w:r w:rsidR="7694D7A5">
        <w:drawing>
          <wp:inline wp14:editId="34DB82F0" wp14:anchorId="630BEC09">
            <wp:extent cx="6467475" cy="2390775"/>
            <wp:effectExtent l="0" t="0" r="0" b="0"/>
            <wp:docPr id="60033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067dce40d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CB49" w:rsidP="1393CB49" w:rsidRDefault="1393CB49" w14:paraId="7B8B75D3" w14:textId="3E761CE5">
      <w:pPr>
        <w:pStyle w:val="Normal"/>
        <w:jc w:val="left"/>
      </w:pPr>
    </w:p>
    <w:p w:rsidR="7694D7A5" w:rsidP="1393CB49" w:rsidRDefault="7694D7A5" w14:paraId="04D00926" w14:textId="798958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containers are nothing, but the executable component and Images are the image of our application which is containerized and is run as </w:t>
      </w: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application.</w:t>
      </w:r>
    </w:p>
    <w:p w:rsidR="7694D7A5" w:rsidP="1393CB49" w:rsidRDefault="7694D7A5" w14:paraId="66681E00" w14:textId="7BAB151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following example configures a </w:t>
      </w:r>
      <w:r w:rsidRPr="1393CB49" w:rsidR="23037E62">
        <w:rPr>
          <w:rFonts w:ascii="Calibri" w:hAnsi="Calibri" w:eastAsia="Calibri" w:cs="Calibri"/>
          <w:noProof w:val="0"/>
          <w:sz w:val="24"/>
          <w:szCs w:val="24"/>
          <w:lang w:val="en-US"/>
        </w:rPr>
        <w:t>three-node</w:t>
      </w: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cluster, with node each running the same </w:t>
      </w:r>
      <w:proofErr w:type="spellStart"/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>testapp</w:t>
      </w:r>
      <w:proofErr w:type="spellEnd"/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Application:</w:t>
      </w:r>
    </w:p>
    <w:p w:rsidR="7694D7A5" w:rsidP="1393CB49" w:rsidRDefault="7694D7A5" w14:paraId="2959D563" w14:textId="4DF6E76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 network create example.com</w:t>
      </w:r>
    </w:p>
    <w:p w:rsidR="7694D7A5" w:rsidP="1393CB49" w:rsidRDefault="7694D7A5" w14:paraId="2D76EAE0" w14:textId="095150E5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docker run -d --name 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nodeA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-e NODENAME=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A.cluster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-p 2000:</w:t>
      </w: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2000 --</w:t>
      </w: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network example.com --hostname A.example.com example/testapp:1.0.0-RELEASE</w:t>
      </w:r>
    </w:p>
    <w:p w:rsidR="7694D7A5" w:rsidP="1393CB49" w:rsidRDefault="7694D7A5" w14:paraId="6EC86E65" w14:textId="393373AD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docker run -d --name 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nodeB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-e NODENAME=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B.cluster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-p 2001:</w:t>
      </w: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2000 --</w:t>
      </w: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network example.com --hostname B.example.com example/testapp:1.0.0-RELEASE</w:t>
      </w:r>
    </w:p>
    <w:p w:rsidR="7694D7A5" w:rsidP="1393CB49" w:rsidRDefault="7694D7A5" w14:paraId="55CCCBE6" w14:textId="2E49DAC3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docker run -d --name 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nodeC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-e NODENAME=</w:t>
      </w:r>
      <w:proofErr w:type="spellStart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C.cluster</w:t>
      </w:r>
      <w:proofErr w:type="spellEnd"/>
      <w:r w:rsidRPr="1393CB49" w:rsidR="7694D7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-p 2002:2000 --network example.com --hostname C.example.com example/testapp:1.0.0-RELEASE</w:t>
      </w: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94D7A5" w:rsidP="1393CB49" w:rsidRDefault="7694D7A5" w14:paraId="431CBDA7" w14:textId="7271F41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3CB49" w:rsidR="7694D7A5">
        <w:rPr>
          <w:rFonts w:ascii="Calibri" w:hAnsi="Calibri" w:eastAsia="Calibri" w:cs="Calibri"/>
          <w:noProof w:val="0"/>
          <w:sz w:val="24"/>
          <w:szCs w:val="24"/>
          <w:lang w:val="en-US"/>
        </w:rPr>
        <w:t>Clusters are dynamically created and removed as nodes are installed and removed. That is, clusters do not have an independent existence from their nodes.</w:t>
      </w:r>
    </w:p>
    <w:p w:rsidR="4766DB6F" w:rsidP="1393CB49" w:rsidRDefault="4766DB6F" w14:paraId="261E36BD" w14:textId="07122EF5">
      <w:pPr>
        <w:pStyle w:val="Normal"/>
        <w:ind w:left="0"/>
        <w:jc w:val="left"/>
      </w:pPr>
      <w:r w:rsidR="4766DB6F">
        <w:drawing>
          <wp:inline wp14:editId="4493C7A8" wp14:anchorId="3CA4AE86">
            <wp:extent cx="6124575" cy="2571750"/>
            <wp:effectExtent l="0" t="0" r="0" b="0"/>
            <wp:docPr id="114525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38743c2a7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66DB6F">
        <w:drawing>
          <wp:inline wp14:editId="0EF1A366" wp14:anchorId="230C5444">
            <wp:extent cx="6158914" cy="2543175"/>
            <wp:effectExtent l="0" t="0" r="0" b="0"/>
            <wp:docPr id="8935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d721cd7d2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1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59BC8" w:rsidP="1393CB49" w:rsidRDefault="44C59BC8" w14:paraId="628DCBBA" w14:textId="5031434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So, with respect to above command, we have created 3 Nodes(container) named as </w:t>
      </w:r>
      <w:proofErr w:type="spellStart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nodeA</w:t>
      </w:r>
      <w:proofErr w:type="spellEnd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nodeB</w:t>
      </w:r>
      <w:proofErr w:type="spellEnd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proofErr w:type="spellStart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nodeC</w:t>
      </w:r>
      <w:proofErr w:type="spellEnd"/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59BC8" w:rsidP="1393CB49" w:rsidRDefault="44C59BC8" w14:paraId="635999A4" w14:textId="2BE3D828">
      <w:pPr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The following concepts are used to describe the deployment architecture:</w:t>
      </w:r>
    </w:p>
    <w:p w:rsidR="44C59BC8" w:rsidP="1393CB49" w:rsidRDefault="44C59BC8" w14:paraId="5FD09F00" w14:textId="1F9C0386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Machine 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— an execution context for a node.</w:t>
      </w:r>
    </w:p>
    <w:p w:rsidR="44C59BC8" w:rsidP="1393CB49" w:rsidRDefault="44C59BC8" w14:paraId="4FCE77E1" w14:textId="02AA2478">
      <w:pPr>
        <w:pStyle w:val="Normal"/>
        <w:ind w:left="360" w:firstLine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Application 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>— business specific functionality.</w:t>
      </w:r>
    </w:p>
    <w:p w:rsidR="44C59BC8" w:rsidP="1393CB49" w:rsidRDefault="44C59BC8" w14:paraId="20574E81" w14:textId="0E380BEF">
      <w:pPr>
        <w:pStyle w:val="Normal"/>
        <w:ind w:left="360" w:firstLine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Fragment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— an executable part of an application.</w:t>
      </w:r>
    </w:p>
    <w:p w:rsidR="44C59BC8" w:rsidP="1393CB49" w:rsidRDefault="44C59BC8" w14:paraId="0DBDD923" w14:textId="7C9DB43A">
      <w:pPr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Cluster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— a logical grouping of nodes that communicate to support an application.</w:t>
      </w:r>
    </w:p>
    <w:p w:rsidR="44C59BC8" w:rsidP="1393CB49" w:rsidRDefault="44C59BC8" w14:paraId="33BECB6F" w14:textId="3D4C0952">
      <w:pPr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Node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— a container for engines.</w:t>
      </w:r>
    </w:p>
    <w:p w:rsidR="44C59BC8" w:rsidP="1393CB49" w:rsidRDefault="44C59BC8" w14:paraId="44AECB8B" w14:textId="18030F6A">
      <w:pPr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1393CB49" w:rsidR="44C59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Engine</w:t>
      </w:r>
      <w:r w:rsidRPr="1393CB49" w:rsidR="44C59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— executable context for a fragment.</w:t>
      </w:r>
    </w:p>
    <w:p w:rsidR="1393CB49" w:rsidP="1393CB49" w:rsidRDefault="1393CB49" w14:paraId="574E2662" w14:textId="3B729FFC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37E534E" w:rsidP="1393CB49" w:rsidRDefault="437E534E" w14:paraId="666A8713" w14:textId="750424D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93CB49" w:rsidR="437E53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Conceptual Model</w:t>
      </w:r>
      <w:r w:rsidR="437E534E">
        <w:drawing>
          <wp:inline wp14:editId="2AF3FBB0" wp14:anchorId="58327995">
            <wp:extent cx="6010276" cy="2095500"/>
            <wp:effectExtent l="0" t="0" r="0" b="0"/>
            <wp:docPr id="37135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2da2b3cd9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CB49" w:rsidP="1393CB49" w:rsidRDefault="1393CB49" w14:paraId="74C00BEB" w14:textId="046116D8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711CED"/>
  <w15:docId w15:val="{f02f82ab-f1a3-4d97-83c8-692e032d4db4}"/>
  <w:rsids>
    <w:rsidRoot w:val="11711CED"/>
    <w:rsid w:val="0045BB55"/>
    <w:rsid w:val="020E442C"/>
    <w:rsid w:val="10B65641"/>
    <w:rsid w:val="11711CED"/>
    <w:rsid w:val="1393CB49"/>
    <w:rsid w:val="16B95EF4"/>
    <w:rsid w:val="23037E62"/>
    <w:rsid w:val="25F5AF74"/>
    <w:rsid w:val="2A90D653"/>
    <w:rsid w:val="2C10E183"/>
    <w:rsid w:val="3EB712A0"/>
    <w:rsid w:val="437E534E"/>
    <w:rsid w:val="44C59BC8"/>
    <w:rsid w:val="4766DB6F"/>
    <w:rsid w:val="63C415B2"/>
    <w:rsid w:val="64B97433"/>
    <w:rsid w:val="71691ABA"/>
    <w:rsid w:val="732A2DE8"/>
    <w:rsid w:val="74B9BA8E"/>
    <w:rsid w:val="7694D7A5"/>
    <w:rsid w:val="79AA6C67"/>
    <w:rsid w:val="7B3662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7067dce40d4e61" /><Relationship Type="http://schemas.openxmlformats.org/officeDocument/2006/relationships/image" Target="/media/image2.png" Id="Rd6938743c2a7489a" /><Relationship Type="http://schemas.openxmlformats.org/officeDocument/2006/relationships/image" Target="/media/image3.png" Id="R631d721cd7d240b3" /><Relationship Type="http://schemas.openxmlformats.org/officeDocument/2006/relationships/image" Target="/media/image4.png" Id="R07c2da2b3cd94447" /><Relationship Type="http://schemas.openxmlformats.org/officeDocument/2006/relationships/numbering" Target="/word/numbering.xml" Id="R5f2f2a888f5e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2020-05-15T14:15:18.1385427Z</dcterms:created>
  <dcterms:modified xsi:type="dcterms:W3CDTF">2020-05-15T14:25:15.7300058Z</dcterms:modified>
  <dc:creator>Rakesh Jain</dc:creator>
  <lastModifiedBy>Rakesh Jain</lastModifiedBy>
</coreProperties>
</file>