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E67" w:rsidRDefault="007302C7">
      <w:r>
        <w:t>Step1: Open the Protégé Tool</w:t>
      </w:r>
    </w:p>
    <w:p w:rsidR="007302C7" w:rsidRDefault="007302C7">
      <w:r>
        <w:rPr>
          <w:noProof/>
        </w:rPr>
        <w:drawing>
          <wp:inline distT="0" distB="0" distL="0" distR="0">
            <wp:extent cx="5943600" cy="32044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2C7" w:rsidRDefault="007302C7">
      <w:r>
        <w:t>Step 2: import the .owl file in Protégé Tool</w:t>
      </w:r>
    </w:p>
    <w:p w:rsidR="007302C7" w:rsidRDefault="007302C7">
      <w:r>
        <w:rPr>
          <w:noProof/>
        </w:rPr>
        <w:lastRenderedPageBreak/>
        <w:drawing>
          <wp:inline distT="0" distB="0" distL="0" distR="0">
            <wp:extent cx="5943600" cy="44817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1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2C7" w:rsidRDefault="007302C7">
      <w:r>
        <w:rPr>
          <w:noProof/>
        </w:rPr>
        <w:lastRenderedPageBreak/>
        <w:drawing>
          <wp:inline distT="0" distB="0" distL="0" distR="0">
            <wp:extent cx="5943600" cy="44817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1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2C7" w:rsidRDefault="007302C7">
      <w:r>
        <w:rPr>
          <w:noProof/>
        </w:rPr>
        <w:lastRenderedPageBreak/>
        <w:drawing>
          <wp:inline distT="0" distB="0" distL="0" distR="0">
            <wp:extent cx="5943600" cy="448175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1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2C7" w:rsidRDefault="007302C7">
      <w:r>
        <w:t>Step 3: get the ontology prefix</w:t>
      </w:r>
    </w:p>
    <w:p w:rsidR="007302C7" w:rsidRDefault="007302C7">
      <w:r>
        <w:rPr>
          <w:noProof/>
        </w:rPr>
        <w:drawing>
          <wp:inline distT="0" distB="0" distL="0" distR="0">
            <wp:extent cx="5943600" cy="320448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2C7" w:rsidRDefault="007302C7">
      <w:r>
        <w:rPr>
          <w:noProof/>
        </w:rPr>
        <w:lastRenderedPageBreak/>
        <w:drawing>
          <wp:inline distT="0" distB="0" distL="0" distR="0">
            <wp:extent cx="5943600" cy="320448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2C7" w:rsidRDefault="007302C7">
      <w:r>
        <w:rPr>
          <w:noProof/>
        </w:rPr>
        <w:drawing>
          <wp:inline distT="0" distB="0" distL="0" distR="0">
            <wp:extent cx="5943600" cy="350292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F66" w:rsidRDefault="004E4F66">
      <w:r>
        <w:t>Step 4: prefix value is getting as shown in the below screen</w:t>
      </w:r>
    </w:p>
    <w:p w:rsidR="004E4F66" w:rsidRDefault="004E4F66">
      <w:r>
        <w:rPr>
          <w:noProof/>
        </w:rPr>
        <w:lastRenderedPageBreak/>
        <w:drawing>
          <wp:inline distT="0" distB="0" distL="0" distR="0">
            <wp:extent cx="5943600" cy="320448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F66" w:rsidRDefault="004E4F66"/>
    <w:p w:rsidR="004E4F66" w:rsidRDefault="004E4F66">
      <w:r>
        <w:t>Step 5: give the prefix value in ontology IRI as shown in the below screen</w:t>
      </w:r>
    </w:p>
    <w:p w:rsidR="004E4F66" w:rsidRDefault="004E4F66">
      <w:r>
        <w:rPr>
          <w:noProof/>
        </w:rPr>
        <w:drawing>
          <wp:inline distT="0" distB="0" distL="0" distR="0">
            <wp:extent cx="5943600" cy="320448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F66" w:rsidRDefault="004E4F66">
      <w:r>
        <w:t xml:space="preserve">Step 6:  Click on the Entities Button in protégé tool as shown below </w:t>
      </w:r>
      <w:proofErr w:type="spellStart"/>
      <w:r>
        <w:t>screen.it</w:t>
      </w:r>
      <w:proofErr w:type="spellEnd"/>
      <w:r>
        <w:t xml:space="preserve"> display the class hierarchy of given input</w:t>
      </w:r>
    </w:p>
    <w:p w:rsidR="004E4F66" w:rsidRDefault="004E4F66">
      <w:pPr>
        <w:rPr>
          <w:noProof/>
        </w:rPr>
      </w:pPr>
    </w:p>
    <w:p w:rsidR="004E4F66" w:rsidRDefault="004E4F66">
      <w:r>
        <w:rPr>
          <w:noProof/>
        </w:rPr>
        <w:lastRenderedPageBreak/>
        <w:drawing>
          <wp:inline distT="0" distB="0" distL="0" distR="0">
            <wp:extent cx="5943600" cy="320448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F66" w:rsidRDefault="004E4F66"/>
    <w:p w:rsidR="004E4F66" w:rsidRDefault="004E4F66" w:rsidP="004E4F66">
      <w:r>
        <w:t>Step 7:</w:t>
      </w:r>
      <w:r w:rsidRPr="004E4F66">
        <w:t xml:space="preserve"> </w:t>
      </w:r>
      <w:r>
        <w:t xml:space="preserve">Click on the Classes Button in protégé tool as shown below screen. </w:t>
      </w:r>
      <w:proofErr w:type="gramStart"/>
      <w:r>
        <w:t>it</w:t>
      </w:r>
      <w:proofErr w:type="gramEnd"/>
      <w:r>
        <w:t xml:space="preserve"> display the class hierarchy of given input</w:t>
      </w:r>
    </w:p>
    <w:p w:rsidR="004E4F66" w:rsidRDefault="004E4F66">
      <w:r>
        <w:rPr>
          <w:noProof/>
        </w:rPr>
        <w:drawing>
          <wp:inline distT="0" distB="0" distL="0" distR="0">
            <wp:extent cx="5943600" cy="320448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FE4" w:rsidRDefault="004E4F66" w:rsidP="00554FE4">
      <w:r>
        <w:t xml:space="preserve">Step 8: </w:t>
      </w:r>
      <w:r w:rsidR="00554FE4">
        <w:t xml:space="preserve">Click on the </w:t>
      </w:r>
      <w:proofErr w:type="spellStart"/>
      <w:r w:rsidR="00554FE4">
        <w:t>OntoGrafButton</w:t>
      </w:r>
      <w:proofErr w:type="spellEnd"/>
      <w:r w:rsidR="00554FE4">
        <w:t xml:space="preserve"> in protégé tool as shown below screen. </w:t>
      </w:r>
      <w:proofErr w:type="gramStart"/>
      <w:r w:rsidR="00554FE4">
        <w:t>it</w:t>
      </w:r>
      <w:proofErr w:type="gramEnd"/>
      <w:r w:rsidR="00554FE4">
        <w:t xml:space="preserve"> display the total hierarchy of given input</w:t>
      </w:r>
    </w:p>
    <w:p w:rsidR="004E4F66" w:rsidRDefault="00554FE4">
      <w:r>
        <w:rPr>
          <w:noProof/>
        </w:rPr>
        <w:lastRenderedPageBreak/>
        <w:drawing>
          <wp:inline distT="0" distB="0" distL="0" distR="0">
            <wp:extent cx="5943600" cy="320448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F66" w:rsidRDefault="00554FE4">
      <w:r>
        <w:t xml:space="preserve">Step 9: Click on the SPARQL Query in protégé tool as shown below screen. </w:t>
      </w:r>
    </w:p>
    <w:p w:rsidR="00554FE4" w:rsidRDefault="00554FE4">
      <w:r>
        <w:rPr>
          <w:noProof/>
        </w:rPr>
        <w:drawing>
          <wp:inline distT="0" distB="0" distL="0" distR="0">
            <wp:extent cx="5943600" cy="320448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FE4" w:rsidRDefault="00554FE4"/>
    <w:sectPr w:rsidR="00554FE4" w:rsidSect="00EB2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581C"/>
    <w:rsid w:val="004E4F66"/>
    <w:rsid w:val="00554FE4"/>
    <w:rsid w:val="007302C7"/>
    <w:rsid w:val="009A581C"/>
    <w:rsid w:val="00EB2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2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2019-05-10T06:13:00Z</dcterms:created>
  <dcterms:modified xsi:type="dcterms:W3CDTF">2019-05-10T06:25:00Z</dcterms:modified>
</cp:coreProperties>
</file>