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azvrf65ys2d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DA5401 A4: GMM-Based Synthetic Sampling for Imbalanced Data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Objective:</w:t>
      </w:r>
      <w:r w:rsidDel="00000000" w:rsidR="00000000" w:rsidRPr="00000000">
        <w:rPr>
          <w:color w:val="1b1c1d"/>
          <w:rtl w:val="0"/>
        </w:rPr>
        <w:t xml:space="preserve"> This assignment will challenge you to apply a sophisticated, model-based approach to tackle the class imbalance problem. You will use a Gaussian Mixture Model (GMM) to generate synthetic samples for the minority class, and then evaluate its effectiveness compared to a baseline model. This assignment focuses on the </w:t>
      </w:r>
      <w:r w:rsidDel="00000000" w:rsidR="00000000" w:rsidRPr="00000000">
        <w:rPr>
          <w:b w:val="1"/>
          <w:color w:val="1b1c1d"/>
          <w:rtl w:val="0"/>
        </w:rPr>
        <w:t xml:space="preserve">theoretical and practical aspects of using probabilistic models for data augmentation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rzp54sm7ksah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Problem Statement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are a data scientist tasked with building a fraud detection model for a financial institution. You have been given a highly imbalanced dataset where a tiny fraction of transactions are fraudulent. Your main challenge is to create a training set that allows a classifier to learn the nuances of the minority (fraudulent) class without overfitting or misclassifying. You will implement a GMM-based synthetic data generation pipeline and analyze its impact on model performance.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b1c1d"/>
        </w:rPr>
      </w:pPr>
      <w:r w:rsidDel="00000000" w:rsidR="00000000" w:rsidRPr="00000000">
        <w:rPr>
          <w:rtl w:val="0"/>
        </w:rPr>
        <w:t xml:space="preserve">You will submit a Jupyter Notebook with your complete code, visualizations, and a </w:t>
      </w:r>
      <w:r w:rsidDel="00000000" w:rsidR="00000000" w:rsidRPr="00000000">
        <w:rPr>
          <w:color w:val="1b1c1d"/>
          <w:rtl w:val="0"/>
        </w:rPr>
        <w:t xml:space="preserve">plausible story that explains your findings.</w:t>
      </w:r>
      <w:r w:rsidDel="00000000" w:rsidR="00000000" w:rsidRPr="00000000">
        <w:rPr>
          <w:rtl w:val="0"/>
        </w:rPr>
        <w:t xml:space="preserve"> The notebook should be well-commented, reproducible, and easy to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Dataset:</w:t>
      </w:r>
      <w:r w:rsidDel="00000000" w:rsidR="00000000" w:rsidRPr="00000000">
        <w:rPr>
          <w:color w:val="1b1c1d"/>
          <w:rtl w:val="0"/>
        </w:rPr>
        <w:t xml:space="preserve"> The dataset is available on Kaggle:</w:t>
      </w:r>
      <w:hyperlink r:id="rId6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b57d0"/>
            <w:u w:val="single"/>
            <w:rtl w:val="0"/>
          </w:rPr>
          <w:t xml:space="preserve">Credit Card Fraud Detection</w:t>
        </w:r>
      </w:hyperlink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qq8szq4k1osk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Tasks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2"/>
          <w:szCs w:val="22"/>
        </w:rPr>
      </w:pPr>
      <w:bookmarkStart w:colFirst="0" w:colLast="0" w:name="_eyozqcumxj4h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Part A: Baseline Model and Data Analysis </w:t>
      </w:r>
      <w:r w:rsidDel="00000000" w:rsidR="00000000" w:rsidRPr="00000000">
        <w:rPr>
          <w:color w:val="1b1c1d"/>
          <w:sz w:val="22"/>
          <w:szCs w:val="22"/>
          <w:rtl w:val="0"/>
        </w:rPr>
        <w:t xml:space="preserve">[To Borrow from A3]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Loading and Analysis: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Load the </w:t>
      </w:r>
      <w:r w:rsidDel="00000000" w:rsidR="00000000" w:rsidRPr="00000000">
        <w:rPr>
          <w:color w:val="575b5f"/>
          <w:shd w:fill="e9eef6" w:val="clear"/>
          <w:rtl w:val="0"/>
        </w:rPr>
        <w:t xml:space="preserve">creditcard.csv</w:t>
      </w:r>
      <w:r w:rsidDel="00000000" w:rsidR="00000000" w:rsidRPr="00000000">
        <w:rPr>
          <w:color w:val="1b1c1d"/>
          <w:rtl w:val="0"/>
        </w:rPr>
        <w:t xml:space="preserve"> dataset.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Print the class distribution and discuss the degree of imbalance.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Model Training: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Split the dataset into training and testing sets. </w:t>
      </w:r>
      <w:r w:rsidDel="00000000" w:rsidR="00000000" w:rsidRPr="00000000">
        <w:rPr>
          <w:b w:val="1"/>
          <w:color w:val="1b1c1d"/>
          <w:rtl w:val="0"/>
        </w:rPr>
        <w:t xml:space="preserve">Crucially, the test set should be an accurate reflection of the original class imbalance.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Train a </w:t>
      </w:r>
      <w:r w:rsidDel="00000000" w:rsidR="00000000" w:rsidRPr="00000000">
        <w:rPr>
          <w:b w:val="1"/>
          <w:color w:val="1b1c1d"/>
          <w:rtl w:val="0"/>
        </w:rPr>
        <w:t xml:space="preserve">Logistic Regression</w:t>
      </w:r>
      <w:r w:rsidDel="00000000" w:rsidR="00000000" w:rsidRPr="00000000">
        <w:rPr>
          <w:color w:val="1b1c1d"/>
          <w:rtl w:val="0"/>
        </w:rPr>
        <w:t xml:space="preserve"> classifier on the imbalanced training data to establish a performance baseline.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Baseline Evaluation: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Evaluate the model's performance on the test set. Explain why metrics such as </w:t>
      </w:r>
      <w:r w:rsidDel="00000000" w:rsidR="00000000" w:rsidRPr="00000000">
        <w:rPr>
          <w:b w:val="1"/>
          <w:color w:val="1b1c1d"/>
          <w:rtl w:val="0"/>
        </w:rPr>
        <w:t xml:space="preserve">Precision, Recall, and F1-score for the minority class</w:t>
      </w:r>
      <w:r w:rsidDel="00000000" w:rsidR="00000000" w:rsidRPr="00000000">
        <w:rPr>
          <w:color w:val="1b1c1d"/>
          <w:rtl w:val="0"/>
        </w:rPr>
        <w:t xml:space="preserve"> are more informative than accuracy for this problem.</w:t>
      </w:r>
    </w:p>
    <w:p w:rsidR="00000000" w:rsidDel="00000000" w:rsidP="00000000" w:rsidRDefault="00000000" w:rsidRPr="00000000" w14:paraId="0000001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eopgl3xucq80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Part B: Gaussian Mixture Model (GMM) for Synthetic Sampling [35 points]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Theoretical Foundation [5]: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In a markdown cell, explain the fundamental difference between </w:t>
      </w:r>
      <w:r w:rsidDel="00000000" w:rsidR="00000000" w:rsidRPr="00000000">
        <w:rPr>
          <w:b w:val="1"/>
          <w:color w:val="1b1c1d"/>
          <w:rtl w:val="0"/>
        </w:rPr>
        <w:t xml:space="preserve">GMM-based synthetic sampling</w:t>
      </w:r>
      <w:r w:rsidDel="00000000" w:rsidR="00000000" w:rsidRPr="00000000">
        <w:rPr>
          <w:color w:val="1b1c1d"/>
          <w:rtl w:val="0"/>
        </w:rPr>
        <w:t xml:space="preserve"> and simpler methods like SMOTE.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Discuss why GMM is theoretically better at capturing the underlying data distribution, especially when the minority class has multiple sub-groups or complex shapes in the feature space.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GMM Implementation [10]: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Fit a </w:t>
      </w:r>
      <w:r w:rsidDel="00000000" w:rsidR="00000000" w:rsidRPr="00000000">
        <w:rPr>
          <w:b w:val="1"/>
          <w:color w:val="1b1c1d"/>
          <w:rtl w:val="0"/>
        </w:rPr>
        <w:t xml:space="preserve">Gaussian Mixture Model</w:t>
      </w:r>
      <w:r w:rsidDel="00000000" w:rsidR="00000000" w:rsidRPr="00000000">
        <w:rPr>
          <w:color w:val="1b1c1d"/>
          <w:rtl w:val="0"/>
        </w:rPr>
        <w:t xml:space="preserve"> to the </w:t>
      </w:r>
      <w:r w:rsidDel="00000000" w:rsidR="00000000" w:rsidRPr="00000000">
        <w:rPr>
          <w:b w:val="1"/>
          <w:color w:val="1b1c1d"/>
          <w:rtl w:val="0"/>
        </w:rPr>
        <w:t xml:space="preserve">training data of the minority class only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Explain how you determined the optimal number of components (k) for the GMM. You can use a metric like the </w:t>
      </w:r>
      <w:r w:rsidDel="00000000" w:rsidR="00000000" w:rsidRPr="00000000">
        <w:rPr>
          <w:b w:val="1"/>
          <w:color w:val="1b1c1d"/>
          <w:rtl w:val="0"/>
        </w:rPr>
        <w:t xml:space="preserve">Akaike Information Criterion (AIC)</w:t>
      </w:r>
      <w:r w:rsidDel="00000000" w:rsidR="00000000" w:rsidRPr="00000000">
        <w:rPr>
          <w:color w:val="1b1c1d"/>
          <w:rtl w:val="0"/>
        </w:rPr>
        <w:t xml:space="preserve"> or </w:t>
      </w:r>
      <w:r w:rsidDel="00000000" w:rsidR="00000000" w:rsidRPr="00000000">
        <w:rPr>
          <w:b w:val="1"/>
          <w:color w:val="1b1c1d"/>
          <w:rtl w:val="0"/>
        </w:rPr>
        <w:t xml:space="preserve">Bayesian Information Criterion (BIC)</w:t>
      </w:r>
      <w:r w:rsidDel="00000000" w:rsidR="00000000" w:rsidRPr="00000000">
        <w:rPr>
          <w:color w:val="1b1c1d"/>
          <w:rtl w:val="0"/>
        </w:rPr>
        <w:t xml:space="preserve"> to justify your choice.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Synthetic Data Generation [10]: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Use the fitted GMM to </w:t>
      </w:r>
      <w:r w:rsidDel="00000000" w:rsidR="00000000" w:rsidRPr="00000000">
        <w:rPr>
          <w:b w:val="1"/>
          <w:color w:val="1b1c1d"/>
          <w:rtl w:val="0"/>
        </w:rPr>
        <w:t xml:space="preserve">generate a sufficient number of new synthetic samples</w:t>
      </w:r>
      <w:r w:rsidDel="00000000" w:rsidR="00000000" w:rsidRPr="00000000">
        <w:rPr>
          <w:color w:val="1b1c1d"/>
          <w:rtl w:val="0"/>
        </w:rPr>
        <w:t xml:space="preserve"> to balance the dataset. Explain the process of sampling from a GMM.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Combine these newly generated samples with the original training data.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  <w:u w:val="none"/>
        </w:rPr>
      </w:pPr>
      <w:r w:rsidDel="00000000" w:rsidR="00000000" w:rsidRPr="00000000">
        <w:rPr>
          <w:b w:val="1"/>
          <w:color w:val="1b1c1d"/>
          <w:rtl w:val="0"/>
        </w:rPr>
        <w:t xml:space="preserve">Rebalancing with CBU [10]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Use clustering-based Undersampling on the majority dataset to bring it down to a suitable population.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Use GMM-based synthetic sampling on the minority dataset to match the majority population and hence create a balanced dataset.</w:t>
      </w:r>
    </w:p>
    <w:p w:rsidR="00000000" w:rsidDel="00000000" w:rsidP="00000000" w:rsidRDefault="00000000" w:rsidRPr="00000000" w14:paraId="0000002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kys4a7pmgx36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Part C: Performance Evaluation and Conclusion [15 points]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Model Training and Evaluation [5]: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Train a new </w:t>
      </w:r>
      <w:r w:rsidDel="00000000" w:rsidR="00000000" w:rsidRPr="00000000">
        <w:rPr>
          <w:b w:val="1"/>
          <w:color w:val="1b1c1d"/>
          <w:rtl w:val="0"/>
        </w:rPr>
        <w:t xml:space="preserve">Logistic Regression</w:t>
      </w:r>
      <w:r w:rsidDel="00000000" w:rsidR="00000000" w:rsidRPr="00000000">
        <w:rPr>
          <w:color w:val="1b1c1d"/>
          <w:rtl w:val="0"/>
        </w:rPr>
        <w:t xml:space="preserve"> classifier on the GMM-balanced training data (both versions).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Evaluate the model's performance on the same, original, imbalanced test set from Part 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Comparative Analysis [5]: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Create a summary table or a bar chart comparing the Precision, Recall, and F1-score of the GMM-based model against the baseline model.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Discuss the impact of GMM-based oversampling on the classifier's performance. Did it improve the model's ability to detect the minority class?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Final Recommendation [5]: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Based on your analysis, provide a clear recommendation on the effectiveness of using GMM for synthetic data generation in this context. Justify your answer using both your results and your theoretical understanding of the method.</w:t>
      </w:r>
    </w:p>
    <w:p w:rsidR="00000000" w:rsidDel="00000000" w:rsidP="00000000" w:rsidRDefault="00000000" w:rsidRPr="00000000" w14:paraId="0000002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4eba23806gp" w:id="6"/>
      <w:bookmarkEnd w:id="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Submission Guidelines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assignment is due on </w:t>
      </w:r>
      <w:r w:rsidDel="00000000" w:rsidR="00000000" w:rsidRPr="00000000">
        <w:rPr>
          <w:b w:val="1"/>
          <w:color w:val="1b1c1d"/>
          <w:rtl w:val="0"/>
        </w:rPr>
        <w:t xml:space="preserve">15th September 2025, 4.30 pm</w:t>
      </w:r>
      <w:r w:rsidDel="00000000" w:rsidR="00000000" w:rsidRPr="00000000">
        <w:rPr>
          <w:color w:val="1b1c1d"/>
          <w:rtl w:val="0"/>
        </w:rPr>
        <w:t xml:space="preserve">. </w:t>
      </w:r>
      <w:r w:rsidDel="00000000" w:rsidR="00000000" w:rsidRPr="00000000">
        <w:rPr>
          <w:b w:val="1"/>
          <w:i w:val="1"/>
          <w:color w:val="1b1c1d"/>
          <w:rtl w:val="0"/>
        </w:rPr>
        <w:t xml:space="preserve">[2 pm if done remotely]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Submit a single Jupyter Notebook with all your code, visualizations, and answers to the conceptual questions.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Ensure your code is clean, readable, and well-commented.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Evaluation Criteria: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Correct implementation of the GMM-based oversampling pipeline.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Correct use of evaluation metrics and a valid comparison with the baseline.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Clear and insightful explanation of the theoretical concepts.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Well-reasoned conclusions based on the empirical results.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PS: You may reuse the results from A3 in A4.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Good luck!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lg-ulb/creditcardfraud" TargetMode="External"/><Relationship Id="rId7" Type="http://schemas.openxmlformats.org/officeDocument/2006/relationships/hyperlink" Target="https://www.kaggle.com/datasets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