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QUESTIONS BANK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BBS01T1002 SEMICONDUCTOR PHYSICS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CAT-1 (Syllabus)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 -1 : Quantum and Band Theory of electron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Quantum free electron theory, Fermi Dirac distribution function and Fermi level, density of states  Energy band in solids, E-K diagram and Brillouin zone.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 -2 : Semiconductor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Types of semiconductor, Fermi level in semiconductor, effect of carrier concentration and temperature on Fermi- level, direct-indirect band gap semiconductors, compound semiconductors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Unit-1_  (CO1):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highlight w:val="yellow"/>
          <w:rtl w:val="0"/>
        </w:rPr>
        <w:t xml:space="preserve">Identify the energy band in solids and electron occupation probability</w:t>
      </w:r>
      <w:r w:rsidDel="00000000" w:rsidR="00000000" w:rsidRPr="00000000">
        <w:rPr>
          <w:rtl w:val="0"/>
        </w:rPr>
      </w:r>
    </w:p>
    <w:tbl>
      <w:tblPr>
        <w:tblStyle w:val="Table1"/>
        <w:tblW w:w="96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75"/>
        <w:gridCol w:w="709"/>
        <w:gridCol w:w="883"/>
        <w:tblGridChange w:id="0">
          <w:tblGrid>
            <w:gridCol w:w="8075"/>
            <w:gridCol w:w="709"/>
            <w:gridCol w:w="883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Find the least energy of an electron moving in one dimensional infinitely high potential box of width 0.05 nm. [Given Planck’s Constant (h) =6.625x10-34 J.s. and mass of electron (m)= 9.1x10-31 kg. ]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An electron is bound in a one dimensional potential box which has a width 2.5x10</w:t>
            </w:r>
            <w:r w:rsidDel="00000000" w:rsidR="00000000" w:rsidRPr="00000000">
              <w:rPr>
                <w:vertAlign w:val="superscript"/>
                <w:rtl w:val="0"/>
              </w:rPr>
              <w:t xml:space="preserve">-10</w:t>
            </w:r>
            <w:r w:rsidDel="00000000" w:rsidR="00000000" w:rsidRPr="00000000">
              <w:rPr>
                <w:rtl w:val="0"/>
              </w:rPr>
              <w:t xml:space="preserve"> m. Assuming the height of the box to be infinite, calculate the lowest two permitted energy  values of the electron.[Given Planck’s Constant ( h) =6.625x10-34 J.s. and mass of electron (m) = 9.1x10-31 kg.]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Find the minimum energy of an electron moving in one dimension in an infinitely high potential box of width 1Å. [Given Planck’s Constant (h) =6.625x10-34 J.s. and mass of electron (m) = 9.1x10-31 kg.]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The Fermi Energy for a given solid is 5.0 eV at T=0K. What is the average energy of the electron in the metal at 0 K?</w:t>
              <w:tab/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The Fermi level for potassium is 2.0 eV. Calculate the velocity of the electrons at the Fermi level.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What is the value of Fermi-Dirac distribution function for T=0, when (i) energy is greater than Fermi Energy and (ii) when energy is less than Fermi Energy.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Define the Fermi Energy. If the Fermi energy is 10eV, calculate the mean energy of electron at 0 Kelvin.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Write Schrodinger’s time-independent equation for matter waves. Explain the physical significance of the wave function?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Explain the idea of wave function for a quantum particle. Write the basic characteristics of well-behaved wave function?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Draw the E-K diagram of a semiconductor based on band theory of solids. Explain the Brillouin zones in a solid.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What would be the band structure if the barrier strength is extremely high or negligible? Justify your answer with a suitable diagram.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Define the density of energy state in a solid. Find the expression for density of states.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 electron is in motion along a line between x=0 and x= L with zero potential energy.  At points for which x ≤ 0 and x ≥ L, the potential energy is infinite.  The wave function for the particle in the n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  <w:t xml:space="preserve"> state is given by </w:t>
            </w:r>
            <w:r w:rsidDel="00000000" w:rsidR="00000000" w:rsidRPr="00000000">
              <w:rPr>
                <w:rtl w:val="0"/>
              </w:rPr>
              <w:t xml:space="preserve">ψ</w:t>
            </w:r>
            <w:r w:rsidDel="00000000" w:rsidR="00000000" w:rsidRPr="00000000">
              <w:rPr>
                <w:vertAlign w:val="sub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  <w:t xml:space="preserve">=A Sin (nπx/L).  Find the expression for the normalized wave function.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 electron is in motion along a line between x=0 and x=L with zero potential energy.  At points for which x ≤ 0 and x ≥ L, the potential energy is infinite.  Solving Schrodinger’s equation, obtain energy Eigen values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tabs>
                <w:tab w:val="left" w:pos="426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Explain the energy band in solids and classify the materials based on energy gap.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Unit- 2_(CO2):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Understand the physics of semiconductor and develop the ability to choose the appropriate semiconductor for engineering applications</w:t>
      </w:r>
      <w:r w:rsidDel="00000000" w:rsidR="00000000" w:rsidRPr="00000000">
        <w:rPr>
          <w:rtl w:val="0"/>
        </w:rPr>
      </w:r>
    </w:p>
    <w:tbl>
      <w:tblPr>
        <w:tblStyle w:val="Table2"/>
        <w:tblW w:w="96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7"/>
        <w:gridCol w:w="687"/>
        <w:gridCol w:w="773"/>
        <w:tblGridChange w:id="0">
          <w:tblGrid>
            <w:gridCol w:w="8207"/>
            <w:gridCol w:w="687"/>
            <w:gridCol w:w="773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sz w:val="32"/>
                <w:szCs w:val="32"/>
                <w:rtl w:val="0"/>
              </w:rPr>
              <w:t xml:space="preserve">Questions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Marks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Which types of charge carries are available in n-type of semiconductors? Justify your answer.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Which types of charge carries are available in p-type of semiconductors? Justify your answer</w:t>
            </w:r>
          </w:p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Define the relaxation time and Drift velocity of an electron in a semiconductor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What is the wavelength corresponding to the bandgap of GaAs (1.42eV) approximately?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Outline the nature of charge on an intrinsic semiconductor on addition of neutral pentavalent or trivalent atoms.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Discuss the variation of Fermi- level position with temperature and doping concentration.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Distinguish between elemental and compound semiconductors with examples. 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Draw and interpret the graph for the Fermi Energy variation with temperature for P and N type semiconductors.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Based on band theory of solids, distinguish between conductors, semiconductors, and insulators.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Define the Fermi energy and Fermi distribution function. Plot the Fermi distribution function at two different temperatures.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Distinguish between elemental and compound semiconductors with two examples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Distinguish between intrinsic and extrinsic types of semiconductor with examples. Outline the nature of charge in an intrinsic semiconductor on addition of neutral trivalent impurity atoms.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Distinguish between the direct and indirect band gap semiconductors with one examples.  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Describe the P and N types semiconductors and indicate the Fermi level and energy level of impurity atoms in band diagram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Explain the extrinsic semiconductor. Using suitable diagram, discuss how the Fermi level changes with change of temperature in extrinsic semiconductors.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993" w:top="851" w:left="993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