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6970" w14:textId="77777777" w:rsidR="00F11A4A" w:rsidRPr="00950E17" w:rsidRDefault="00F11A4A" w:rsidP="00F11A4A">
      <w:pPr>
        <w:jc w:val="center"/>
      </w:pPr>
    </w:p>
    <w:tbl>
      <w:tblPr>
        <w:tblStyle w:val="TableGrid"/>
        <w:tblW w:w="0" w:type="auto"/>
        <w:tblLook w:val="04A0" w:firstRow="1" w:lastRow="0" w:firstColumn="1" w:lastColumn="0" w:noHBand="0" w:noVBand="1"/>
      </w:tblPr>
      <w:tblGrid>
        <w:gridCol w:w="2699"/>
        <w:gridCol w:w="4584"/>
        <w:gridCol w:w="442"/>
        <w:gridCol w:w="396"/>
        <w:gridCol w:w="485"/>
        <w:gridCol w:w="410"/>
      </w:tblGrid>
      <w:tr w:rsidR="00F11A4A" w:rsidRPr="00950E17" w14:paraId="49B42EEF" w14:textId="77777777" w:rsidTr="007414D4">
        <w:trPr>
          <w:trHeight w:val="277"/>
        </w:trPr>
        <w:tc>
          <w:tcPr>
            <w:tcW w:w="2770" w:type="dxa"/>
          </w:tcPr>
          <w:p w14:paraId="3174A955" w14:textId="77777777" w:rsidR="00F11A4A" w:rsidRPr="00950E17" w:rsidRDefault="00F11A4A" w:rsidP="007414D4">
            <w:pPr>
              <w:rPr>
                <w:b/>
                <w:bCs/>
              </w:rPr>
            </w:pPr>
            <w:r w:rsidRPr="005C5655">
              <w:rPr>
                <w:rFonts w:ascii="Bookman Old Style" w:hAnsi="Bookman Old Style"/>
                <w:b/>
                <w:bCs/>
                <w:i/>
                <w:color w:val="FF0000"/>
                <w:sz w:val="24"/>
              </w:rPr>
              <w:t>Name of The Course</w:t>
            </w:r>
          </w:p>
        </w:tc>
        <w:tc>
          <w:tcPr>
            <w:tcW w:w="6717" w:type="dxa"/>
            <w:gridSpan w:val="5"/>
          </w:tcPr>
          <w:p w14:paraId="6390EBD5" w14:textId="5C760598" w:rsidR="00F11A4A" w:rsidRPr="00950E17" w:rsidRDefault="00F11A4A" w:rsidP="007414D4">
            <w:r w:rsidRPr="00950E17">
              <w:rPr>
                <w:lang w:eastAsia="en-IN"/>
              </w:rPr>
              <w:t>Creativity, Innovation and Entrepreneurship</w:t>
            </w:r>
            <w:r w:rsidR="005D6A0B">
              <w:rPr>
                <w:lang w:eastAsia="en-IN"/>
              </w:rPr>
              <w:t xml:space="preserve"> &amp; IPR</w:t>
            </w:r>
          </w:p>
        </w:tc>
      </w:tr>
      <w:tr w:rsidR="00F11A4A" w:rsidRPr="00950E17" w14:paraId="54C67DB0" w14:textId="77777777" w:rsidTr="007414D4">
        <w:trPr>
          <w:trHeight w:val="277"/>
        </w:trPr>
        <w:tc>
          <w:tcPr>
            <w:tcW w:w="2770" w:type="dxa"/>
          </w:tcPr>
          <w:p w14:paraId="20795786" w14:textId="77777777" w:rsidR="00F11A4A" w:rsidRPr="00950E17" w:rsidRDefault="00F11A4A" w:rsidP="007414D4">
            <w:pPr>
              <w:rPr>
                <w:b/>
                <w:bCs/>
              </w:rPr>
            </w:pPr>
            <w:r w:rsidRPr="005C5655">
              <w:rPr>
                <w:rFonts w:ascii="Bookman Old Style" w:hAnsi="Bookman Old Style"/>
                <w:b/>
                <w:bCs/>
                <w:i/>
                <w:color w:val="FF0000"/>
                <w:sz w:val="24"/>
              </w:rPr>
              <w:t>Course Code</w:t>
            </w:r>
          </w:p>
        </w:tc>
        <w:tc>
          <w:tcPr>
            <w:tcW w:w="6717" w:type="dxa"/>
            <w:gridSpan w:val="5"/>
          </w:tcPr>
          <w:p w14:paraId="6A1F7B35" w14:textId="77777777" w:rsidR="00F11A4A" w:rsidRPr="00950E17" w:rsidRDefault="00F11A4A" w:rsidP="007414D4">
            <w:r w:rsidRPr="00950E17">
              <w:rPr>
                <w:lang w:eastAsia="en-IN"/>
              </w:rPr>
              <w:t>BLEUCT1003</w:t>
            </w:r>
          </w:p>
        </w:tc>
      </w:tr>
      <w:tr w:rsidR="00F11A4A" w:rsidRPr="00950E17" w14:paraId="6D8767CD" w14:textId="77777777" w:rsidTr="007414D4">
        <w:trPr>
          <w:trHeight w:val="265"/>
        </w:trPr>
        <w:tc>
          <w:tcPr>
            <w:tcW w:w="2770" w:type="dxa"/>
          </w:tcPr>
          <w:p w14:paraId="5DD0B62E" w14:textId="77777777" w:rsidR="00F11A4A" w:rsidRPr="00950E17" w:rsidRDefault="00F11A4A" w:rsidP="007414D4">
            <w:pPr>
              <w:rPr>
                <w:b/>
                <w:bCs/>
              </w:rPr>
            </w:pPr>
            <w:r w:rsidRPr="005C5655">
              <w:rPr>
                <w:rFonts w:ascii="Bookman Old Style" w:hAnsi="Bookman Old Style"/>
                <w:b/>
                <w:bCs/>
                <w:i/>
                <w:color w:val="FF0000"/>
                <w:sz w:val="24"/>
              </w:rPr>
              <w:t>Prerequisite</w:t>
            </w:r>
          </w:p>
        </w:tc>
        <w:tc>
          <w:tcPr>
            <w:tcW w:w="6717" w:type="dxa"/>
            <w:gridSpan w:val="5"/>
          </w:tcPr>
          <w:p w14:paraId="2AE9FC79" w14:textId="77777777" w:rsidR="00F11A4A" w:rsidRPr="00950E17" w:rsidRDefault="00F11A4A" w:rsidP="007414D4"/>
        </w:tc>
      </w:tr>
      <w:tr w:rsidR="00F11A4A" w:rsidRPr="00950E17" w14:paraId="58C75BF3" w14:textId="77777777" w:rsidTr="007414D4">
        <w:trPr>
          <w:trHeight w:val="277"/>
        </w:trPr>
        <w:tc>
          <w:tcPr>
            <w:tcW w:w="2770" w:type="dxa"/>
          </w:tcPr>
          <w:p w14:paraId="7EA60600" w14:textId="77777777" w:rsidR="00F11A4A" w:rsidRPr="00950E17" w:rsidRDefault="00F11A4A" w:rsidP="007414D4">
            <w:pPr>
              <w:rPr>
                <w:b/>
                <w:bCs/>
              </w:rPr>
            </w:pPr>
            <w:r w:rsidRPr="005C5655">
              <w:rPr>
                <w:rFonts w:ascii="Bookman Old Style" w:hAnsi="Bookman Old Style"/>
                <w:b/>
                <w:bCs/>
                <w:i/>
                <w:color w:val="FF0000"/>
                <w:sz w:val="24"/>
              </w:rPr>
              <w:t>Corequisite</w:t>
            </w:r>
          </w:p>
        </w:tc>
        <w:tc>
          <w:tcPr>
            <w:tcW w:w="6717" w:type="dxa"/>
            <w:gridSpan w:val="5"/>
          </w:tcPr>
          <w:p w14:paraId="424128CF" w14:textId="77777777" w:rsidR="00F11A4A" w:rsidRPr="00950E17" w:rsidRDefault="00F11A4A" w:rsidP="007414D4"/>
        </w:tc>
      </w:tr>
      <w:tr w:rsidR="00F11A4A" w:rsidRPr="00950E17" w14:paraId="57B1B0DC" w14:textId="77777777" w:rsidTr="007414D4">
        <w:trPr>
          <w:trHeight w:val="277"/>
        </w:trPr>
        <w:tc>
          <w:tcPr>
            <w:tcW w:w="2770" w:type="dxa"/>
          </w:tcPr>
          <w:p w14:paraId="731F4F71" w14:textId="77777777" w:rsidR="00F11A4A" w:rsidRPr="00950E17" w:rsidRDefault="00F11A4A" w:rsidP="007414D4">
            <w:pPr>
              <w:rPr>
                <w:b/>
                <w:bCs/>
              </w:rPr>
            </w:pPr>
            <w:proofErr w:type="spellStart"/>
            <w:r w:rsidRPr="005C5655">
              <w:rPr>
                <w:rFonts w:ascii="Bookman Old Style" w:hAnsi="Bookman Old Style"/>
                <w:b/>
                <w:bCs/>
                <w:i/>
                <w:color w:val="FF0000"/>
                <w:sz w:val="24"/>
              </w:rPr>
              <w:t>Antirequisite</w:t>
            </w:r>
            <w:proofErr w:type="spellEnd"/>
          </w:p>
        </w:tc>
        <w:tc>
          <w:tcPr>
            <w:tcW w:w="6717" w:type="dxa"/>
            <w:gridSpan w:val="5"/>
          </w:tcPr>
          <w:p w14:paraId="13379DE9" w14:textId="77777777" w:rsidR="00F11A4A" w:rsidRPr="00950E17" w:rsidRDefault="00F11A4A" w:rsidP="007414D4"/>
        </w:tc>
      </w:tr>
      <w:tr w:rsidR="00F11A4A" w:rsidRPr="00950E17" w14:paraId="1B9A1E5B" w14:textId="77777777" w:rsidTr="007414D4">
        <w:trPr>
          <w:trHeight w:val="277"/>
        </w:trPr>
        <w:tc>
          <w:tcPr>
            <w:tcW w:w="7737" w:type="dxa"/>
            <w:gridSpan w:val="2"/>
          </w:tcPr>
          <w:p w14:paraId="56DAD11F" w14:textId="77777777" w:rsidR="00F11A4A" w:rsidRPr="00950E17" w:rsidRDefault="00F11A4A" w:rsidP="007414D4"/>
        </w:tc>
        <w:tc>
          <w:tcPr>
            <w:tcW w:w="447" w:type="dxa"/>
          </w:tcPr>
          <w:p w14:paraId="23956D00" w14:textId="77777777" w:rsidR="00F11A4A" w:rsidRPr="00950E17" w:rsidRDefault="00F11A4A" w:rsidP="007414D4">
            <w:pPr>
              <w:rPr>
                <w:b/>
                <w:bCs/>
              </w:rPr>
            </w:pPr>
            <w:r w:rsidRPr="00950E17">
              <w:rPr>
                <w:b/>
                <w:bCs/>
              </w:rPr>
              <w:t>L</w:t>
            </w:r>
          </w:p>
        </w:tc>
        <w:tc>
          <w:tcPr>
            <w:tcW w:w="397" w:type="dxa"/>
          </w:tcPr>
          <w:p w14:paraId="36837191" w14:textId="77777777" w:rsidR="00F11A4A" w:rsidRPr="00950E17" w:rsidRDefault="00F11A4A" w:rsidP="007414D4">
            <w:pPr>
              <w:rPr>
                <w:b/>
                <w:bCs/>
              </w:rPr>
            </w:pPr>
            <w:r w:rsidRPr="00950E17">
              <w:rPr>
                <w:b/>
                <w:bCs/>
              </w:rPr>
              <w:t>T</w:t>
            </w:r>
          </w:p>
        </w:tc>
        <w:tc>
          <w:tcPr>
            <w:tcW w:w="495" w:type="dxa"/>
          </w:tcPr>
          <w:p w14:paraId="6BA895F9" w14:textId="77777777" w:rsidR="00F11A4A" w:rsidRPr="00950E17" w:rsidRDefault="00F11A4A" w:rsidP="007414D4">
            <w:pPr>
              <w:rPr>
                <w:b/>
                <w:bCs/>
              </w:rPr>
            </w:pPr>
            <w:r w:rsidRPr="00950E17">
              <w:rPr>
                <w:b/>
                <w:bCs/>
              </w:rPr>
              <w:t>P</w:t>
            </w:r>
          </w:p>
        </w:tc>
        <w:tc>
          <w:tcPr>
            <w:tcW w:w="411" w:type="dxa"/>
          </w:tcPr>
          <w:p w14:paraId="3D8E6A8B" w14:textId="77777777" w:rsidR="00F11A4A" w:rsidRPr="00950E17" w:rsidRDefault="00F11A4A" w:rsidP="007414D4">
            <w:pPr>
              <w:rPr>
                <w:b/>
                <w:bCs/>
              </w:rPr>
            </w:pPr>
            <w:r w:rsidRPr="00950E17">
              <w:rPr>
                <w:b/>
                <w:bCs/>
              </w:rPr>
              <w:t>C</w:t>
            </w:r>
          </w:p>
        </w:tc>
      </w:tr>
      <w:tr w:rsidR="00F11A4A" w:rsidRPr="00950E17" w14:paraId="24D27803" w14:textId="77777777" w:rsidTr="007414D4">
        <w:trPr>
          <w:trHeight w:val="289"/>
        </w:trPr>
        <w:tc>
          <w:tcPr>
            <w:tcW w:w="7737" w:type="dxa"/>
            <w:gridSpan w:val="2"/>
          </w:tcPr>
          <w:p w14:paraId="028B43F5" w14:textId="77777777" w:rsidR="00F11A4A" w:rsidRPr="00950E17" w:rsidRDefault="00F11A4A" w:rsidP="007414D4"/>
        </w:tc>
        <w:tc>
          <w:tcPr>
            <w:tcW w:w="447" w:type="dxa"/>
          </w:tcPr>
          <w:p w14:paraId="33BAB8A4" w14:textId="77777777" w:rsidR="00F11A4A" w:rsidRPr="00950E17" w:rsidRDefault="00F11A4A" w:rsidP="007414D4">
            <w:r w:rsidRPr="00950E17">
              <w:rPr>
                <w:u w:color="000000"/>
              </w:rPr>
              <w:t>1</w:t>
            </w:r>
          </w:p>
        </w:tc>
        <w:tc>
          <w:tcPr>
            <w:tcW w:w="397" w:type="dxa"/>
          </w:tcPr>
          <w:p w14:paraId="1D4A2C9F" w14:textId="77777777" w:rsidR="00F11A4A" w:rsidRPr="00950E17" w:rsidRDefault="00F11A4A" w:rsidP="007414D4">
            <w:r w:rsidRPr="00950E17">
              <w:rPr>
                <w:u w:color="000000"/>
              </w:rPr>
              <w:t>0</w:t>
            </w:r>
          </w:p>
        </w:tc>
        <w:tc>
          <w:tcPr>
            <w:tcW w:w="495" w:type="dxa"/>
          </w:tcPr>
          <w:p w14:paraId="419E8D5A" w14:textId="77777777" w:rsidR="00F11A4A" w:rsidRPr="00950E17" w:rsidRDefault="00F11A4A" w:rsidP="007414D4">
            <w:r w:rsidRPr="00950E17">
              <w:t>2</w:t>
            </w:r>
          </w:p>
        </w:tc>
        <w:tc>
          <w:tcPr>
            <w:tcW w:w="411" w:type="dxa"/>
          </w:tcPr>
          <w:p w14:paraId="7AA19B5F" w14:textId="77777777" w:rsidR="00F11A4A" w:rsidRPr="00950E17" w:rsidRDefault="00F11A4A" w:rsidP="007414D4">
            <w:r w:rsidRPr="00950E17">
              <w:rPr>
                <w:u w:color="000000"/>
              </w:rPr>
              <w:t>2</w:t>
            </w:r>
          </w:p>
        </w:tc>
      </w:tr>
    </w:tbl>
    <w:p w14:paraId="3952BF2A" w14:textId="77777777" w:rsidR="00F11A4A" w:rsidRPr="00950E17" w:rsidRDefault="00F11A4A" w:rsidP="00F11A4A">
      <w:pPr>
        <w:rPr>
          <w:b/>
          <w:bCs/>
        </w:rPr>
      </w:pPr>
    </w:p>
    <w:p w14:paraId="367C9150" w14:textId="77777777" w:rsidR="00F11A4A" w:rsidRDefault="00F11A4A" w:rsidP="00F11A4A">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63DF88D8" w14:textId="77777777" w:rsidR="00F11A4A" w:rsidRPr="00950E17" w:rsidRDefault="00F11A4A" w:rsidP="00F11A4A">
      <w:pPr>
        <w:rPr>
          <w:b/>
          <w:bCs/>
        </w:rPr>
      </w:pPr>
    </w:p>
    <w:p w14:paraId="1191BE0F" w14:textId="77777777" w:rsidR="00F11A4A" w:rsidRPr="00950E17" w:rsidRDefault="00F11A4A" w:rsidP="00F11A4A">
      <w:pPr>
        <w:adjustRightInd w:val="0"/>
        <w:ind w:firstLine="720"/>
        <w:rPr>
          <w:rFonts w:eastAsia="Calibri-Bold"/>
        </w:rPr>
      </w:pPr>
      <w:r w:rsidRPr="00950E17">
        <w:rPr>
          <w:rFonts w:eastAsia="Calibri"/>
          <w:i/>
          <w:iCs/>
        </w:rPr>
        <w:t>1.</w:t>
      </w:r>
      <w:r w:rsidRPr="00950E17">
        <w:rPr>
          <w:rFonts w:eastAsia="Calibri-Bold"/>
        </w:rPr>
        <w:t xml:space="preserve"> To make students aware of the need of self-earning system.</w:t>
      </w:r>
    </w:p>
    <w:p w14:paraId="1F34F508" w14:textId="77777777" w:rsidR="00F11A4A" w:rsidRPr="00950E17" w:rsidRDefault="00F11A4A" w:rsidP="00F11A4A">
      <w:pPr>
        <w:adjustRightInd w:val="0"/>
        <w:ind w:firstLine="720"/>
        <w:rPr>
          <w:rFonts w:eastAsia="Calibri-Bold"/>
        </w:rPr>
      </w:pPr>
      <w:r w:rsidRPr="00950E17">
        <w:rPr>
          <w:rFonts w:eastAsia="Calibri-Bold"/>
        </w:rPr>
        <w:t>2. To develop interest in creative business ideas.</w:t>
      </w:r>
    </w:p>
    <w:p w14:paraId="4DA8F47E" w14:textId="77777777" w:rsidR="00F11A4A" w:rsidRPr="00950E17" w:rsidRDefault="00F11A4A" w:rsidP="00F11A4A">
      <w:pPr>
        <w:adjustRightInd w:val="0"/>
        <w:ind w:firstLine="720"/>
        <w:rPr>
          <w:rFonts w:eastAsia="Calibri-Bold"/>
        </w:rPr>
      </w:pPr>
      <w:r w:rsidRPr="00950E17">
        <w:rPr>
          <w:rFonts w:eastAsia="Calibri-Bold"/>
        </w:rPr>
        <w:t>3. To make them capable of becoming entrepreneurs.</w:t>
      </w:r>
    </w:p>
    <w:p w14:paraId="65B875A4" w14:textId="77777777" w:rsidR="00F11A4A" w:rsidRPr="00950E17" w:rsidRDefault="00F11A4A" w:rsidP="00F11A4A">
      <w:pPr>
        <w:tabs>
          <w:tab w:val="left" w:pos="284"/>
        </w:tabs>
        <w:adjustRightInd w:val="0"/>
        <w:jc w:val="both"/>
        <w:rPr>
          <w:b/>
          <w:bCs/>
        </w:rPr>
      </w:pPr>
    </w:p>
    <w:p w14:paraId="7085F5AF" w14:textId="77777777" w:rsidR="00F11A4A" w:rsidRDefault="00F11A4A" w:rsidP="00F11A4A">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E2F23FF" w14:textId="77777777" w:rsidR="00F11A4A" w:rsidRPr="00950E17" w:rsidRDefault="00F11A4A" w:rsidP="00F11A4A">
      <w:pPr>
        <w:rPr>
          <w:b/>
          <w:bCs/>
        </w:rPr>
      </w:pPr>
    </w:p>
    <w:p w14:paraId="5184DD5B" w14:textId="77777777" w:rsidR="00F11A4A" w:rsidRPr="00950E17" w:rsidRDefault="00F11A4A" w:rsidP="00F11A4A">
      <w:r w:rsidRPr="00950E17">
        <w:t>After successful completion of the course, students will be able to:</w:t>
      </w:r>
    </w:p>
    <w:p w14:paraId="712CBF3A" w14:textId="77777777" w:rsidR="00F11A4A" w:rsidRPr="00950E17" w:rsidRDefault="00F11A4A" w:rsidP="00F11A4A"/>
    <w:tbl>
      <w:tblPr>
        <w:tblStyle w:val="TableGrid"/>
        <w:tblW w:w="9483" w:type="dxa"/>
        <w:tblLook w:val="04A0" w:firstRow="1" w:lastRow="0" w:firstColumn="1" w:lastColumn="0" w:noHBand="0" w:noVBand="1"/>
      </w:tblPr>
      <w:tblGrid>
        <w:gridCol w:w="1390"/>
        <w:gridCol w:w="8093"/>
      </w:tblGrid>
      <w:tr w:rsidR="00F11A4A" w:rsidRPr="00950E17" w14:paraId="45B5C6EB" w14:textId="77777777" w:rsidTr="007414D4">
        <w:trPr>
          <w:trHeight w:val="271"/>
        </w:trPr>
        <w:tc>
          <w:tcPr>
            <w:tcW w:w="988" w:type="dxa"/>
          </w:tcPr>
          <w:p w14:paraId="5CB105BC" w14:textId="77777777" w:rsidR="00F11A4A" w:rsidRPr="00950E17" w:rsidRDefault="00F11A4A" w:rsidP="007414D4">
            <w:pPr>
              <w:pStyle w:val="Body"/>
              <w:spacing w:line="276" w:lineRule="auto"/>
              <w:ind w:left="720"/>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CO1</w:t>
            </w:r>
          </w:p>
        </w:tc>
        <w:tc>
          <w:tcPr>
            <w:tcW w:w="8495" w:type="dxa"/>
          </w:tcPr>
          <w:p w14:paraId="0E35EC45" w14:textId="77777777" w:rsidR="00F11A4A" w:rsidRPr="00950E17" w:rsidRDefault="00F11A4A" w:rsidP="007414D4">
            <w:pPr>
              <w:pStyle w:val="Body"/>
              <w:spacing w:line="276" w:lineRule="auto"/>
              <w:jc w:val="both"/>
              <w:rPr>
                <w:rFonts w:ascii="Times New Roman" w:hAnsi="Times New Roman" w:cs="Times New Roman"/>
                <w:sz w:val="24"/>
                <w:szCs w:val="24"/>
                <w:u w:color="000000"/>
              </w:rPr>
            </w:pPr>
            <w:r w:rsidRPr="00950E17">
              <w:rPr>
                <w:rFonts w:ascii="Times New Roman" w:eastAsia="Calibri-Bold" w:hAnsi="Times New Roman" w:cs="Times New Roman"/>
                <w:sz w:val="24"/>
                <w:szCs w:val="24"/>
              </w:rPr>
              <w:t>Identify the social and economic problems in strategic way and develop creative design thinking and its approach</w:t>
            </w:r>
          </w:p>
        </w:tc>
      </w:tr>
      <w:tr w:rsidR="00F11A4A" w:rsidRPr="00950E17" w14:paraId="6EE54554" w14:textId="77777777" w:rsidTr="007414D4">
        <w:trPr>
          <w:trHeight w:val="271"/>
        </w:trPr>
        <w:tc>
          <w:tcPr>
            <w:tcW w:w="988" w:type="dxa"/>
          </w:tcPr>
          <w:p w14:paraId="699CF385" w14:textId="77777777" w:rsidR="00F11A4A" w:rsidRPr="00950E17" w:rsidRDefault="00F11A4A" w:rsidP="007414D4">
            <w:pPr>
              <w:pStyle w:val="Body"/>
              <w:spacing w:line="276" w:lineRule="auto"/>
              <w:ind w:left="720"/>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CO2</w:t>
            </w:r>
          </w:p>
        </w:tc>
        <w:tc>
          <w:tcPr>
            <w:tcW w:w="8495" w:type="dxa"/>
          </w:tcPr>
          <w:p w14:paraId="45372077" w14:textId="77777777" w:rsidR="00F11A4A" w:rsidRPr="00950E17" w:rsidRDefault="00F11A4A" w:rsidP="007414D4">
            <w:pPr>
              <w:pStyle w:val="Body"/>
              <w:spacing w:line="276" w:lineRule="auto"/>
              <w:jc w:val="both"/>
              <w:rPr>
                <w:rFonts w:ascii="Times New Roman" w:hAnsi="Times New Roman" w:cs="Times New Roman"/>
                <w:sz w:val="24"/>
                <w:szCs w:val="24"/>
                <w:u w:color="000000"/>
              </w:rPr>
            </w:pPr>
            <w:r w:rsidRPr="00950E17">
              <w:rPr>
                <w:rFonts w:ascii="Times New Roman" w:eastAsia="Calibri-Bold" w:hAnsi="Times New Roman" w:cs="Times New Roman"/>
                <w:sz w:val="24"/>
                <w:szCs w:val="24"/>
              </w:rPr>
              <w:t>Discover the self-potential and skills to effectuate the idea of solving a problem</w:t>
            </w:r>
          </w:p>
        </w:tc>
      </w:tr>
      <w:tr w:rsidR="00F11A4A" w:rsidRPr="00950E17" w14:paraId="7D831CAA" w14:textId="77777777" w:rsidTr="007414D4">
        <w:trPr>
          <w:trHeight w:val="271"/>
        </w:trPr>
        <w:tc>
          <w:tcPr>
            <w:tcW w:w="988" w:type="dxa"/>
          </w:tcPr>
          <w:p w14:paraId="6CA18805" w14:textId="77777777" w:rsidR="00F11A4A" w:rsidRPr="00950E17" w:rsidRDefault="00F11A4A" w:rsidP="007414D4">
            <w:pPr>
              <w:pStyle w:val="Body"/>
              <w:spacing w:line="276" w:lineRule="auto"/>
              <w:ind w:left="720"/>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CO3</w:t>
            </w:r>
          </w:p>
        </w:tc>
        <w:tc>
          <w:tcPr>
            <w:tcW w:w="8495" w:type="dxa"/>
          </w:tcPr>
          <w:p w14:paraId="0BEC2639" w14:textId="77777777" w:rsidR="00F11A4A" w:rsidRPr="00950E17" w:rsidRDefault="00F11A4A" w:rsidP="007414D4">
            <w:pPr>
              <w:pStyle w:val="Body"/>
              <w:spacing w:line="276" w:lineRule="auto"/>
              <w:jc w:val="both"/>
              <w:rPr>
                <w:rFonts w:ascii="Times New Roman" w:hAnsi="Times New Roman" w:cs="Times New Roman"/>
                <w:sz w:val="24"/>
                <w:szCs w:val="24"/>
                <w:u w:color="000000"/>
              </w:rPr>
            </w:pPr>
            <w:r w:rsidRPr="00950E17">
              <w:rPr>
                <w:rFonts w:ascii="Times New Roman" w:eastAsia="Calibri-Bold" w:hAnsi="Times New Roman" w:cs="Times New Roman"/>
                <w:sz w:val="24"/>
                <w:szCs w:val="24"/>
              </w:rPr>
              <w:t>Identify the consumers and market to the idea</w:t>
            </w:r>
          </w:p>
        </w:tc>
      </w:tr>
      <w:tr w:rsidR="00F11A4A" w:rsidRPr="00950E17" w14:paraId="3F98DCDE" w14:textId="77777777" w:rsidTr="007414D4">
        <w:trPr>
          <w:trHeight w:val="271"/>
        </w:trPr>
        <w:tc>
          <w:tcPr>
            <w:tcW w:w="988" w:type="dxa"/>
          </w:tcPr>
          <w:p w14:paraId="29EF9C4C" w14:textId="77777777" w:rsidR="00F11A4A" w:rsidRPr="00950E17" w:rsidRDefault="00F11A4A" w:rsidP="007414D4">
            <w:pPr>
              <w:pStyle w:val="Body"/>
              <w:spacing w:line="276" w:lineRule="auto"/>
              <w:ind w:left="720"/>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CO4</w:t>
            </w:r>
          </w:p>
        </w:tc>
        <w:tc>
          <w:tcPr>
            <w:tcW w:w="8495" w:type="dxa"/>
          </w:tcPr>
          <w:p w14:paraId="684BD0DF" w14:textId="77777777" w:rsidR="00F11A4A" w:rsidRPr="00950E17" w:rsidRDefault="00F11A4A" w:rsidP="007414D4">
            <w:pPr>
              <w:pStyle w:val="Body"/>
              <w:spacing w:line="276" w:lineRule="auto"/>
              <w:jc w:val="both"/>
              <w:rPr>
                <w:rFonts w:ascii="Times New Roman" w:hAnsi="Times New Roman" w:cs="Times New Roman"/>
                <w:sz w:val="24"/>
                <w:szCs w:val="24"/>
                <w:u w:color="000000"/>
              </w:rPr>
            </w:pPr>
            <w:r w:rsidRPr="00950E17">
              <w:rPr>
                <w:rFonts w:ascii="Times New Roman" w:eastAsia="Calibri-Bold" w:hAnsi="Times New Roman" w:cs="Times New Roman"/>
                <w:sz w:val="24"/>
                <w:szCs w:val="24"/>
              </w:rPr>
              <w:t xml:space="preserve">Propose a solution in form of product and evaluate the risks </w:t>
            </w:r>
          </w:p>
        </w:tc>
      </w:tr>
    </w:tbl>
    <w:p w14:paraId="665E1307" w14:textId="77777777" w:rsidR="00F11A4A" w:rsidRPr="00950E17" w:rsidRDefault="00F11A4A" w:rsidP="00F11A4A">
      <w:pPr>
        <w:pStyle w:val="Body"/>
        <w:spacing w:line="276" w:lineRule="auto"/>
        <w:ind w:left="720"/>
        <w:jc w:val="both"/>
        <w:rPr>
          <w:rFonts w:ascii="Times New Roman" w:hAnsi="Times New Roman" w:cs="Times New Roman"/>
          <w:sz w:val="24"/>
          <w:szCs w:val="24"/>
          <w:u w:color="000000"/>
        </w:rPr>
      </w:pPr>
    </w:p>
    <w:p w14:paraId="420CE057" w14:textId="77777777" w:rsidR="00F11A4A" w:rsidRPr="00950E17" w:rsidRDefault="00F11A4A" w:rsidP="00F11A4A">
      <w:pPr>
        <w:pStyle w:val="Body"/>
        <w:spacing w:after="160" w:line="259" w:lineRule="auto"/>
        <w:rPr>
          <w:rFonts w:ascii="Times New Roman" w:hAnsi="Times New Roman" w:cs="Times New Roman"/>
          <w:b/>
          <w:bCs/>
          <w:sz w:val="24"/>
          <w:szCs w:val="24"/>
          <w:u w:color="000000"/>
        </w:rPr>
      </w:pPr>
      <w:r w:rsidRPr="003A37CE">
        <w:rPr>
          <w:rFonts w:ascii="Bookman Old Style" w:hAnsi="Bookman Old Style" w:cs="Times New Roman"/>
          <w:b/>
          <w:bCs/>
          <w:i/>
          <w:color w:val="0070C0"/>
          <w:sz w:val="24"/>
          <w:szCs w:val="24"/>
          <w:u w:color="000000"/>
        </w:rPr>
        <w:t xml:space="preserve">Reference Book (s): </w:t>
      </w:r>
    </w:p>
    <w:p w14:paraId="0307398F" w14:textId="77777777" w:rsidR="00F11A4A" w:rsidRPr="00950E17" w:rsidRDefault="00F11A4A" w:rsidP="00F11A4A">
      <w:pPr>
        <w:pStyle w:val="ListParagraph"/>
        <w:widowControl/>
        <w:numPr>
          <w:ilvl w:val="0"/>
          <w:numId w:val="1"/>
        </w:numPr>
        <w:adjustRightInd w:val="0"/>
        <w:contextualSpacing/>
        <w:rPr>
          <w:sz w:val="24"/>
          <w:szCs w:val="24"/>
        </w:rPr>
      </w:pPr>
      <w:r w:rsidRPr="00950E17">
        <w:rPr>
          <w:sz w:val="24"/>
          <w:szCs w:val="24"/>
        </w:rPr>
        <w:t>Stay Hungry Stay Foolish, Rashmi Bansal, Westland, 2008.</w:t>
      </w:r>
    </w:p>
    <w:p w14:paraId="4737CF28" w14:textId="77777777" w:rsidR="00F11A4A" w:rsidRPr="00950E17" w:rsidRDefault="00F11A4A" w:rsidP="00F11A4A">
      <w:pPr>
        <w:pStyle w:val="ListParagraph"/>
        <w:widowControl/>
        <w:numPr>
          <w:ilvl w:val="0"/>
          <w:numId w:val="1"/>
        </w:numPr>
        <w:adjustRightInd w:val="0"/>
        <w:contextualSpacing/>
        <w:rPr>
          <w:sz w:val="24"/>
          <w:szCs w:val="24"/>
        </w:rPr>
      </w:pPr>
      <w:proofErr w:type="spellStart"/>
      <w:r w:rsidRPr="00950E17">
        <w:rPr>
          <w:sz w:val="24"/>
          <w:szCs w:val="24"/>
        </w:rPr>
        <w:t>Sahlman</w:t>
      </w:r>
      <w:proofErr w:type="spellEnd"/>
      <w:r w:rsidRPr="00950E17">
        <w:rPr>
          <w:sz w:val="24"/>
          <w:szCs w:val="24"/>
        </w:rPr>
        <w:t>, William A. </w:t>
      </w:r>
      <w:hyperlink r:id="rId5" w:history="1">
        <w:r w:rsidRPr="00950E17">
          <w:rPr>
            <w:rStyle w:val="Hyperlink"/>
            <w:sz w:val="24"/>
            <w:szCs w:val="24"/>
          </w:rPr>
          <w:t>"Some Thoughts on Business Plans."</w:t>
        </w:r>
      </w:hyperlink>
      <w:r w:rsidRPr="00950E17">
        <w:rPr>
          <w:sz w:val="24"/>
          <w:szCs w:val="24"/>
        </w:rPr>
        <w:t> Chap. 9 in </w:t>
      </w:r>
      <w:hyperlink r:id="rId6" w:history="1">
        <w:r w:rsidRPr="00950E17">
          <w:rPr>
            <w:rStyle w:val="Hyperlink"/>
            <w:i/>
            <w:iCs/>
            <w:sz w:val="24"/>
            <w:szCs w:val="24"/>
          </w:rPr>
          <w:t>The Entrepreneurial Venture</w:t>
        </w:r>
      </w:hyperlink>
      <w:r w:rsidRPr="00950E17">
        <w:rPr>
          <w:sz w:val="24"/>
          <w:szCs w:val="24"/>
        </w:rPr>
        <w:t xml:space="preserve">. 2nd ed. by William A. </w:t>
      </w:r>
      <w:proofErr w:type="spellStart"/>
      <w:r w:rsidRPr="00950E17">
        <w:rPr>
          <w:sz w:val="24"/>
          <w:szCs w:val="24"/>
        </w:rPr>
        <w:t>Sahlman</w:t>
      </w:r>
      <w:proofErr w:type="spellEnd"/>
      <w:r w:rsidRPr="00950E17">
        <w:rPr>
          <w:sz w:val="24"/>
          <w:szCs w:val="24"/>
        </w:rPr>
        <w:t xml:space="preserve">, Howard H. Stevenson, Michael J Roberts, and Amar V. </w:t>
      </w:r>
      <w:proofErr w:type="spellStart"/>
      <w:r w:rsidRPr="00950E17">
        <w:rPr>
          <w:sz w:val="24"/>
          <w:szCs w:val="24"/>
        </w:rPr>
        <w:t>Bhide</w:t>
      </w:r>
      <w:proofErr w:type="spellEnd"/>
      <w:r w:rsidRPr="00950E17">
        <w:rPr>
          <w:sz w:val="24"/>
          <w:szCs w:val="24"/>
        </w:rPr>
        <w:t>, 138–176. Harvard Business School Press, 1999.</w:t>
      </w:r>
    </w:p>
    <w:p w14:paraId="431311D1" w14:textId="77777777" w:rsidR="00F11A4A" w:rsidRPr="00950E17" w:rsidRDefault="00F11A4A" w:rsidP="00F11A4A">
      <w:pPr>
        <w:pStyle w:val="ListParagraph"/>
        <w:widowControl/>
        <w:numPr>
          <w:ilvl w:val="0"/>
          <w:numId w:val="1"/>
        </w:numPr>
        <w:adjustRightInd w:val="0"/>
        <w:contextualSpacing/>
        <w:rPr>
          <w:sz w:val="24"/>
          <w:szCs w:val="24"/>
        </w:rPr>
      </w:pPr>
      <w:r w:rsidRPr="00950E17">
        <w:rPr>
          <w:sz w:val="24"/>
          <w:szCs w:val="24"/>
        </w:rPr>
        <w:t>Ronstadt R, Robert R. Entrepreneurship: Text, cases and notes. Dover, MA: Lord Publishing; 1984.</w:t>
      </w:r>
    </w:p>
    <w:p w14:paraId="4D9F5910" w14:textId="77777777" w:rsidR="00F11A4A" w:rsidRPr="00950E17" w:rsidRDefault="00F11A4A" w:rsidP="00F11A4A">
      <w:pPr>
        <w:pStyle w:val="ListParagraph"/>
        <w:widowControl/>
        <w:numPr>
          <w:ilvl w:val="0"/>
          <w:numId w:val="1"/>
        </w:numPr>
        <w:adjustRightInd w:val="0"/>
        <w:contextualSpacing/>
        <w:rPr>
          <w:sz w:val="24"/>
          <w:szCs w:val="24"/>
        </w:rPr>
      </w:pPr>
      <w:proofErr w:type="spellStart"/>
      <w:r w:rsidRPr="00950E17">
        <w:rPr>
          <w:sz w:val="24"/>
          <w:szCs w:val="24"/>
        </w:rPr>
        <w:t>Steyaert</w:t>
      </w:r>
      <w:proofErr w:type="spellEnd"/>
      <w:r w:rsidRPr="00950E17">
        <w:rPr>
          <w:sz w:val="24"/>
          <w:szCs w:val="24"/>
        </w:rPr>
        <w:t xml:space="preserve"> C, </w:t>
      </w:r>
      <w:proofErr w:type="spellStart"/>
      <w:r w:rsidRPr="00950E17">
        <w:rPr>
          <w:sz w:val="24"/>
          <w:szCs w:val="24"/>
        </w:rPr>
        <w:t>Dey</w:t>
      </w:r>
      <w:proofErr w:type="spellEnd"/>
      <w:r w:rsidRPr="00950E17">
        <w:rPr>
          <w:sz w:val="24"/>
          <w:szCs w:val="24"/>
        </w:rPr>
        <w:t xml:space="preserve"> P. 1. The books on social entrepreneurship we edit, critique and imagine. Social Entrepreneurship: An Affirmative Critique. 2018 Mar 30:1.</w:t>
      </w:r>
    </w:p>
    <w:p w14:paraId="7528A85B" w14:textId="77777777" w:rsidR="00F11A4A" w:rsidRPr="00950E17" w:rsidRDefault="00F11A4A" w:rsidP="00F11A4A">
      <w:pPr>
        <w:pStyle w:val="ListParagraph"/>
        <w:widowControl/>
        <w:numPr>
          <w:ilvl w:val="0"/>
          <w:numId w:val="1"/>
        </w:numPr>
        <w:adjustRightInd w:val="0"/>
        <w:contextualSpacing/>
        <w:rPr>
          <w:sz w:val="24"/>
          <w:szCs w:val="24"/>
        </w:rPr>
      </w:pPr>
      <w:r w:rsidRPr="00950E17">
        <w:rPr>
          <w:sz w:val="24"/>
          <w:szCs w:val="24"/>
        </w:rPr>
        <w:t>Harrison RT, Leitch CM, editors. Research handbook on entrepreneurship and leadership. Edward Elgar Publishing; 2018 Jan 26.</w:t>
      </w:r>
    </w:p>
    <w:p w14:paraId="33CF9A54" w14:textId="77777777" w:rsidR="00F11A4A" w:rsidRPr="00950E17" w:rsidRDefault="00F11A4A" w:rsidP="00F11A4A">
      <w:pPr>
        <w:pStyle w:val="ListParagraph"/>
        <w:widowControl/>
        <w:numPr>
          <w:ilvl w:val="0"/>
          <w:numId w:val="1"/>
        </w:numPr>
        <w:adjustRightInd w:val="0"/>
        <w:contextualSpacing/>
        <w:rPr>
          <w:sz w:val="24"/>
          <w:szCs w:val="24"/>
        </w:rPr>
      </w:pPr>
      <w:r w:rsidRPr="00950E17">
        <w:rPr>
          <w:sz w:val="24"/>
          <w:szCs w:val="24"/>
        </w:rPr>
        <w:t>Kuratko DF. Entrepreneurship: Theory, process, and practice. Cengage Learning; 2016 Jan 8.</w:t>
      </w:r>
    </w:p>
    <w:p w14:paraId="3E605851" w14:textId="77777777" w:rsidR="00F11A4A" w:rsidRPr="00950E17" w:rsidRDefault="00F11A4A" w:rsidP="00F11A4A">
      <w:pPr>
        <w:pStyle w:val="ListParagraph"/>
        <w:ind w:left="0" w:right="-360" w:firstLine="720"/>
        <w:rPr>
          <w:b/>
          <w:bCs/>
          <w:sz w:val="24"/>
          <w:szCs w:val="24"/>
          <w:u w:color="000000"/>
        </w:rPr>
      </w:pPr>
    </w:p>
    <w:p w14:paraId="1128E010" w14:textId="77777777" w:rsidR="00F11A4A" w:rsidRPr="00950E17" w:rsidRDefault="00F11A4A" w:rsidP="00F11A4A">
      <w:pPr>
        <w:jc w:val="center"/>
      </w:pPr>
    </w:p>
    <w:p w14:paraId="682887F9" w14:textId="77777777" w:rsidR="00F11A4A" w:rsidRPr="00950E17" w:rsidRDefault="00F11A4A" w:rsidP="00F11A4A"/>
    <w:p w14:paraId="75F54434"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5D467C8B"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7424D1DC"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4393DE4E"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1AC43A11"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1D1C0551" w14:textId="77777777" w:rsidR="00F11A4A" w:rsidRDefault="00F11A4A" w:rsidP="00F11A4A">
      <w:pPr>
        <w:rPr>
          <w:b/>
          <w:bCs/>
        </w:rPr>
      </w:pPr>
      <w:r w:rsidRPr="005C77B5">
        <w:rPr>
          <w:rFonts w:ascii="Bookman Old Style" w:hAnsi="Bookman Old Style"/>
          <w:b/>
          <w:bCs/>
          <w:i/>
          <w:color w:val="0070C0"/>
          <w:sz w:val="24"/>
        </w:rPr>
        <w:t>Course Content:</w:t>
      </w:r>
    </w:p>
    <w:p w14:paraId="5704C8F2" w14:textId="77777777" w:rsidR="00F11A4A" w:rsidRPr="00950E17" w:rsidRDefault="00F11A4A" w:rsidP="00F11A4A">
      <w:pPr>
        <w:pStyle w:val="Body"/>
        <w:spacing w:line="276" w:lineRule="auto"/>
        <w:jc w:val="both"/>
        <w:rPr>
          <w:rFonts w:ascii="Times New Roman" w:eastAsia="Times New Roman" w:hAnsi="Times New Roman" w:cs="Times New Roman"/>
          <w:sz w:val="24"/>
          <w:szCs w:val="24"/>
          <w:u w:color="000000"/>
        </w:rPr>
      </w:pPr>
    </w:p>
    <w:p w14:paraId="6D9DC18E" w14:textId="77777777" w:rsidR="00F11A4A" w:rsidRPr="00950E17" w:rsidRDefault="00F11A4A" w:rsidP="00F11A4A">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F11A4A" w:rsidRPr="00950E17" w14:paraId="0E2814C2" w14:textId="77777777" w:rsidTr="007414D4">
        <w:trPr>
          <w:trHeight w:val="511"/>
        </w:trPr>
        <w:tc>
          <w:tcPr>
            <w:tcW w:w="10186" w:type="dxa"/>
          </w:tcPr>
          <w:p w14:paraId="58175607" w14:textId="77777777" w:rsidR="00F11A4A" w:rsidRPr="00950E17" w:rsidRDefault="00F11A4A" w:rsidP="007414D4">
            <w:pPr>
              <w:pStyle w:val="ListParagraph"/>
              <w:adjustRightInd w:val="0"/>
              <w:ind w:left="0"/>
              <w:jc w:val="both"/>
              <w:rPr>
                <w:b/>
                <w:sz w:val="24"/>
                <w:szCs w:val="24"/>
              </w:rPr>
            </w:pPr>
            <w:r w:rsidRPr="00950E17">
              <w:rPr>
                <w:b/>
                <w:sz w:val="24"/>
                <w:szCs w:val="24"/>
              </w:rPr>
              <w:t>Unit- 1:</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p w14:paraId="124C24AF" w14:textId="77777777" w:rsidR="00F11A4A" w:rsidRPr="00950E17" w:rsidRDefault="00F11A4A" w:rsidP="007414D4">
            <w:pPr>
              <w:pStyle w:val="Default"/>
              <w:shd w:val="clear" w:color="auto" w:fill="FFFFFF"/>
              <w:spacing w:before="0"/>
              <w:jc w:val="both"/>
              <w:rPr>
                <w:rStyle w:val="None"/>
                <w:rFonts w:ascii="Times New Roman" w:hAnsi="Times New Roman" w:cs="Times New Roman"/>
                <w:b/>
                <w:bCs/>
                <w:color w:val="222222"/>
                <w:u w:color="222222"/>
              </w:rPr>
            </w:pPr>
          </w:p>
        </w:tc>
      </w:tr>
      <w:tr w:rsidR="00F11A4A" w:rsidRPr="00950E17" w14:paraId="3E0F366F" w14:textId="77777777" w:rsidTr="007414D4">
        <w:trPr>
          <w:trHeight w:val="980"/>
        </w:trPr>
        <w:tc>
          <w:tcPr>
            <w:tcW w:w="10186" w:type="dxa"/>
          </w:tcPr>
          <w:p w14:paraId="32B11F62" w14:textId="77777777" w:rsidR="00F11A4A" w:rsidRPr="00950E17" w:rsidRDefault="00F11A4A" w:rsidP="007414D4">
            <w:pPr>
              <w:pStyle w:val="ListParagraph"/>
              <w:adjustRightInd w:val="0"/>
              <w:ind w:left="0"/>
              <w:jc w:val="both"/>
              <w:rPr>
                <w:sz w:val="24"/>
                <w:szCs w:val="24"/>
              </w:rPr>
            </w:pPr>
            <w:r w:rsidRPr="00950E17">
              <w:rPr>
                <w:sz w:val="24"/>
                <w:szCs w:val="24"/>
              </w:rPr>
              <w:t>Problem Discussion and Idea generation, Discussion Strategies, What is Idea Generation? – Definition, Techniques and Success Factors, Innovation management, Tools and techniques for generating ideas, Types of idea challenges</w:t>
            </w:r>
            <w:r w:rsidRPr="00950E17">
              <w:rPr>
                <w:b/>
                <w:sz w:val="24"/>
                <w:szCs w:val="24"/>
              </w:rPr>
              <w:t xml:space="preserve">. </w:t>
            </w:r>
            <w:r w:rsidRPr="00950E17">
              <w:rPr>
                <w:sz w:val="24"/>
                <w:szCs w:val="24"/>
              </w:rPr>
              <w:t>Problem Classification: Problem Identification, Classification, Resources, Facilities, Idea of solution, Proof of concept. Design Thinking , Understand Design Thinking as a problem solving process, Describe the principles of Design Thinking, Describe the Design Thinking process</w:t>
            </w:r>
            <w:r w:rsidRPr="00950E17">
              <w:rPr>
                <w:sz w:val="24"/>
                <w:szCs w:val="24"/>
              </w:rPr>
              <w:tab/>
            </w:r>
          </w:p>
          <w:p w14:paraId="500DC253" w14:textId="77777777" w:rsidR="00F11A4A" w:rsidRPr="00950E17" w:rsidRDefault="00F11A4A" w:rsidP="007414D4">
            <w:pPr>
              <w:pStyle w:val="ListParagraph"/>
              <w:adjustRightInd w:val="0"/>
              <w:ind w:left="993" w:hanging="993"/>
              <w:jc w:val="both"/>
              <w:rPr>
                <w:sz w:val="24"/>
                <w:szCs w:val="24"/>
              </w:rPr>
            </w:pPr>
            <w:r w:rsidRPr="00950E17">
              <w:rPr>
                <w:b/>
                <w:sz w:val="24"/>
                <w:szCs w:val="24"/>
              </w:rPr>
              <w:t>Activity: (</w:t>
            </w:r>
            <w:proofErr w:type="spellStart"/>
            <w:r w:rsidRPr="00950E17">
              <w:rPr>
                <w:b/>
                <w:sz w:val="24"/>
                <w:szCs w:val="24"/>
              </w:rPr>
              <w:t>i</w:t>
            </w:r>
            <w:proofErr w:type="spellEnd"/>
            <w:r w:rsidRPr="00950E17">
              <w:rPr>
                <w:b/>
                <w:sz w:val="24"/>
                <w:szCs w:val="24"/>
              </w:rPr>
              <w:t xml:space="preserve">) </w:t>
            </w:r>
            <w:r w:rsidRPr="00950E17">
              <w:rPr>
                <w:sz w:val="24"/>
                <w:szCs w:val="24"/>
              </w:rPr>
              <w:t>Identification of a social problem its classification and existing solution</w:t>
            </w:r>
          </w:p>
          <w:p w14:paraId="3AE4CE2F" w14:textId="77777777" w:rsidR="00F11A4A" w:rsidRPr="00950E17" w:rsidRDefault="00F11A4A" w:rsidP="007414D4">
            <w:pPr>
              <w:pStyle w:val="ListParagraph"/>
              <w:adjustRightInd w:val="0"/>
              <w:ind w:left="993" w:hanging="273"/>
              <w:jc w:val="both"/>
              <w:rPr>
                <w:sz w:val="24"/>
                <w:szCs w:val="24"/>
              </w:rPr>
            </w:pPr>
            <w:r w:rsidRPr="00950E17">
              <w:rPr>
                <w:b/>
                <w:sz w:val="24"/>
                <w:szCs w:val="24"/>
              </w:rPr>
              <w:t xml:space="preserve">    </w:t>
            </w:r>
            <w:r w:rsidRPr="00950E17">
              <w:rPr>
                <w:sz w:val="24"/>
                <w:szCs w:val="24"/>
              </w:rPr>
              <w:t xml:space="preserve"> (ii) Applying Design Thinking</w:t>
            </w:r>
            <w:r w:rsidRPr="00950E17">
              <w:rPr>
                <w:b/>
                <w:sz w:val="24"/>
                <w:szCs w:val="24"/>
              </w:rPr>
              <w:t xml:space="preserve"> </w:t>
            </w:r>
            <w:r w:rsidRPr="00950E17">
              <w:rPr>
                <w:sz w:val="24"/>
                <w:szCs w:val="24"/>
              </w:rPr>
              <w:t>to a problem worth solving with design thinking steps</w:t>
            </w:r>
            <w:r w:rsidRPr="00950E17">
              <w:rPr>
                <w:b/>
                <w:sz w:val="24"/>
                <w:szCs w:val="24"/>
              </w:rPr>
              <w:t xml:space="preserve"> </w:t>
            </w:r>
          </w:p>
          <w:p w14:paraId="76C6A75B" w14:textId="77777777" w:rsidR="00F11A4A" w:rsidRPr="00950E17" w:rsidRDefault="00F11A4A" w:rsidP="007414D4">
            <w:pPr>
              <w:pStyle w:val="Default"/>
              <w:shd w:val="clear" w:color="auto" w:fill="FFFFFF"/>
              <w:spacing w:before="0"/>
              <w:jc w:val="both"/>
              <w:rPr>
                <w:rStyle w:val="None"/>
                <w:rFonts w:ascii="Times New Roman" w:hAnsi="Times New Roman" w:cs="Times New Roman"/>
                <w:color w:val="222222"/>
                <w:u w:color="222222"/>
              </w:rPr>
            </w:pPr>
          </w:p>
        </w:tc>
      </w:tr>
      <w:tr w:rsidR="00F11A4A" w:rsidRPr="00950E17" w14:paraId="1428CD1F" w14:textId="77777777" w:rsidTr="007414D4">
        <w:trPr>
          <w:trHeight w:val="636"/>
        </w:trPr>
        <w:tc>
          <w:tcPr>
            <w:tcW w:w="10186" w:type="dxa"/>
          </w:tcPr>
          <w:p w14:paraId="68A81B36" w14:textId="77777777" w:rsidR="00F11A4A" w:rsidRPr="00950E17" w:rsidRDefault="00F11A4A" w:rsidP="007414D4">
            <w:pPr>
              <w:pStyle w:val="ListParagraph"/>
              <w:adjustRightInd w:val="0"/>
              <w:ind w:left="0"/>
              <w:jc w:val="both"/>
              <w:rPr>
                <w:rStyle w:val="None"/>
                <w:b/>
                <w:sz w:val="24"/>
                <w:szCs w:val="24"/>
              </w:rPr>
            </w:pPr>
            <w:r w:rsidRPr="00950E17">
              <w:rPr>
                <w:b/>
                <w:sz w:val="24"/>
                <w:szCs w:val="24"/>
              </w:rPr>
              <w:t>Unit-2:</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b/>
                <w:sz w:val="24"/>
                <w:szCs w:val="24"/>
              </w:rPr>
              <w:t>4 hours</w:t>
            </w:r>
          </w:p>
        </w:tc>
      </w:tr>
      <w:tr w:rsidR="00F11A4A" w:rsidRPr="00950E17" w14:paraId="5B24584D" w14:textId="77777777" w:rsidTr="007414D4">
        <w:trPr>
          <w:trHeight w:val="1323"/>
        </w:trPr>
        <w:tc>
          <w:tcPr>
            <w:tcW w:w="10186" w:type="dxa"/>
          </w:tcPr>
          <w:p w14:paraId="7C51E451" w14:textId="77777777" w:rsidR="00F11A4A" w:rsidRPr="00950E17" w:rsidRDefault="00F11A4A" w:rsidP="007414D4">
            <w:pPr>
              <w:pStyle w:val="ListParagraph"/>
              <w:adjustRightInd w:val="0"/>
              <w:ind w:left="0"/>
              <w:jc w:val="both"/>
              <w:rPr>
                <w:sz w:val="24"/>
                <w:szCs w:val="24"/>
              </w:rPr>
            </w:pPr>
            <w:r w:rsidRPr="00950E17">
              <w:rPr>
                <w:sz w:val="24"/>
                <w:szCs w:val="24"/>
              </w:rPr>
              <w:t xml:space="preserve">Self Discovery and Effectuation: Effectuation principles, </w:t>
            </w:r>
            <w:r w:rsidRPr="00950E17">
              <w:rPr>
                <w:sz w:val="24"/>
                <w:szCs w:val="24"/>
                <w:lang w:eastAsia="en-IN"/>
              </w:rPr>
              <w:t>Entrepreneurship Styles, Case studies and success stories to draw the difference.</w:t>
            </w:r>
            <w:r w:rsidRPr="00950E17">
              <w:rPr>
                <w:sz w:val="24"/>
                <w:szCs w:val="24"/>
              </w:rPr>
              <w:t xml:space="preserve"> </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p>
          <w:p w14:paraId="6CB0F142" w14:textId="77777777" w:rsidR="00F11A4A" w:rsidRPr="00950E17" w:rsidRDefault="00F11A4A" w:rsidP="007414D4">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
              </w:rPr>
              <w:t xml:space="preserve">Activity: </w:t>
            </w:r>
            <w:r w:rsidRPr="00950E17">
              <w:rPr>
                <w:rFonts w:ascii="Times New Roman" w:hAnsi="Times New Roman" w:cs="Times New Roman"/>
              </w:rPr>
              <w:t>(</w:t>
            </w:r>
            <w:proofErr w:type="spellStart"/>
            <w:r w:rsidRPr="00950E17">
              <w:rPr>
                <w:rFonts w:ascii="Times New Roman" w:hAnsi="Times New Roman" w:cs="Times New Roman"/>
              </w:rPr>
              <w:t>i</w:t>
            </w:r>
            <w:proofErr w:type="spellEnd"/>
            <w:r w:rsidRPr="00950E17">
              <w:rPr>
                <w:rFonts w:ascii="Times New Roman" w:hAnsi="Times New Roman" w:cs="Times New Roman"/>
              </w:rPr>
              <w:t>) Finding your flow (ii)</w:t>
            </w:r>
            <w:r w:rsidRPr="00950E17">
              <w:rPr>
                <w:rFonts w:ascii="Times New Roman" w:hAnsi="Times New Roman" w:cs="Times New Roman"/>
                <w:b/>
              </w:rPr>
              <w:t xml:space="preserve"> </w:t>
            </w:r>
            <w:r w:rsidRPr="00950E17">
              <w:rPr>
                <w:rFonts w:ascii="Times New Roman" w:eastAsia="Times New Roman" w:hAnsi="Times New Roman" w:cs="Times New Roman"/>
              </w:rPr>
              <w:t>Entrepreneurship styles quiz (M1 to M5 activity)</w:t>
            </w:r>
          </w:p>
        </w:tc>
      </w:tr>
      <w:tr w:rsidR="00F11A4A" w:rsidRPr="00950E17" w14:paraId="2103EC2A" w14:textId="77777777" w:rsidTr="007414D4">
        <w:trPr>
          <w:trHeight w:val="511"/>
        </w:trPr>
        <w:tc>
          <w:tcPr>
            <w:tcW w:w="10186" w:type="dxa"/>
          </w:tcPr>
          <w:p w14:paraId="1C5C6E65" w14:textId="77777777" w:rsidR="00F11A4A" w:rsidRPr="00950E17" w:rsidRDefault="00F11A4A" w:rsidP="007414D4">
            <w:pPr>
              <w:pStyle w:val="ListParagraph"/>
              <w:adjustRightInd w:val="0"/>
              <w:ind w:left="0"/>
              <w:jc w:val="both"/>
              <w:rPr>
                <w:rStyle w:val="None"/>
                <w:b/>
                <w:sz w:val="24"/>
                <w:szCs w:val="24"/>
              </w:rPr>
            </w:pPr>
            <w:r w:rsidRPr="00950E17">
              <w:rPr>
                <w:b/>
                <w:sz w:val="24"/>
                <w:szCs w:val="24"/>
              </w:rPr>
              <w:t>Unit-3:</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tc>
      </w:tr>
      <w:tr w:rsidR="00F11A4A" w:rsidRPr="00950E17" w14:paraId="2A1338F3" w14:textId="77777777" w:rsidTr="007414D4">
        <w:trPr>
          <w:trHeight w:val="1164"/>
        </w:trPr>
        <w:tc>
          <w:tcPr>
            <w:tcW w:w="10186" w:type="dxa"/>
          </w:tcPr>
          <w:p w14:paraId="2E87C812" w14:textId="77777777" w:rsidR="00F11A4A" w:rsidRPr="00950E17" w:rsidRDefault="00F11A4A" w:rsidP="007414D4">
            <w:pPr>
              <w:pStyle w:val="ListParagraph"/>
              <w:adjustRightInd w:val="0"/>
              <w:ind w:left="0"/>
              <w:jc w:val="both"/>
              <w:rPr>
                <w:rStyle w:val="None"/>
                <w:sz w:val="24"/>
                <w:szCs w:val="24"/>
              </w:rPr>
            </w:pPr>
            <w:r w:rsidRPr="00950E17">
              <w:rPr>
                <w:sz w:val="24"/>
                <w:szCs w:val="24"/>
              </w:rPr>
              <w:t xml:space="preserve">Customer and solution: Concept of consumer and customer, Market types, Influence of market types, Activity for the students to identify market types based on product and services. Market segmentation and targeting, Criteria for evaluating market segments.  </w:t>
            </w:r>
            <w:r w:rsidRPr="00950E17">
              <w:rPr>
                <w:b/>
                <w:sz w:val="24"/>
                <w:szCs w:val="24"/>
              </w:rPr>
              <w:t>Activity:</w:t>
            </w:r>
            <w:r w:rsidRPr="00950E17">
              <w:rPr>
                <w:sz w:val="24"/>
                <w:szCs w:val="24"/>
              </w:rPr>
              <w:t xml:space="preserve"> Identify your market type</w:t>
            </w:r>
          </w:p>
        </w:tc>
      </w:tr>
      <w:tr w:rsidR="00F11A4A" w:rsidRPr="00950E17" w14:paraId="4CBA855D" w14:textId="77777777" w:rsidTr="007414D4">
        <w:trPr>
          <w:trHeight w:val="511"/>
        </w:trPr>
        <w:tc>
          <w:tcPr>
            <w:tcW w:w="10186" w:type="dxa"/>
          </w:tcPr>
          <w:p w14:paraId="3E7C9706" w14:textId="77777777" w:rsidR="00F11A4A" w:rsidRPr="00950E17" w:rsidRDefault="00F11A4A" w:rsidP="007414D4">
            <w:pPr>
              <w:pStyle w:val="ListParagraph"/>
              <w:adjustRightInd w:val="0"/>
              <w:ind w:left="0"/>
              <w:jc w:val="both"/>
              <w:rPr>
                <w:rStyle w:val="None"/>
                <w:b/>
                <w:sz w:val="24"/>
                <w:szCs w:val="24"/>
              </w:rPr>
            </w:pPr>
            <w:r w:rsidRPr="00950E17">
              <w:rPr>
                <w:b/>
                <w:sz w:val="24"/>
                <w:szCs w:val="24"/>
              </w:rPr>
              <w:t xml:space="preserve">Unit-4: </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8 hours</w:t>
            </w:r>
          </w:p>
        </w:tc>
      </w:tr>
      <w:tr w:rsidR="00F11A4A" w:rsidRPr="00950E17" w14:paraId="66E6A019" w14:textId="77777777" w:rsidTr="007414D4">
        <w:trPr>
          <w:trHeight w:val="803"/>
        </w:trPr>
        <w:tc>
          <w:tcPr>
            <w:tcW w:w="10186" w:type="dxa"/>
          </w:tcPr>
          <w:p w14:paraId="2A9B25DD" w14:textId="77777777" w:rsidR="00F11A4A" w:rsidRPr="00950E17" w:rsidRDefault="00F11A4A" w:rsidP="007414D4">
            <w:pPr>
              <w:pStyle w:val="ListParagraph"/>
              <w:adjustRightInd w:val="0"/>
              <w:ind w:left="0"/>
              <w:jc w:val="both"/>
              <w:rPr>
                <w:sz w:val="24"/>
                <w:szCs w:val="24"/>
              </w:rPr>
            </w:pPr>
            <w:r w:rsidRPr="00950E17">
              <w:rPr>
                <w:sz w:val="24"/>
                <w:szCs w:val="24"/>
              </w:rPr>
              <w:t xml:space="preserve">Value Proposition Lean canvas template, Business model canvas, Value Proposition Canvas, Identifying risky assumptions, </w:t>
            </w:r>
            <w:proofErr w:type="spellStart"/>
            <w:r w:rsidRPr="00950E17">
              <w:rPr>
                <w:sz w:val="24"/>
                <w:szCs w:val="24"/>
              </w:rPr>
              <w:t>Prioritising</w:t>
            </w:r>
            <w:proofErr w:type="spellEnd"/>
            <w:r w:rsidRPr="00950E17">
              <w:rPr>
                <w:sz w:val="24"/>
                <w:szCs w:val="24"/>
              </w:rPr>
              <w:t xml:space="preserve"> your risk assumptions, Seeking external advice to calibrate your risks. Validation, Refine unique value proposition, Blue ocean strategy </w:t>
            </w:r>
            <w:r w:rsidRPr="00950E17">
              <w:rPr>
                <w:sz w:val="24"/>
                <w:szCs w:val="24"/>
              </w:rPr>
              <w:tab/>
            </w:r>
            <w:r w:rsidRPr="00950E17">
              <w:rPr>
                <w:sz w:val="24"/>
                <w:szCs w:val="24"/>
              </w:rPr>
              <w:tab/>
            </w:r>
            <w:r w:rsidRPr="00950E17">
              <w:rPr>
                <w:sz w:val="24"/>
                <w:szCs w:val="24"/>
              </w:rPr>
              <w:tab/>
            </w:r>
            <w:r w:rsidRPr="00950E17">
              <w:rPr>
                <w:sz w:val="24"/>
                <w:szCs w:val="24"/>
              </w:rPr>
              <w:tab/>
            </w:r>
          </w:p>
          <w:p w14:paraId="1D086A67" w14:textId="77777777" w:rsidR="00F11A4A" w:rsidRPr="00950E17" w:rsidRDefault="00F11A4A" w:rsidP="007414D4">
            <w:pPr>
              <w:pStyle w:val="ListParagraph"/>
              <w:adjustRightInd w:val="0"/>
              <w:ind w:left="0"/>
              <w:jc w:val="both"/>
              <w:rPr>
                <w:rStyle w:val="None"/>
                <w:sz w:val="24"/>
                <w:szCs w:val="24"/>
              </w:rPr>
            </w:pPr>
            <w:r w:rsidRPr="00950E17">
              <w:rPr>
                <w:b/>
                <w:sz w:val="24"/>
                <w:szCs w:val="24"/>
              </w:rPr>
              <w:t>Activity:</w:t>
            </w:r>
            <w:r w:rsidRPr="00950E17">
              <w:rPr>
                <w:sz w:val="24"/>
                <w:szCs w:val="24"/>
              </w:rPr>
              <w:t xml:space="preserve"> (</w:t>
            </w:r>
            <w:proofErr w:type="spellStart"/>
            <w:r w:rsidRPr="00950E17">
              <w:rPr>
                <w:sz w:val="24"/>
                <w:szCs w:val="24"/>
              </w:rPr>
              <w:t>i</w:t>
            </w:r>
            <w:proofErr w:type="spellEnd"/>
            <w:r w:rsidRPr="00950E17">
              <w:rPr>
                <w:sz w:val="24"/>
                <w:szCs w:val="24"/>
              </w:rPr>
              <w:t>) Identify the problem, solution and customer segment of existing companies (ii) Identify what is your customer segment, customer jobs, gains, and pains. (iii) Identify your blue ocean strategy.</w:t>
            </w:r>
          </w:p>
        </w:tc>
      </w:tr>
    </w:tbl>
    <w:p w14:paraId="3898BF24" w14:textId="77777777" w:rsidR="00F11A4A" w:rsidRPr="00950E17" w:rsidRDefault="00F11A4A" w:rsidP="00F11A4A">
      <w:pPr>
        <w:pStyle w:val="Body"/>
        <w:rPr>
          <w:rStyle w:val="None"/>
          <w:rFonts w:ascii="Times New Roman" w:hAnsi="Times New Roman" w:cs="Times New Roman"/>
          <w:color w:val="222222"/>
          <w:sz w:val="24"/>
          <w:szCs w:val="24"/>
          <w:u w:color="222222"/>
          <w:lang w:eastAsia="en-IN"/>
        </w:rPr>
      </w:pPr>
    </w:p>
    <w:p w14:paraId="56E99CAC" w14:textId="77777777" w:rsidR="00F11A4A" w:rsidRPr="00950E17" w:rsidRDefault="00F11A4A" w:rsidP="00F11A4A">
      <w:pPr>
        <w:jc w:val="center"/>
      </w:pPr>
    </w:p>
    <w:p w14:paraId="5B2C4F18" w14:textId="77777777" w:rsidR="00F11A4A" w:rsidRPr="00950E17" w:rsidRDefault="00F11A4A" w:rsidP="00F11A4A">
      <w:pPr>
        <w:jc w:val="center"/>
      </w:pPr>
    </w:p>
    <w:p w14:paraId="2648C074" w14:textId="77777777" w:rsidR="00F11A4A" w:rsidRPr="00950E17" w:rsidRDefault="00F11A4A" w:rsidP="00F11A4A">
      <w:pPr>
        <w:jc w:val="center"/>
      </w:pPr>
    </w:p>
    <w:p w14:paraId="500BF28A" w14:textId="480C4EED" w:rsidR="00F11A4A" w:rsidRDefault="00F11A4A" w:rsidP="00F11A4A">
      <w:pPr>
        <w:jc w:val="center"/>
      </w:pPr>
    </w:p>
    <w:p w14:paraId="1B3CAB06" w14:textId="0179BF41" w:rsidR="000160DB" w:rsidRDefault="000160DB" w:rsidP="00F11A4A">
      <w:pPr>
        <w:jc w:val="center"/>
      </w:pPr>
    </w:p>
    <w:p w14:paraId="36AACB53" w14:textId="5146F729" w:rsidR="000160DB" w:rsidRDefault="000160DB" w:rsidP="00F11A4A">
      <w:pPr>
        <w:jc w:val="center"/>
      </w:pPr>
    </w:p>
    <w:p w14:paraId="2A84B431" w14:textId="40017C8A" w:rsidR="000160DB" w:rsidRDefault="000160DB" w:rsidP="00F11A4A">
      <w:pPr>
        <w:jc w:val="center"/>
      </w:pPr>
    </w:p>
    <w:p w14:paraId="14139194" w14:textId="4DC48D44" w:rsidR="000160DB" w:rsidRDefault="000160DB" w:rsidP="00F11A4A">
      <w:pPr>
        <w:jc w:val="center"/>
      </w:pPr>
    </w:p>
    <w:p w14:paraId="086C53E1" w14:textId="3EDAA0FA" w:rsidR="000160DB" w:rsidRDefault="000160DB" w:rsidP="00F11A4A">
      <w:pPr>
        <w:jc w:val="center"/>
      </w:pPr>
    </w:p>
    <w:p w14:paraId="645E602C" w14:textId="139C7185" w:rsidR="000160DB" w:rsidRDefault="000160DB" w:rsidP="00F11A4A">
      <w:pPr>
        <w:jc w:val="center"/>
      </w:pPr>
    </w:p>
    <w:p w14:paraId="73BBC69E" w14:textId="05BF8A4C" w:rsidR="000160DB" w:rsidRDefault="000160DB" w:rsidP="00F11A4A">
      <w:pPr>
        <w:jc w:val="center"/>
      </w:pPr>
    </w:p>
    <w:p w14:paraId="2029327E" w14:textId="6782DE0B" w:rsidR="000160DB" w:rsidRDefault="000160DB" w:rsidP="00F11A4A">
      <w:pPr>
        <w:jc w:val="center"/>
      </w:pPr>
    </w:p>
    <w:p w14:paraId="228D36C5" w14:textId="1E7AF730" w:rsidR="000160DB" w:rsidRDefault="000160DB" w:rsidP="00F11A4A">
      <w:pPr>
        <w:jc w:val="center"/>
      </w:pPr>
    </w:p>
    <w:p w14:paraId="6E69BB2F" w14:textId="693EF69A" w:rsidR="000160DB" w:rsidRDefault="000160DB" w:rsidP="00F11A4A">
      <w:pPr>
        <w:jc w:val="center"/>
      </w:pPr>
    </w:p>
    <w:p w14:paraId="2F876DF4" w14:textId="7991F4B7" w:rsidR="000160DB" w:rsidRDefault="000160DB" w:rsidP="00F11A4A">
      <w:pPr>
        <w:jc w:val="center"/>
      </w:pPr>
    </w:p>
    <w:p w14:paraId="6F6610D4" w14:textId="39A09B10" w:rsidR="000160DB" w:rsidRDefault="000160DB" w:rsidP="00F11A4A">
      <w:pPr>
        <w:jc w:val="center"/>
      </w:pPr>
    </w:p>
    <w:p w14:paraId="61698D00" w14:textId="29533130" w:rsidR="000160DB" w:rsidRDefault="000160DB" w:rsidP="00F11A4A">
      <w:pPr>
        <w:jc w:val="center"/>
      </w:pPr>
    </w:p>
    <w:p w14:paraId="4973956A" w14:textId="70BB95F0" w:rsidR="00DF552F" w:rsidRDefault="000160DB" w:rsidP="004B35F5">
      <w:r w:rsidRPr="00F90847">
        <w:rPr>
          <w:b/>
          <w:sz w:val="24"/>
          <w:szCs w:val="24"/>
        </w:rPr>
        <w:t>RELATIONSHIP BETWEEN THE COURSE OUTCOMES (COs) AND PROGRAM OUTCOMES (POs) / PROGRAM SPECIFIC OUTCOMES (PSOs)</w:t>
      </w:r>
    </w:p>
    <w:p w14:paraId="642511A6" w14:textId="7D22FB5F" w:rsidR="00DF552F" w:rsidRDefault="00DF552F" w:rsidP="000160DB">
      <w:pPr>
        <w:ind w:left="360" w:hanging="90"/>
      </w:pPr>
    </w:p>
    <w:p w14:paraId="42126532" w14:textId="77777777" w:rsidR="00DF552F" w:rsidRDefault="00DF552F" w:rsidP="000160DB">
      <w:pPr>
        <w:ind w:left="360" w:hanging="90"/>
      </w:pPr>
    </w:p>
    <w:p w14:paraId="699A712C" w14:textId="77777777" w:rsidR="00E9203A" w:rsidRPr="00F90847" w:rsidRDefault="00E9203A" w:rsidP="00E9203A">
      <w:pPr>
        <w:rPr>
          <w:b/>
          <w:sz w:val="24"/>
          <w:szCs w:val="24"/>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2036"/>
        <w:gridCol w:w="535"/>
        <w:gridCol w:w="519"/>
        <w:gridCol w:w="518"/>
        <w:gridCol w:w="748"/>
        <w:gridCol w:w="514"/>
        <w:gridCol w:w="533"/>
        <w:gridCol w:w="533"/>
        <w:gridCol w:w="533"/>
        <w:gridCol w:w="533"/>
        <w:gridCol w:w="533"/>
        <w:gridCol w:w="533"/>
        <w:gridCol w:w="533"/>
      </w:tblGrid>
      <w:tr w:rsidR="00DF552F" w:rsidRPr="00F90847" w14:paraId="4490CA51" w14:textId="77777777" w:rsidTr="00A7299C">
        <w:trPr>
          <w:trHeight w:val="3347"/>
          <w:jc w:val="center"/>
        </w:trPr>
        <w:tc>
          <w:tcPr>
            <w:tcW w:w="562" w:type="dxa"/>
            <w:vAlign w:val="center"/>
          </w:tcPr>
          <w:p w14:paraId="64F492E7" w14:textId="77777777" w:rsidR="00A7299C" w:rsidRPr="00F90847" w:rsidRDefault="00A7299C" w:rsidP="00B54130"/>
        </w:tc>
        <w:tc>
          <w:tcPr>
            <w:tcW w:w="2053" w:type="dxa"/>
            <w:textDirection w:val="btLr"/>
            <w:vAlign w:val="bottom"/>
          </w:tcPr>
          <w:p w14:paraId="15B493AB" w14:textId="77777777" w:rsidR="00A7299C" w:rsidRPr="00F90847" w:rsidRDefault="00A7299C" w:rsidP="00B54130"/>
        </w:tc>
        <w:tc>
          <w:tcPr>
            <w:tcW w:w="538" w:type="dxa"/>
            <w:shd w:val="clear" w:color="auto" w:fill="FFFFFF"/>
            <w:textDirection w:val="btLr"/>
            <w:vAlign w:val="bottom"/>
          </w:tcPr>
          <w:p w14:paraId="4B91C23D" w14:textId="77777777" w:rsidR="00A7299C" w:rsidRPr="00F90847" w:rsidRDefault="00A7299C" w:rsidP="00B54130">
            <w:r w:rsidRPr="00F90847">
              <w:t>Engineering Knowledge</w:t>
            </w:r>
          </w:p>
        </w:tc>
        <w:tc>
          <w:tcPr>
            <w:tcW w:w="521" w:type="dxa"/>
            <w:shd w:val="clear" w:color="auto" w:fill="FFFFFF"/>
            <w:textDirection w:val="btLr"/>
          </w:tcPr>
          <w:p w14:paraId="31D58410" w14:textId="77777777" w:rsidR="00A7299C" w:rsidRPr="00F90847" w:rsidRDefault="00A7299C" w:rsidP="00B54130">
            <w:r w:rsidRPr="00F90847">
              <w:t>Problem analysis</w:t>
            </w:r>
          </w:p>
        </w:tc>
        <w:tc>
          <w:tcPr>
            <w:tcW w:w="521" w:type="dxa"/>
            <w:shd w:val="clear" w:color="auto" w:fill="FFFFFF"/>
            <w:textDirection w:val="btLr"/>
            <w:vAlign w:val="bottom"/>
          </w:tcPr>
          <w:p w14:paraId="673834D9" w14:textId="77777777" w:rsidR="00A7299C" w:rsidRPr="00F90847" w:rsidRDefault="00A7299C" w:rsidP="00B54130">
            <w:r w:rsidRPr="00F90847">
              <w:t>Design/development of solutions</w:t>
            </w:r>
          </w:p>
        </w:tc>
        <w:tc>
          <w:tcPr>
            <w:tcW w:w="764" w:type="dxa"/>
            <w:shd w:val="clear" w:color="auto" w:fill="FFFFFF"/>
            <w:textDirection w:val="btLr"/>
            <w:vAlign w:val="bottom"/>
          </w:tcPr>
          <w:p w14:paraId="72505D45" w14:textId="77777777" w:rsidR="00A7299C" w:rsidRPr="00F90847" w:rsidRDefault="00A7299C" w:rsidP="00B54130">
            <w:r w:rsidRPr="00F90847">
              <w:t>Conduct investigations</w:t>
            </w:r>
            <w:r w:rsidRPr="00F90847">
              <w:rPr>
                <w:b/>
              </w:rPr>
              <w:t xml:space="preserve"> </w:t>
            </w:r>
            <w:r w:rsidRPr="00F90847">
              <w:t>of complex problems</w:t>
            </w:r>
          </w:p>
        </w:tc>
        <w:tc>
          <w:tcPr>
            <w:tcW w:w="516" w:type="dxa"/>
            <w:shd w:val="clear" w:color="auto" w:fill="FFFFFF"/>
            <w:textDirection w:val="btLr"/>
            <w:vAlign w:val="bottom"/>
          </w:tcPr>
          <w:p w14:paraId="10170440" w14:textId="77777777" w:rsidR="00A7299C" w:rsidRPr="00F90847" w:rsidRDefault="00A7299C" w:rsidP="00B54130">
            <w:r w:rsidRPr="00F90847">
              <w:t>Modern tool usage</w:t>
            </w:r>
          </w:p>
        </w:tc>
        <w:tc>
          <w:tcPr>
            <w:tcW w:w="537" w:type="dxa"/>
            <w:shd w:val="clear" w:color="auto" w:fill="FFFFFF"/>
            <w:textDirection w:val="btLr"/>
            <w:vAlign w:val="bottom"/>
          </w:tcPr>
          <w:p w14:paraId="5E0AB92E" w14:textId="77777777" w:rsidR="00A7299C" w:rsidRPr="00F90847" w:rsidRDefault="00A7299C" w:rsidP="00B54130">
            <w:r w:rsidRPr="00F90847">
              <w:t>The engineer and society</w:t>
            </w:r>
          </w:p>
        </w:tc>
        <w:tc>
          <w:tcPr>
            <w:tcW w:w="537" w:type="dxa"/>
            <w:shd w:val="clear" w:color="auto" w:fill="FFFFFF"/>
            <w:textDirection w:val="btLr"/>
            <w:vAlign w:val="bottom"/>
          </w:tcPr>
          <w:p w14:paraId="5C6F00D0" w14:textId="77777777" w:rsidR="00A7299C" w:rsidRPr="00F90847" w:rsidRDefault="00A7299C" w:rsidP="00B54130">
            <w:r w:rsidRPr="00F90847">
              <w:t>Environment and sustainability</w:t>
            </w:r>
          </w:p>
        </w:tc>
        <w:tc>
          <w:tcPr>
            <w:tcW w:w="537" w:type="dxa"/>
            <w:shd w:val="clear" w:color="auto" w:fill="FFFFFF"/>
            <w:textDirection w:val="btLr"/>
            <w:vAlign w:val="bottom"/>
          </w:tcPr>
          <w:p w14:paraId="297F0301" w14:textId="77777777" w:rsidR="00A7299C" w:rsidRPr="00F90847" w:rsidRDefault="00A7299C" w:rsidP="00B54130">
            <w:r w:rsidRPr="00F90847">
              <w:t>Ethics</w:t>
            </w:r>
          </w:p>
        </w:tc>
        <w:tc>
          <w:tcPr>
            <w:tcW w:w="537" w:type="dxa"/>
            <w:shd w:val="clear" w:color="auto" w:fill="FFFFFF"/>
            <w:textDirection w:val="btLr"/>
            <w:vAlign w:val="bottom"/>
          </w:tcPr>
          <w:p w14:paraId="08A3163B" w14:textId="77777777" w:rsidR="00A7299C" w:rsidRPr="00F90847" w:rsidRDefault="00A7299C" w:rsidP="00B54130">
            <w:r w:rsidRPr="00F90847">
              <w:t>Individual or team work</w:t>
            </w:r>
          </w:p>
        </w:tc>
        <w:tc>
          <w:tcPr>
            <w:tcW w:w="537" w:type="dxa"/>
            <w:shd w:val="clear" w:color="auto" w:fill="FFFFFF"/>
            <w:textDirection w:val="btLr"/>
            <w:vAlign w:val="bottom"/>
          </w:tcPr>
          <w:p w14:paraId="7398993E" w14:textId="77777777" w:rsidR="00A7299C" w:rsidRPr="00F90847" w:rsidRDefault="00A7299C" w:rsidP="00B54130">
            <w:r w:rsidRPr="00F90847">
              <w:t>Communication</w:t>
            </w:r>
          </w:p>
        </w:tc>
        <w:tc>
          <w:tcPr>
            <w:tcW w:w="537" w:type="dxa"/>
            <w:shd w:val="clear" w:color="auto" w:fill="FFFFFF"/>
            <w:textDirection w:val="btLr"/>
            <w:vAlign w:val="bottom"/>
          </w:tcPr>
          <w:p w14:paraId="403BC820" w14:textId="77777777" w:rsidR="00A7299C" w:rsidRPr="00F90847" w:rsidRDefault="00A7299C" w:rsidP="00B54130">
            <w:r w:rsidRPr="00F90847">
              <w:t>Project management and finance</w:t>
            </w:r>
          </w:p>
        </w:tc>
        <w:tc>
          <w:tcPr>
            <w:tcW w:w="537" w:type="dxa"/>
            <w:shd w:val="clear" w:color="auto" w:fill="FFFFFF"/>
            <w:textDirection w:val="btLr"/>
          </w:tcPr>
          <w:p w14:paraId="50793CFB" w14:textId="77777777" w:rsidR="00A7299C" w:rsidRPr="00F90847" w:rsidRDefault="00A7299C" w:rsidP="00B54130">
            <w:r w:rsidRPr="00F90847">
              <w:t>Life-long Learning</w:t>
            </w:r>
          </w:p>
        </w:tc>
      </w:tr>
      <w:tr w:rsidR="00B53398" w:rsidRPr="00F90847" w14:paraId="6075CB71" w14:textId="77777777" w:rsidTr="00A7299C">
        <w:trPr>
          <w:trHeight w:val="332"/>
          <w:jc w:val="center"/>
        </w:trPr>
        <w:tc>
          <w:tcPr>
            <w:tcW w:w="562" w:type="dxa"/>
            <w:vAlign w:val="center"/>
          </w:tcPr>
          <w:p w14:paraId="01AE58AD" w14:textId="77777777" w:rsidR="00A7299C" w:rsidRPr="00F90847" w:rsidRDefault="00A7299C" w:rsidP="00B54130">
            <w:pPr>
              <w:jc w:val="center"/>
            </w:pPr>
          </w:p>
        </w:tc>
        <w:tc>
          <w:tcPr>
            <w:tcW w:w="2053" w:type="dxa"/>
            <w:vAlign w:val="center"/>
          </w:tcPr>
          <w:p w14:paraId="188C90C2" w14:textId="77777777" w:rsidR="00A7299C" w:rsidRPr="00F90847" w:rsidRDefault="00A7299C" w:rsidP="00B54130">
            <w:pPr>
              <w:jc w:val="both"/>
            </w:pPr>
          </w:p>
        </w:tc>
        <w:tc>
          <w:tcPr>
            <w:tcW w:w="538" w:type="dxa"/>
            <w:shd w:val="clear" w:color="auto" w:fill="FFFFFF"/>
            <w:vAlign w:val="center"/>
          </w:tcPr>
          <w:p w14:paraId="639A26E3" w14:textId="77777777" w:rsidR="00A7299C" w:rsidRPr="00F90847" w:rsidRDefault="00A7299C" w:rsidP="00B54130">
            <w:pPr>
              <w:jc w:val="center"/>
            </w:pPr>
            <w:r w:rsidRPr="00F90847">
              <w:t>1</w:t>
            </w:r>
          </w:p>
        </w:tc>
        <w:tc>
          <w:tcPr>
            <w:tcW w:w="521" w:type="dxa"/>
            <w:shd w:val="clear" w:color="auto" w:fill="FFFFFF"/>
          </w:tcPr>
          <w:p w14:paraId="2BD2BD17" w14:textId="77777777" w:rsidR="00A7299C" w:rsidRPr="00F90847" w:rsidRDefault="00A7299C" w:rsidP="00B54130">
            <w:pPr>
              <w:jc w:val="center"/>
            </w:pPr>
            <w:r w:rsidRPr="00F90847">
              <w:t>2</w:t>
            </w:r>
          </w:p>
        </w:tc>
        <w:tc>
          <w:tcPr>
            <w:tcW w:w="521" w:type="dxa"/>
            <w:shd w:val="clear" w:color="auto" w:fill="FFFFFF"/>
            <w:vAlign w:val="center"/>
          </w:tcPr>
          <w:p w14:paraId="4EACE10A" w14:textId="77777777" w:rsidR="00A7299C" w:rsidRPr="00F90847" w:rsidRDefault="00A7299C" w:rsidP="00B54130">
            <w:pPr>
              <w:jc w:val="center"/>
            </w:pPr>
            <w:r w:rsidRPr="00F90847">
              <w:t>3</w:t>
            </w:r>
          </w:p>
        </w:tc>
        <w:tc>
          <w:tcPr>
            <w:tcW w:w="764" w:type="dxa"/>
            <w:shd w:val="clear" w:color="auto" w:fill="FFFFFF"/>
            <w:vAlign w:val="center"/>
          </w:tcPr>
          <w:p w14:paraId="594213A0" w14:textId="77777777" w:rsidR="00A7299C" w:rsidRPr="00F90847" w:rsidRDefault="00A7299C" w:rsidP="00B54130">
            <w:pPr>
              <w:jc w:val="center"/>
            </w:pPr>
            <w:r w:rsidRPr="00F90847">
              <w:t>4</w:t>
            </w:r>
          </w:p>
        </w:tc>
        <w:tc>
          <w:tcPr>
            <w:tcW w:w="516" w:type="dxa"/>
            <w:shd w:val="clear" w:color="auto" w:fill="FFFFFF"/>
            <w:vAlign w:val="center"/>
          </w:tcPr>
          <w:p w14:paraId="56F7B68B" w14:textId="77777777" w:rsidR="00A7299C" w:rsidRPr="00F90847" w:rsidRDefault="00A7299C" w:rsidP="00B54130">
            <w:pPr>
              <w:jc w:val="center"/>
            </w:pPr>
            <w:r w:rsidRPr="00F90847">
              <w:t>5</w:t>
            </w:r>
          </w:p>
        </w:tc>
        <w:tc>
          <w:tcPr>
            <w:tcW w:w="537" w:type="dxa"/>
            <w:shd w:val="clear" w:color="auto" w:fill="FFFFFF"/>
            <w:vAlign w:val="center"/>
          </w:tcPr>
          <w:p w14:paraId="7822CF08" w14:textId="77777777" w:rsidR="00A7299C" w:rsidRPr="00F90847" w:rsidRDefault="00A7299C" w:rsidP="00B54130">
            <w:pPr>
              <w:jc w:val="center"/>
            </w:pPr>
            <w:r w:rsidRPr="00F90847">
              <w:t>6</w:t>
            </w:r>
          </w:p>
        </w:tc>
        <w:tc>
          <w:tcPr>
            <w:tcW w:w="537" w:type="dxa"/>
            <w:shd w:val="clear" w:color="auto" w:fill="FFFFFF"/>
            <w:vAlign w:val="center"/>
          </w:tcPr>
          <w:p w14:paraId="6A6D4C42" w14:textId="77777777" w:rsidR="00A7299C" w:rsidRPr="00F90847" w:rsidRDefault="00A7299C" w:rsidP="00B54130">
            <w:pPr>
              <w:jc w:val="center"/>
            </w:pPr>
            <w:r w:rsidRPr="00F90847">
              <w:t>7</w:t>
            </w:r>
          </w:p>
        </w:tc>
        <w:tc>
          <w:tcPr>
            <w:tcW w:w="537" w:type="dxa"/>
            <w:shd w:val="clear" w:color="auto" w:fill="FFFFFF"/>
            <w:vAlign w:val="center"/>
          </w:tcPr>
          <w:p w14:paraId="7E135E9C" w14:textId="77777777" w:rsidR="00A7299C" w:rsidRPr="00F90847" w:rsidRDefault="00A7299C" w:rsidP="00B54130">
            <w:pPr>
              <w:jc w:val="center"/>
            </w:pPr>
            <w:r w:rsidRPr="00F90847">
              <w:t>8</w:t>
            </w:r>
          </w:p>
        </w:tc>
        <w:tc>
          <w:tcPr>
            <w:tcW w:w="537" w:type="dxa"/>
            <w:shd w:val="clear" w:color="auto" w:fill="FFFFFF"/>
            <w:vAlign w:val="center"/>
          </w:tcPr>
          <w:p w14:paraId="48217052" w14:textId="77777777" w:rsidR="00A7299C" w:rsidRPr="00F90847" w:rsidRDefault="00A7299C" w:rsidP="00B54130">
            <w:pPr>
              <w:jc w:val="center"/>
            </w:pPr>
            <w:r w:rsidRPr="00F90847">
              <w:t>9</w:t>
            </w:r>
          </w:p>
        </w:tc>
        <w:tc>
          <w:tcPr>
            <w:tcW w:w="537" w:type="dxa"/>
            <w:shd w:val="clear" w:color="auto" w:fill="FFFFFF"/>
            <w:vAlign w:val="center"/>
          </w:tcPr>
          <w:p w14:paraId="45DED820" w14:textId="77777777" w:rsidR="00A7299C" w:rsidRPr="00F90847" w:rsidRDefault="00A7299C" w:rsidP="00B54130">
            <w:pPr>
              <w:jc w:val="center"/>
            </w:pPr>
            <w:r w:rsidRPr="00F90847">
              <w:t>10</w:t>
            </w:r>
          </w:p>
        </w:tc>
        <w:tc>
          <w:tcPr>
            <w:tcW w:w="537" w:type="dxa"/>
            <w:shd w:val="clear" w:color="auto" w:fill="FFFFFF"/>
            <w:vAlign w:val="center"/>
          </w:tcPr>
          <w:p w14:paraId="11161167" w14:textId="77777777" w:rsidR="00A7299C" w:rsidRPr="00F90847" w:rsidRDefault="00A7299C" w:rsidP="00B54130">
            <w:pPr>
              <w:jc w:val="center"/>
            </w:pPr>
            <w:r w:rsidRPr="00F90847">
              <w:t>11</w:t>
            </w:r>
          </w:p>
        </w:tc>
        <w:tc>
          <w:tcPr>
            <w:tcW w:w="537" w:type="dxa"/>
            <w:shd w:val="clear" w:color="auto" w:fill="FFFFFF"/>
            <w:vAlign w:val="center"/>
          </w:tcPr>
          <w:p w14:paraId="16A664BA" w14:textId="77777777" w:rsidR="00A7299C" w:rsidRPr="00F90847" w:rsidRDefault="00A7299C" w:rsidP="00B54130">
            <w:pPr>
              <w:jc w:val="center"/>
            </w:pPr>
            <w:r w:rsidRPr="00F90847">
              <w:t>12</w:t>
            </w:r>
          </w:p>
        </w:tc>
      </w:tr>
      <w:tr w:rsidR="00B53398" w:rsidRPr="00F90847" w14:paraId="149D425D" w14:textId="77777777" w:rsidTr="002738B2">
        <w:trPr>
          <w:trHeight w:val="332"/>
          <w:jc w:val="center"/>
        </w:trPr>
        <w:tc>
          <w:tcPr>
            <w:tcW w:w="562" w:type="dxa"/>
            <w:vAlign w:val="center"/>
          </w:tcPr>
          <w:p w14:paraId="3447A9CD" w14:textId="44E36190" w:rsidR="00A7299C" w:rsidRPr="00F90847" w:rsidRDefault="00A7299C" w:rsidP="00B54130">
            <w:pPr>
              <w:jc w:val="center"/>
            </w:pPr>
            <w:r>
              <w:t>CO1</w:t>
            </w:r>
          </w:p>
        </w:tc>
        <w:tc>
          <w:tcPr>
            <w:tcW w:w="2053" w:type="dxa"/>
            <w:vAlign w:val="center"/>
          </w:tcPr>
          <w:p w14:paraId="3C49E03C" w14:textId="62229F50" w:rsidR="00A7299C" w:rsidRPr="00F90847" w:rsidRDefault="00A7299C" w:rsidP="00B54130">
            <w:pPr>
              <w:jc w:val="both"/>
            </w:pPr>
            <w:r>
              <w:rPr>
                <w:lang w:val="en-GB"/>
              </w:rPr>
              <w:t>Analyze the different perspectives of Creativity</w:t>
            </w:r>
          </w:p>
        </w:tc>
        <w:tc>
          <w:tcPr>
            <w:tcW w:w="538" w:type="dxa"/>
            <w:shd w:val="clear" w:color="auto" w:fill="FFFFFF"/>
            <w:vAlign w:val="center"/>
          </w:tcPr>
          <w:p w14:paraId="792C3190" w14:textId="23304AE6" w:rsidR="00A7299C" w:rsidRPr="00F90847" w:rsidRDefault="00C220DE" w:rsidP="00B54130">
            <w:pPr>
              <w:jc w:val="center"/>
            </w:pPr>
            <w:r>
              <w:t>1</w:t>
            </w:r>
          </w:p>
        </w:tc>
        <w:tc>
          <w:tcPr>
            <w:tcW w:w="521" w:type="dxa"/>
            <w:shd w:val="clear" w:color="auto" w:fill="FFFFFF"/>
            <w:vAlign w:val="center"/>
          </w:tcPr>
          <w:p w14:paraId="2F76645D" w14:textId="466C3E12" w:rsidR="00A7299C" w:rsidRPr="00F90847" w:rsidRDefault="00DF552F" w:rsidP="00B54130">
            <w:pPr>
              <w:jc w:val="center"/>
            </w:pPr>
            <w:r>
              <w:t>3</w:t>
            </w:r>
          </w:p>
        </w:tc>
        <w:tc>
          <w:tcPr>
            <w:tcW w:w="521" w:type="dxa"/>
            <w:shd w:val="clear" w:color="auto" w:fill="FFFFFF"/>
            <w:vAlign w:val="center"/>
          </w:tcPr>
          <w:p w14:paraId="6BF511C8" w14:textId="0D29EFAF" w:rsidR="00A7299C" w:rsidRPr="00F90847" w:rsidRDefault="00DF552F" w:rsidP="00B54130">
            <w:pPr>
              <w:jc w:val="center"/>
            </w:pPr>
            <w:r>
              <w:t>3</w:t>
            </w:r>
          </w:p>
        </w:tc>
        <w:tc>
          <w:tcPr>
            <w:tcW w:w="764" w:type="dxa"/>
            <w:shd w:val="clear" w:color="auto" w:fill="FFFFFF"/>
            <w:vAlign w:val="center"/>
          </w:tcPr>
          <w:p w14:paraId="33B8293B" w14:textId="65A4EE5C" w:rsidR="00A7299C" w:rsidRPr="00F90847" w:rsidRDefault="00DF552F" w:rsidP="00B54130">
            <w:pPr>
              <w:jc w:val="center"/>
            </w:pPr>
            <w:r>
              <w:t>1</w:t>
            </w:r>
          </w:p>
        </w:tc>
        <w:tc>
          <w:tcPr>
            <w:tcW w:w="516" w:type="dxa"/>
            <w:shd w:val="clear" w:color="auto" w:fill="FFFFFF"/>
            <w:vAlign w:val="center"/>
          </w:tcPr>
          <w:p w14:paraId="3B1294C6" w14:textId="5E52579F" w:rsidR="00A7299C" w:rsidRPr="00F90847" w:rsidRDefault="00DF552F" w:rsidP="00B54130">
            <w:pPr>
              <w:jc w:val="center"/>
            </w:pPr>
            <w:r>
              <w:t>1</w:t>
            </w:r>
          </w:p>
        </w:tc>
        <w:tc>
          <w:tcPr>
            <w:tcW w:w="537" w:type="dxa"/>
            <w:shd w:val="clear" w:color="auto" w:fill="FFFFFF"/>
            <w:vAlign w:val="center"/>
          </w:tcPr>
          <w:p w14:paraId="52E24FB0" w14:textId="77777777" w:rsidR="00A7299C" w:rsidRPr="00F90847" w:rsidRDefault="00A7299C" w:rsidP="00B54130">
            <w:pPr>
              <w:jc w:val="center"/>
            </w:pPr>
          </w:p>
        </w:tc>
        <w:tc>
          <w:tcPr>
            <w:tcW w:w="537" w:type="dxa"/>
            <w:shd w:val="clear" w:color="auto" w:fill="FFFFFF"/>
            <w:vAlign w:val="center"/>
          </w:tcPr>
          <w:p w14:paraId="4F17F205" w14:textId="5AD77BC1" w:rsidR="00A7299C" w:rsidRPr="00F90847" w:rsidRDefault="00A7299C" w:rsidP="00B54130">
            <w:pPr>
              <w:jc w:val="center"/>
            </w:pPr>
          </w:p>
        </w:tc>
        <w:tc>
          <w:tcPr>
            <w:tcW w:w="537" w:type="dxa"/>
            <w:shd w:val="clear" w:color="auto" w:fill="FFFFFF"/>
            <w:vAlign w:val="center"/>
          </w:tcPr>
          <w:p w14:paraId="64AC96E9" w14:textId="4238D80C" w:rsidR="00A7299C" w:rsidRPr="00F90847" w:rsidRDefault="00DF552F" w:rsidP="00B54130">
            <w:pPr>
              <w:jc w:val="center"/>
            </w:pPr>
            <w:r>
              <w:t>2</w:t>
            </w:r>
          </w:p>
        </w:tc>
        <w:tc>
          <w:tcPr>
            <w:tcW w:w="537" w:type="dxa"/>
            <w:shd w:val="clear" w:color="auto" w:fill="FFFFFF"/>
            <w:vAlign w:val="center"/>
          </w:tcPr>
          <w:p w14:paraId="4C265477" w14:textId="75D37858" w:rsidR="00A7299C" w:rsidRPr="00F90847" w:rsidRDefault="00DF552F" w:rsidP="00B54130">
            <w:pPr>
              <w:jc w:val="center"/>
            </w:pPr>
            <w:r>
              <w:t>3</w:t>
            </w:r>
          </w:p>
        </w:tc>
        <w:tc>
          <w:tcPr>
            <w:tcW w:w="537" w:type="dxa"/>
            <w:shd w:val="clear" w:color="auto" w:fill="FFFFFF"/>
            <w:vAlign w:val="center"/>
          </w:tcPr>
          <w:p w14:paraId="758341AD" w14:textId="6F3534A9" w:rsidR="00A7299C" w:rsidRPr="00F90847" w:rsidRDefault="00A7299C" w:rsidP="00B54130">
            <w:pPr>
              <w:jc w:val="center"/>
            </w:pPr>
          </w:p>
        </w:tc>
        <w:tc>
          <w:tcPr>
            <w:tcW w:w="537" w:type="dxa"/>
            <w:shd w:val="clear" w:color="auto" w:fill="FFFFFF"/>
            <w:vAlign w:val="center"/>
          </w:tcPr>
          <w:p w14:paraId="477B91FE" w14:textId="44A106A9" w:rsidR="00A7299C" w:rsidRPr="00F90847" w:rsidRDefault="00DF552F" w:rsidP="00B54130">
            <w:pPr>
              <w:jc w:val="center"/>
            </w:pPr>
            <w:r>
              <w:t>2</w:t>
            </w:r>
          </w:p>
        </w:tc>
        <w:tc>
          <w:tcPr>
            <w:tcW w:w="537" w:type="dxa"/>
            <w:shd w:val="clear" w:color="auto" w:fill="FFFFFF"/>
            <w:vAlign w:val="center"/>
          </w:tcPr>
          <w:p w14:paraId="6A9C98C2" w14:textId="1FC71875" w:rsidR="00A7299C" w:rsidRPr="00F90847" w:rsidRDefault="00DF552F" w:rsidP="00B54130">
            <w:pPr>
              <w:jc w:val="center"/>
            </w:pPr>
            <w:r>
              <w:t>2</w:t>
            </w:r>
          </w:p>
        </w:tc>
      </w:tr>
      <w:tr w:rsidR="00DF552F" w:rsidRPr="00F90847" w14:paraId="4D940881" w14:textId="77777777" w:rsidTr="002738B2">
        <w:trPr>
          <w:trHeight w:val="332"/>
          <w:jc w:val="center"/>
        </w:trPr>
        <w:tc>
          <w:tcPr>
            <w:tcW w:w="562" w:type="dxa"/>
            <w:vAlign w:val="center"/>
          </w:tcPr>
          <w:p w14:paraId="3B01C77C" w14:textId="4397AEEE" w:rsidR="00A7299C" w:rsidRDefault="00A7299C" w:rsidP="00B54130">
            <w:pPr>
              <w:jc w:val="center"/>
            </w:pPr>
            <w:r>
              <w:t>CO2</w:t>
            </w:r>
          </w:p>
        </w:tc>
        <w:tc>
          <w:tcPr>
            <w:tcW w:w="2053" w:type="dxa"/>
            <w:vAlign w:val="center"/>
          </w:tcPr>
          <w:p w14:paraId="4E4EC606" w14:textId="42A390B3" w:rsidR="00A7299C" w:rsidRDefault="00B53398" w:rsidP="00B54130">
            <w:pPr>
              <w:jc w:val="both"/>
              <w:rPr>
                <w:lang w:val="en-GB"/>
              </w:rPr>
            </w:pPr>
            <w:r>
              <w:rPr>
                <w:lang w:val="en-GB"/>
              </w:rPr>
              <w:t xml:space="preserve">Apply their </w:t>
            </w:r>
            <w:r w:rsidR="00A7299C">
              <w:rPr>
                <w:lang w:val="en-GB"/>
              </w:rPr>
              <w:t>Innovat</w:t>
            </w:r>
            <w:r>
              <w:rPr>
                <w:lang w:val="en-GB"/>
              </w:rPr>
              <w:t>ive skill for start-up &amp; IPR</w:t>
            </w:r>
          </w:p>
        </w:tc>
        <w:tc>
          <w:tcPr>
            <w:tcW w:w="538" w:type="dxa"/>
            <w:shd w:val="clear" w:color="auto" w:fill="FFFFFF"/>
            <w:vAlign w:val="center"/>
          </w:tcPr>
          <w:p w14:paraId="3F0FB630" w14:textId="0EB610C8" w:rsidR="00A7299C" w:rsidRPr="00F90847" w:rsidRDefault="00C220DE" w:rsidP="00B54130">
            <w:pPr>
              <w:jc w:val="center"/>
            </w:pPr>
            <w:r>
              <w:t>1</w:t>
            </w:r>
          </w:p>
        </w:tc>
        <w:tc>
          <w:tcPr>
            <w:tcW w:w="521" w:type="dxa"/>
            <w:shd w:val="clear" w:color="auto" w:fill="FFFFFF"/>
            <w:vAlign w:val="center"/>
          </w:tcPr>
          <w:p w14:paraId="58CD1964" w14:textId="41960C89" w:rsidR="00A7299C" w:rsidRPr="00F90847" w:rsidRDefault="00DF552F" w:rsidP="00B54130">
            <w:pPr>
              <w:jc w:val="center"/>
            </w:pPr>
            <w:r>
              <w:t>3</w:t>
            </w:r>
          </w:p>
        </w:tc>
        <w:tc>
          <w:tcPr>
            <w:tcW w:w="521" w:type="dxa"/>
            <w:shd w:val="clear" w:color="auto" w:fill="FFFFFF"/>
            <w:vAlign w:val="center"/>
          </w:tcPr>
          <w:p w14:paraId="4F53F5E2" w14:textId="1CDCB81C" w:rsidR="00A7299C" w:rsidRPr="00F90847" w:rsidRDefault="00DF552F" w:rsidP="00B54130">
            <w:pPr>
              <w:jc w:val="center"/>
            </w:pPr>
            <w:r>
              <w:t>3</w:t>
            </w:r>
          </w:p>
        </w:tc>
        <w:tc>
          <w:tcPr>
            <w:tcW w:w="764" w:type="dxa"/>
            <w:shd w:val="clear" w:color="auto" w:fill="FFFFFF"/>
            <w:vAlign w:val="center"/>
          </w:tcPr>
          <w:p w14:paraId="630CAFCC" w14:textId="03592734" w:rsidR="00A7299C" w:rsidRPr="00F90847" w:rsidRDefault="00DF552F" w:rsidP="00B54130">
            <w:pPr>
              <w:jc w:val="center"/>
            </w:pPr>
            <w:r>
              <w:t>1</w:t>
            </w:r>
          </w:p>
        </w:tc>
        <w:tc>
          <w:tcPr>
            <w:tcW w:w="516" w:type="dxa"/>
            <w:shd w:val="clear" w:color="auto" w:fill="FFFFFF"/>
            <w:vAlign w:val="center"/>
          </w:tcPr>
          <w:p w14:paraId="78C116FF" w14:textId="17F85E08" w:rsidR="00A7299C" w:rsidRPr="00F90847" w:rsidRDefault="00DF552F" w:rsidP="00B54130">
            <w:pPr>
              <w:jc w:val="center"/>
            </w:pPr>
            <w:r>
              <w:t>1</w:t>
            </w:r>
          </w:p>
        </w:tc>
        <w:tc>
          <w:tcPr>
            <w:tcW w:w="537" w:type="dxa"/>
            <w:shd w:val="clear" w:color="auto" w:fill="FFFFFF"/>
            <w:vAlign w:val="center"/>
          </w:tcPr>
          <w:p w14:paraId="229C3870" w14:textId="77777777" w:rsidR="00A7299C" w:rsidRPr="00F90847" w:rsidRDefault="00A7299C" w:rsidP="00B54130">
            <w:pPr>
              <w:jc w:val="center"/>
            </w:pPr>
          </w:p>
        </w:tc>
        <w:tc>
          <w:tcPr>
            <w:tcW w:w="537" w:type="dxa"/>
            <w:shd w:val="clear" w:color="auto" w:fill="FFFFFF"/>
            <w:vAlign w:val="center"/>
          </w:tcPr>
          <w:p w14:paraId="5E2DE7A5" w14:textId="17B392A0" w:rsidR="00A7299C" w:rsidRPr="00F90847" w:rsidRDefault="00A7299C" w:rsidP="00B54130">
            <w:pPr>
              <w:jc w:val="center"/>
            </w:pPr>
          </w:p>
        </w:tc>
        <w:tc>
          <w:tcPr>
            <w:tcW w:w="537" w:type="dxa"/>
            <w:shd w:val="clear" w:color="auto" w:fill="FFFFFF"/>
            <w:vAlign w:val="center"/>
          </w:tcPr>
          <w:p w14:paraId="221C7F4F" w14:textId="19C51775" w:rsidR="00A7299C" w:rsidRPr="00F90847" w:rsidRDefault="00DF552F" w:rsidP="00B54130">
            <w:pPr>
              <w:jc w:val="center"/>
            </w:pPr>
            <w:r>
              <w:t>2</w:t>
            </w:r>
          </w:p>
        </w:tc>
        <w:tc>
          <w:tcPr>
            <w:tcW w:w="537" w:type="dxa"/>
            <w:shd w:val="clear" w:color="auto" w:fill="FFFFFF"/>
            <w:vAlign w:val="center"/>
          </w:tcPr>
          <w:p w14:paraId="3A4CAF6C" w14:textId="4CBCC420" w:rsidR="00A7299C" w:rsidRPr="00F90847" w:rsidRDefault="00DF552F" w:rsidP="00B54130">
            <w:pPr>
              <w:jc w:val="center"/>
            </w:pPr>
            <w:r>
              <w:t>3</w:t>
            </w:r>
          </w:p>
        </w:tc>
        <w:tc>
          <w:tcPr>
            <w:tcW w:w="537" w:type="dxa"/>
            <w:shd w:val="clear" w:color="auto" w:fill="FFFFFF"/>
            <w:vAlign w:val="center"/>
          </w:tcPr>
          <w:p w14:paraId="2AF2A524" w14:textId="67321C05" w:rsidR="00A7299C" w:rsidRPr="00F90847" w:rsidRDefault="00A7299C" w:rsidP="00B54130">
            <w:pPr>
              <w:jc w:val="center"/>
            </w:pPr>
          </w:p>
        </w:tc>
        <w:tc>
          <w:tcPr>
            <w:tcW w:w="537" w:type="dxa"/>
            <w:shd w:val="clear" w:color="auto" w:fill="FFFFFF"/>
            <w:vAlign w:val="center"/>
          </w:tcPr>
          <w:p w14:paraId="39B626ED" w14:textId="708967D2" w:rsidR="00A7299C" w:rsidRPr="00F90847" w:rsidRDefault="00DF552F" w:rsidP="00B54130">
            <w:pPr>
              <w:jc w:val="center"/>
            </w:pPr>
            <w:r>
              <w:t>2</w:t>
            </w:r>
          </w:p>
        </w:tc>
        <w:tc>
          <w:tcPr>
            <w:tcW w:w="537" w:type="dxa"/>
            <w:shd w:val="clear" w:color="auto" w:fill="FFFFFF"/>
            <w:vAlign w:val="center"/>
          </w:tcPr>
          <w:p w14:paraId="1C002B91" w14:textId="3402043D" w:rsidR="00A7299C" w:rsidRPr="00F90847" w:rsidRDefault="00DF552F" w:rsidP="00B54130">
            <w:pPr>
              <w:jc w:val="center"/>
            </w:pPr>
            <w:r>
              <w:t>2</w:t>
            </w:r>
          </w:p>
        </w:tc>
      </w:tr>
      <w:tr w:rsidR="00DF552F" w:rsidRPr="00F90847" w14:paraId="073D2EDD" w14:textId="77777777" w:rsidTr="002738B2">
        <w:trPr>
          <w:trHeight w:val="332"/>
          <w:jc w:val="center"/>
        </w:trPr>
        <w:tc>
          <w:tcPr>
            <w:tcW w:w="562" w:type="dxa"/>
            <w:vAlign w:val="center"/>
          </w:tcPr>
          <w:p w14:paraId="5DBFC199" w14:textId="2E508F48" w:rsidR="00A7299C" w:rsidRDefault="00A7299C" w:rsidP="00B54130">
            <w:pPr>
              <w:jc w:val="center"/>
            </w:pPr>
            <w:r>
              <w:t>CO3</w:t>
            </w:r>
          </w:p>
        </w:tc>
        <w:tc>
          <w:tcPr>
            <w:tcW w:w="2053" w:type="dxa"/>
            <w:vAlign w:val="center"/>
          </w:tcPr>
          <w:p w14:paraId="2072EACB" w14:textId="74694807" w:rsidR="00A7299C" w:rsidRDefault="00A7299C" w:rsidP="00B54130">
            <w:pPr>
              <w:jc w:val="both"/>
              <w:rPr>
                <w:lang w:val="en-GB"/>
              </w:rPr>
            </w:pPr>
            <w:r>
              <w:rPr>
                <w:lang w:val="en-GB"/>
              </w:rPr>
              <w:t xml:space="preserve">Develop </w:t>
            </w:r>
            <w:r w:rsidR="00B53398">
              <w:rPr>
                <w:lang w:val="en-GB"/>
              </w:rPr>
              <w:t xml:space="preserve">the strategic plan for </w:t>
            </w:r>
            <w:r w:rsidR="00DF552F">
              <w:rPr>
                <w:lang w:val="en-GB"/>
              </w:rPr>
              <w:t xml:space="preserve">the </w:t>
            </w:r>
            <w:r>
              <w:rPr>
                <w:lang w:val="en-GB"/>
              </w:rPr>
              <w:t>Entrepreneurship</w:t>
            </w:r>
          </w:p>
        </w:tc>
        <w:tc>
          <w:tcPr>
            <w:tcW w:w="538" w:type="dxa"/>
            <w:shd w:val="clear" w:color="auto" w:fill="FFFFFF"/>
            <w:vAlign w:val="center"/>
          </w:tcPr>
          <w:p w14:paraId="73A629E9" w14:textId="79AE771C" w:rsidR="00A7299C" w:rsidRPr="00F90847" w:rsidRDefault="00C220DE" w:rsidP="00B54130">
            <w:pPr>
              <w:jc w:val="center"/>
            </w:pPr>
            <w:r>
              <w:t>1</w:t>
            </w:r>
          </w:p>
        </w:tc>
        <w:tc>
          <w:tcPr>
            <w:tcW w:w="521" w:type="dxa"/>
            <w:shd w:val="clear" w:color="auto" w:fill="FFFFFF"/>
            <w:vAlign w:val="center"/>
          </w:tcPr>
          <w:p w14:paraId="48A2CA60" w14:textId="346BAF00" w:rsidR="00A7299C" w:rsidRPr="00F90847" w:rsidRDefault="00DF552F" w:rsidP="00B54130">
            <w:pPr>
              <w:jc w:val="center"/>
            </w:pPr>
            <w:r>
              <w:t>3</w:t>
            </w:r>
          </w:p>
        </w:tc>
        <w:tc>
          <w:tcPr>
            <w:tcW w:w="521" w:type="dxa"/>
            <w:shd w:val="clear" w:color="auto" w:fill="FFFFFF"/>
            <w:vAlign w:val="center"/>
          </w:tcPr>
          <w:p w14:paraId="283AB319" w14:textId="5A8FD21A" w:rsidR="00A7299C" w:rsidRPr="00F90847" w:rsidRDefault="00DF552F" w:rsidP="00B54130">
            <w:pPr>
              <w:jc w:val="center"/>
            </w:pPr>
            <w:r>
              <w:t>3</w:t>
            </w:r>
          </w:p>
        </w:tc>
        <w:tc>
          <w:tcPr>
            <w:tcW w:w="764" w:type="dxa"/>
            <w:shd w:val="clear" w:color="auto" w:fill="FFFFFF"/>
            <w:vAlign w:val="center"/>
          </w:tcPr>
          <w:p w14:paraId="6EF580F9" w14:textId="0E4198F6" w:rsidR="00A7299C" w:rsidRPr="00F90847" w:rsidRDefault="00DF552F" w:rsidP="00B54130">
            <w:pPr>
              <w:jc w:val="center"/>
            </w:pPr>
            <w:r>
              <w:t>1</w:t>
            </w:r>
          </w:p>
        </w:tc>
        <w:tc>
          <w:tcPr>
            <w:tcW w:w="516" w:type="dxa"/>
            <w:shd w:val="clear" w:color="auto" w:fill="FFFFFF"/>
            <w:vAlign w:val="center"/>
          </w:tcPr>
          <w:p w14:paraId="5B61C7D1" w14:textId="2E3C28A2" w:rsidR="00A7299C" w:rsidRPr="00F90847" w:rsidRDefault="00DF552F" w:rsidP="00B54130">
            <w:pPr>
              <w:jc w:val="center"/>
            </w:pPr>
            <w:r>
              <w:t>1</w:t>
            </w:r>
          </w:p>
        </w:tc>
        <w:tc>
          <w:tcPr>
            <w:tcW w:w="537" w:type="dxa"/>
            <w:shd w:val="clear" w:color="auto" w:fill="FFFFFF"/>
            <w:vAlign w:val="center"/>
          </w:tcPr>
          <w:p w14:paraId="513B8467" w14:textId="77777777" w:rsidR="00A7299C" w:rsidRPr="00F90847" w:rsidRDefault="00A7299C" w:rsidP="00B54130">
            <w:pPr>
              <w:jc w:val="center"/>
            </w:pPr>
          </w:p>
        </w:tc>
        <w:tc>
          <w:tcPr>
            <w:tcW w:w="537" w:type="dxa"/>
            <w:shd w:val="clear" w:color="auto" w:fill="FFFFFF"/>
            <w:vAlign w:val="center"/>
          </w:tcPr>
          <w:p w14:paraId="73533756" w14:textId="5F0CD319" w:rsidR="00A7299C" w:rsidRPr="00F90847" w:rsidRDefault="00A7299C" w:rsidP="00B54130">
            <w:pPr>
              <w:jc w:val="center"/>
            </w:pPr>
          </w:p>
        </w:tc>
        <w:tc>
          <w:tcPr>
            <w:tcW w:w="537" w:type="dxa"/>
            <w:shd w:val="clear" w:color="auto" w:fill="FFFFFF"/>
            <w:vAlign w:val="center"/>
          </w:tcPr>
          <w:p w14:paraId="5A7EC8DD" w14:textId="3921A7D7" w:rsidR="00A7299C" w:rsidRPr="00F90847" w:rsidRDefault="00DF552F" w:rsidP="00B54130">
            <w:pPr>
              <w:jc w:val="center"/>
            </w:pPr>
            <w:r>
              <w:t>2</w:t>
            </w:r>
          </w:p>
        </w:tc>
        <w:tc>
          <w:tcPr>
            <w:tcW w:w="537" w:type="dxa"/>
            <w:shd w:val="clear" w:color="auto" w:fill="FFFFFF"/>
            <w:vAlign w:val="center"/>
          </w:tcPr>
          <w:p w14:paraId="4CECB268" w14:textId="00BCD8B8" w:rsidR="00A7299C" w:rsidRPr="00F90847" w:rsidRDefault="00DF552F" w:rsidP="00B54130">
            <w:pPr>
              <w:jc w:val="center"/>
            </w:pPr>
            <w:r>
              <w:t>3</w:t>
            </w:r>
          </w:p>
        </w:tc>
        <w:tc>
          <w:tcPr>
            <w:tcW w:w="537" w:type="dxa"/>
            <w:shd w:val="clear" w:color="auto" w:fill="FFFFFF"/>
            <w:vAlign w:val="center"/>
          </w:tcPr>
          <w:p w14:paraId="2F851DBE" w14:textId="0869E9ED" w:rsidR="00A7299C" w:rsidRPr="00F90847" w:rsidRDefault="00A7299C" w:rsidP="00B54130">
            <w:pPr>
              <w:jc w:val="center"/>
            </w:pPr>
          </w:p>
        </w:tc>
        <w:tc>
          <w:tcPr>
            <w:tcW w:w="537" w:type="dxa"/>
            <w:shd w:val="clear" w:color="auto" w:fill="FFFFFF"/>
            <w:vAlign w:val="center"/>
          </w:tcPr>
          <w:p w14:paraId="20D2D353" w14:textId="6260C8BD" w:rsidR="00A7299C" w:rsidRPr="00F90847" w:rsidRDefault="00DF552F" w:rsidP="00B54130">
            <w:pPr>
              <w:jc w:val="center"/>
            </w:pPr>
            <w:r>
              <w:t>2</w:t>
            </w:r>
          </w:p>
        </w:tc>
        <w:tc>
          <w:tcPr>
            <w:tcW w:w="537" w:type="dxa"/>
            <w:shd w:val="clear" w:color="auto" w:fill="FFFFFF"/>
            <w:vAlign w:val="center"/>
          </w:tcPr>
          <w:p w14:paraId="5301CDB3" w14:textId="4C6979CB" w:rsidR="00A7299C" w:rsidRPr="00F90847" w:rsidRDefault="00DF552F" w:rsidP="00B54130">
            <w:pPr>
              <w:jc w:val="center"/>
            </w:pPr>
            <w:r>
              <w:t>2</w:t>
            </w:r>
          </w:p>
        </w:tc>
      </w:tr>
      <w:tr w:rsidR="00DF552F" w:rsidRPr="00F90847" w14:paraId="5290E773" w14:textId="77777777" w:rsidTr="002738B2">
        <w:trPr>
          <w:trHeight w:val="332"/>
          <w:jc w:val="center"/>
        </w:trPr>
        <w:tc>
          <w:tcPr>
            <w:tcW w:w="562" w:type="dxa"/>
            <w:vAlign w:val="center"/>
          </w:tcPr>
          <w:p w14:paraId="3A43A845" w14:textId="0B0A77CC" w:rsidR="00A7299C" w:rsidRDefault="00A7299C" w:rsidP="00B54130">
            <w:pPr>
              <w:jc w:val="center"/>
            </w:pPr>
            <w:r>
              <w:t>CO4</w:t>
            </w:r>
          </w:p>
        </w:tc>
        <w:tc>
          <w:tcPr>
            <w:tcW w:w="2053" w:type="dxa"/>
            <w:vAlign w:val="center"/>
          </w:tcPr>
          <w:p w14:paraId="509B26D9" w14:textId="4A1C8270" w:rsidR="00A7299C" w:rsidRDefault="00DF552F" w:rsidP="00B54130">
            <w:pPr>
              <w:jc w:val="both"/>
              <w:rPr>
                <w:lang w:val="en-GB"/>
              </w:rPr>
            </w:pPr>
            <w:r w:rsidRPr="00950E17">
              <w:rPr>
                <w:sz w:val="24"/>
                <w:szCs w:val="24"/>
              </w:rPr>
              <w:t>Applying Design Thinking</w:t>
            </w:r>
            <w:r>
              <w:rPr>
                <w:sz w:val="24"/>
                <w:szCs w:val="24"/>
              </w:rPr>
              <w:t>, critical thinking for product development</w:t>
            </w:r>
          </w:p>
        </w:tc>
        <w:tc>
          <w:tcPr>
            <w:tcW w:w="538" w:type="dxa"/>
            <w:shd w:val="clear" w:color="auto" w:fill="FFFFFF"/>
            <w:vAlign w:val="center"/>
          </w:tcPr>
          <w:p w14:paraId="6B2E2D1E" w14:textId="351C5EB0" w:rsidR="00A7299C" w:rsidRPr="00F90847" w:rsidRDefault="00C220DE" w:rsidP="00B54130">
            <w:pPr>
              <w:jc w:val="center"/>
            </w:pPr>
            <w:r>
              <w:t>1</w:t>
            </w:r>
          </w:p>
        </w:tc>
        <w:tc>
          <w:tcPr>
            <w:tcW w:w="521" w:type="dxa"/>
            <w:shd w:val="clear" w:color="auto" w:fill="FFFFFF"/>
            <w:vAlign w:val="center"/>
          </w:tcPr>
          <w:p w14:paraId="6585D361" w14:textId="22255490" w:rsidR="00A7299C" w:rsidRPr="00F90847" w:rsidRDefault="00DF552F" w:rsidP="00B54130">
            <w:pPr>
              <w:jc w:val="center"/>
            </w:pPr>
            <w:r>
              <w:t>3</w:t>
            </w:r>
          </w:p>
        </w:tc>
        <w:tc>
          <w:tcPr>
            <w:tcW w:w="521" w:type="dxa"/>
            <w:tcBorders>
              <w:bottom w:val="single" w:sz="4" w:space="0" w:color="auto"/>
            </w:tcBorders>
            <w:shd w:val="clear" w:color="auto" w:fill="FFFFFF"/>
            <w:vAlign w:val="center"/>
          </w:tcPr>
          <w:p w14:paraId="5A0B1743" w14:textId="5A7C17AB" w:rsidR="00A7299C" w:rsidRPr="00F90847" w:rsidRDefault="00DF552F" w:rsidP="00B54130">
            <w:pPr>
              <w:jc w:val="center"/>
            </w:pPr>
            <w:r>
              <w:t>3</w:t>
            </w:r>
          </w:p>
        </w:tc>
        <w:tc>
          <w:tcPr>
            <w:tcW w:w="764" w:type="dxa"/>
            <w:tcBorders>
              <w:bottom w:val="single" w:sz="4" w:space="0" w:color="auto"/>
            </w:tcBorders>
            <w:shd w:val="clear" w:color="auto" w:fill="FFFFFF"/>
            <w:vAlign w:val="center"/>
          </w:tcPr>
          <w:p w14:paraId="76885C2C" w14:textId="0595C926" w:rsidR="00A7299C" w:rsidRPr="00F90847" w:rsidRDefault="00DF552F" w:rsidP="00B54130">
            <w:pPr>
              <w:jc w:val="center"/>
            </w:pPr>
            <w:r>
              <w:t>1</w:t>
            </w:r>
          </w:p>
        </w:tc>
        <w:tc>
          <w:tcPr>
            <w:tcW w:w="516" w:type="dxa"/>
            <w:tcBorders>
              <w:bottom w:val="single" w:sz="4" w:space="0" w:color="auto"/>
            </w:tcBorders>
            <w:shd w:val="clear" w:color="auto" w:fill="FFFFFF"/>
            <w:vAlign w:val="center"/>
          </w:tcPr>
          <w:p w14:paraId="68450755" w14:textId="54EF8C84" w:rsidR="00A7299C" w:rsidRPr="00F90847" w:rsidRDefault="00DF552F" w:rsidP="00B54130">
            <w:pPr>
              <w:jc w:val="center"/>
            </w:pPr>
            <w:r>
              <w:t>1</w:t>
            </w:r>
          </w:p>
        </w:tc>
        <w:tc>
          <w:tcPr>
            <w:tcW w:w="537" w:type="dxa"/>
            <w:shd w:val="clear" w:color="auto" w:fill="FFFFFF"/>
            <w:vAlign w:val="center"/>
          </w:tcPr>
          <w:p w14:paraId="3B3731C1" w14:textId="77777777" w:rsidR="00A7299C" w:rsidRPr="00F90847" w:rsidRDefault="00A7299C" w:rsidP="00B54130">
            <w:pPr>
              <w:jc w:val="center"/>
            </w:pPr>
          </w:p>
        </w:tc>
        <w:tc>
          <w:tcPr>
            <w:tcW w:w="537" w:type="dxa"/>
            <w:shd w:val="clear" w:color="auto" w:fill="FFFFFF"/>
            <w:vAlign w:val="center"/>
          </w:tcPr>
          <w:p w14:paraId="4F7C85D7" w14:textId="0A0B5128" w:rsidR="00A7299C" w:rsidRPr="00F90847" w:rsidRDefault="00A7299C" w:rsidP="00B54130">
            <w:pPr>
              <w:jc w:val="center"/>
            </w:pPr>
          </w:p>
        </w:tc>
        <w:tc>
          <w:tcPr>
            <w:tcW w:w="537" w:type="dxa"/>
            <w:shd w:val="clear" w:color="auto" w:fill="FFFFFF"/>
            <w:vAlign w:val="center"/>
          </w:tcPr>
          <w:p w14:paraId="772762F1" w14:textId="5B30AFC1" w:rsidR="00A7299C" w:rsidRPr="00F90847" w:rsidRDefault="00DF552F" w:rsidP="00B54130">
            <w:pPr>
              <w:jc w:val="center"/>
            </w:pPr>
            <w:r>
              <w:t>2</w:t>
            </w:r>
          </w:p>
        </w:tc>
        <w:tc>
          <w:tcPr>
            <w:tcW w:w="537" w:type="dxa"/>
            <w:shd w:val="clear" w:color="auto" w:fill="FFFFFF"/>
            <w:vAlign w:val="center"/>
          </w:tcPr>
          <w:p w14:paraId="3D0BAF96" w14:textId="67D2BD32" w:rsidR="00A7299C" w:rsidRPr="00F90847" w:rsidRDefault="00DF552F" w:rsidP="00B54130">
            <w:pPr>
              <w:jc w:val="center"/>
            </w:pPr>
            <w:r>
              <w:t>3</w:t>
            </w:r>
          </w:p>
        </w:tc>
        <w:tc>
          <w:tcPr>
            <w:tcW w:w="537" w:type="dxa"/>
            <w:shd w:val="clear" w:color="auto" w:fill="FFFFFF"/>
            <w:vAlign w:val="center"/>
          </w:tcPr>
          <w:p w14:paraId="045BE709" w14:textId="623FD11C" w:rsidR="00A7299C" w:rsidRPr="00F90847" w:rsidRDefault="00A7299C" w:rsidP="00B54130">
            <w:pPr>
              <w:jc w:val="center"/>
            </w:pPr>
          </w:p>
        </w:tc>
        <w:tc>
          <w:tcPr>
            <w:tcW w:w="537" w:type="dxa"/>
            <w:shd w:val="clear" w:color="auto" w:fill="FFFFFF"/>
            <w:vAlign w:val="center"/>
          </w:tcPr>
          <w:p w14:paraId="54BAFA11" w14:textId="3601F8C4" w:rsidR="00A7299C" w:rsidRPr="00F90847" w:rsidRDefault="00DF552F" w:rsidP="00B54130">
            <w:pPr>
              <w:jc w:val="center"/>
            </w:pPr>
            <w:r>
              <w:t>2</w:t>
            </w:r>
          </w:p>
        </w:tc>
        <w:tc>
          <w:tcPr>
            <w:tcW w:w="537" w:type="dxa"/>
            <w:tcBorders>
              <w:bottom w:val="single" w:sz="4" w:space="0" w:color="auto"/>
            </w:tcBorders>
            <w:shd w:val="clear" w:color="auto" w:fill="FFFFFF"/>
            <w:vAlign w:val="center"/>
          </w:tcPr>
          <w:p w14:paraId="2418480D" w14:textId="05722E3A" w:rsidR="00A7299C" w:rsidRPr="00F90847" w:rsidRDefault="00DF552F" w:rsidP="00B54130">
            <w:pPr>
              <w:jc w:val="center"/>
            </w:pPr>
            <w:r>
              <w:t>2</w:t>
            </w:r>
          </w:p>
        </w:tc>
      </w:tr>
    </w:tbl>
    <w:p w14:paraId="429F0548" w14:textId="77777777" w:rsidR="00E9203A" w:rsidRPr="00F90847" w:rsidRDefault="00E9203A" w:rsidP="000160DB">
      <w:pPr>
        <w:ind w:left="360" w:hanging="90"/>
      </w:pPr>
    </w:p>
    <w:p w14:paraId="7792BF66" w14:textId="77777777" w:rsidR="000160DB" w:rsidRPr="00950E17" w:rsidRDefault="000160DB" w:rsidP="00F11A4A">
      <w:pPr>
        <w:jc w:val="center"/>
      </w:pPr>
    </w:p>
    <w:p w14:paraId="75646E26" w14:textId="77777777" w:rsidR="00F11A4A" w:rsidRPr="00950E17" w:rsidRDefault="00F11A4A" w:rsidP="00F11A4A">
      <w:pPr>
        <w:jc w:val="center"/>
      </w:pPr>
    </w:p>
    <w:p w14:paraId="28E295BA" w14:textId="77777777" w:rsidR="00F11A4A" w:rsidRPr="00950E17" w:rsidRDefault="00F11A4A" w:rsidP="00F11A4A">
      <w:pPr>
        <w:jc w:val="center"/>
      </w:pPr>
    </w:p>
    <w:p w14:paraId="65CC1A30" w14:textId="77777777" w:rsidR="004B35F5" w:rsidRPr="00F90847" w:rsidRDefault="004B35F5" w:rsidP="004B35F5">
      <w:pPr>
        <w:ind w:left="360" w:hanging="90"/>
      </w:pPr>
      <w:r w:rsidRPr="00F90847">
        <w:t>1=addressed to small extent</w:t>
      </w:r>
    </w:p>
    <w:p w14:paraId="6215940E" w14:textId="77777777" w:rsidR="004B35F5" w:rsidRPr="00F90847" w:rsidRDefault="004B35F5" w:rsidP="004B35F5">
      <w:pPr>
        <w:ind w:left="360" w:hanging="90"/>
      </w:pPr>
      <w:r w:rsidRPr="00F90847">
        <w:t>2= addressed significantly</w:t>
      </w:r>
    </w:p>
    <w:p w14:paraId="70DDB726" w14:textId="77777777" w:rsidR="004B35F5" w:rsidRDefault="004B35F5" w:rsidP="004B35F5">
      <w:pPr>
        <w:ind w:left="360" w:hanging="90"/>
      </w:pPr>
      <w:r w:rsidRPr="00F90847">
        <w:t>3=major part of course</w:t>
      </w:r>
    </w:p>
    <w:p w14:paraId="04C81363" w14:textId="77777777" w:rsidR="004B35F5" w:rsidRDefault="004B35F5" w:rsidP="004B35F5">
      <w:pPr>
        <w:ind w:left="360" w:hanging="90"/>
      </w:pPr>
    </w:p>
    <w:p w14:paraId="1796C608" w14:textId="77777777" w:rsidR="00F11A4A" w:rsidRPr="00950E17" w:rsidRDefault="00F11A4A" w:rsidP="00F11A4A">
      <w:pPr>
        <w:jc w:val="center"/>
      </w:pPr>
    </w:p>
    <w:p w14:paraId="0E37E2FF" w14:textId="77777777" w:rsidR="00F11A4A" w:rsidRPr="00950E17" w:rsidRDefault="00F11A4A" w:rsidP="00F11A4A">
      <w:pPr>
        <w:jc w:val="center"/>
      </w:pPr>
    </w:p>
    <w:p w14:paraId="110C0C0F" w14:textId="77777777" w:rsidR="00F11A4A" w:rsidRPr="00950E17" w:rsidRDefault="00F11A4A" w:rsidP="00F11A4A">
      <w:pPr>
        <w:jc w:val="center"/>
      </w:pPr>
    </w:p>
    <w:p w14:paraId="70569F44" w14:textId="77777777" w:rsidR="00E44490" w:rsidRDefault="00E44490"/>
    <w:sectPr w:rsidR="00E4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libri-Bold">
    <w:altName w:val="MS Gothic"/>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231"/>
    <w:multiLevelType w:val="hybridMultilevel"/>
    <w:tmpl w:val="EE2473EA"/>
    <w:lvl w:ilvl="0" w:tplc="92B0F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4A"/>
    <w:rsid w:val="000160DB"/>
    <w:rsid w:val="002738B2"/>
    <w:rsid w:val="004B35F5"/>
    <w:rsid w:val="005D6A0B"/>
    <w:rsid w:val="00887CCE"/>
    <w:rsid w:val="009F703C"/>
    <w:rsid w:val="00A7299C"/>
    <w:rsid w:val="00B53398"/>
    <w:rsid w:val="00C220DE"/>
    <w:rsid w:val="00DF552F"/>
    <w:rsid w:val="00E44490"/>
    <w:rsid w:val="00E9203A"/>
    <w:rsid w:val="00F11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A615"/>
  <w15:chartTrackingRefBased/>
  <w15:docId w15:val="{561A3E36-6C3F-4D71-9DC0-C8464E8A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A4A"/>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1A4A"/>
    <w:pPr>
      <w:ind w:left="1152"/>
    </w:pPr>
  </w:style>
  <w:style w:type="paragraph" w:customStyle="1" w:styleId="Body">
    <w:name w:val="Body"/>
    <w:rsid w:val="00F11A4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character" w:customStyle="1" w:styleId="None">
    <w:name w:val="None"/>
    <w:qFormat/>
    <w:rsid w:val="00F11A4A"/>
  </w:style>
  <w:style w:type="paragraph" w:customStyle="1" w:styleId="Default">
    <w:name w:val="Default"/>
    <w:qFormat/>
    <w:rsid w:val="00F11A4A"/>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en-US" w:eastAsia="en-IN"/>
    </w:rPr>
  </w:style>
  <w:style w:type="table" w:styleId="TableGrid">
    <w:name w:val="Table Grid"/>
    <w:basedOn w:val="TableNormal"/>
    <w:uiPriority w:val="39"/>
    <w:rsid w:val="00F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11A4A"/>
    <w:rPr>
      <w:rFonts w:ascii="Times New Roman" w:eastAsia="Times New Roman" w:hAnsi="Times New Roman" w:cs="Times New Roman"/>
      <w:lang w:val="en-US" w:bidi="en-US"/>
    </w:rPr>
  </w:style>
  <w:style w:type="character" w:styleId="Hyperlink">
    <w:name w:val="Hyperlink"/>
    <w:rsid w:val="00F11A4A"/>
    <w:rPr>
      <w:u w:val="single"/>
    </w:rPr>
  </w:style>
  <w:style w:type="paragraph" w:styleId="Caption">
    <w:name w:val="caption"/>
    <w:basedOn w:val="Normal"/>
    <w:next w:val="Normal"/>
    <w:uiPriority w:val="99"/>
    <w:qFormat/>
    <w:rsid w:val="00E9203A"/>
    <w:pPr>
      <w:widowControl/>
      <w:autoSpaceDE/>
      <w:autoSpaceDN/>
    </w:pPr>
    <w:rPr>
      <w:b/>
      <w:noProof/>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hbs.edu/faculty/product/5273" TargetMode="External" /><Relationship Id="rId5" Type="http://schemas.openxmlformats.org/officeDocument/2006/relationships/hyperlink" Target="http://www.hbs.edu/faculty/product/14785"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NITHIN</dc:creator>
  <cp:keywords/>
  <dc:description/>
  <cp:lastModifiedBy>Gaurav  Kumar GUSBME201927462</cp:lastModifiedBy>
  <cp:revision>2</cp:revision>
  <dcterms:created xsi:type="dcterms:W3CDTF">2022-03-12T07:33:00Z</dcterms:created>
  <dcterms:modified xsi:type="dcterms:W3CDTF">2022-03-12T07:33:00Z</dcterms:modified>
</cp:coreProperties>
</file>