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81" w:rsidRPr="00920B81" w:rsidRDefault="00920B81" w:rsidP="00FC3853">
      <w:pPr>
        <w:shd w:val="clear" w:color="auto" w:fill="FFFFFF"/>
        <w:spacing w:before="75" w:after="100" w:afterAutospacing="1" w:line="360" w:lineRule="auto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</w:rPr>
      </w:pPr>
      <w:bookmarkStart w:id="0" w:name="_GoBack"/>
      <w:bookmarkEnd w:id="0"/>
      <w:r w:rsidRPr="00920B81">
        <w:rPr>
          <w:rFonts w:ascii="Helvetica" w:eastAsia="Times New Roman" w:hAnsi="Helvetica" w:cs="Times New Roman"/>
          <w:color w:val="610B38"/>
          <w:kern w:val="36"/>
          <w:sz w:val="39"/>
          <w:szCs w:val="39"/>
        </w:rPr>
        <w:t>JVM (Java Virtual Machine)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JVM (Java Virtual Machine) is an abstract machine. It is a specification that provides runtime environment in which java bytecode can be executed.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JVMs are available for many hardware and software platforms (</w:t>
      </w:r>
      <w:proofErr w:type="spellStart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i.e.JVM</w:t>
      </w:r>
      <w:proofErr w:type="spellEnd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proofErr w:type="spellStart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plateform</w:t>
      </w:r>
      <w:proofErr w:type="spellEnd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 xml:space="preserve"> dependent).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920B81">
        <w:rPr>
          <w:rFonts w:ascii="Helvetica" w:eastAsia="Times New Roman" w:hAnsi="Helvetica" w:cs="Times New Roman"/>
          <w:color w:val="610B38"/>
          <w:sz w:val="38"/>
          <w:szCs w:val="38"/>
        </w:rPr>
        <w:t>What is JVM?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It is:</w:t>
      </w:r>
    </w:p>
    <w:p w:rsidR="00920B81" w:rsidRPr="00920B81" w:rsidRDefault="00920B81" w:rsidP="00FC3853">
      <w:pPr>
        <w:numPr>
          <w:ilvl w:val="0"/>
          <w:numId w:val="2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 specification</w:t>
      </w: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 where working of Java Virtual Machine is specified. But implementation provider is independent to choose the algorithm. Its implementation has been provided by Sun and other companies.</w:t>
      </w:r>
    </w:p>
    <w:p w:rsidR="00920B81" w:rsidRPr="00920B81" w:rsidRDefault="00920B81" w:rsidP="00FC3853">
      <w:pPr>
        <w:numPr>
          <w:ilvl w:val="0"/>
          <w:numId w:val="2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 implementation</w:t>
      </w: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Its</w:t>
      </w:r>
      <w:proofErr w:type="gramEnd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implementation is known as JRE (Java Runtime Environment).</w:t>
      </w:r>
    </w:p>
    <w:p w:rsidR="00920B81" w:rsidRPr="00920B81" w:rsidRDefault="00920B81" w:rsidP="00FC3853">
      <w:pPr>
        <w:numPr>
          <w:ilvl w:val="0"/>
          <w:numId w:val="2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Runtime Instance</w:t>
      </w: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 Whenever you write java command on the command prompt to run the java class, and instance of JVM is created.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920B81">
        <w:rPr>
          <w:rFonts w:ascii="Helvetica" w:eastAsia="Times New Roman" w:hAnsi="Helvetica" w:cs="Times New Roman"/>
          <w:color w:val="610B38"/>
          <w:sz w:val="38"/>
          <w:szCs w:val="38"/>
        </w:rPr>
        <w:t>What it does?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The JVM performs following operation:</w:t>
      </w:r>
    </w:p>
    <w:p w:rsidR="00920B81" w:rsidRPr="00920B81" w:rsidRDefault="00920B81" w:rsidP="00FC3853">
      <w:pPr>
        <w:numPr>
          <w:ilvl w:val="0"/>
          <w:numId w:val="3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Loads code</w:t>
      </w:r>
    </w:p>
    <w:p w:rsidR="00920B81" w:rsidRPr="00920B81" w:rsidRDefault="00920B81" w:rsidP="00FC3853">
      <w:pPr>
        <w:numPr>
          <w:ilvl w:val="0"/>
          <w:numId w:val="3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Verifies code</w:t>
      </w:r>
    </w:p>
    <w:p w:rsidR="00920B81" w:rsidRPr="00920B81" w:rsidRDefault="00920B81" w:rsidP="00FC3853">
      <w:pPr>
        <w:numPr>
          <w:ilvl w:val="0"/>
          <w:numId w:val="3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Executes code</w:t>
      </w:r>
    </w:p>
    <w:p w:rsidR="00920B81" w:rsidRPr="00920B81" w:rsidRDefault="00920B81" w:rsidP="00FC3853">
      <w:pPr>
        <w:numPr>
          <w:ilvl w:val="0"/>
          <w:numId w:val="3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Provides runtime environment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JVM provides definitions for the:</w:t>
      </w:r>
    </w:p>
    <w:p w:rsidR="00920B81" w:rsidRPr="00920B81" w:rsidRDefault="00920B81" w:rsidP="00FC3853">
      <w:pPr>
        <w:numPr>
          <w:ilvl w:val="0"/>
          <w:numId w:val="4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Memory area</w:t>
      </w:r>
    </w:p>
    <w:p w:rsidR="00920B81" w:rsidRPr="00920B81" w:rsidRDefault="00920B81" w:rsidP="00FC3853">
      <w:pPr>
        <w:numPr>
          <w:ilvl w:val="0"/>
          <w:numId w:val="4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Class file format</w:t>
      </w:r>
    </w:p>
    <w:p w:rsidR="00920B81" w:rsidRPr="00920B81" w:rsidRDefault="00920B81" w:rsidP="00FC3853">
      <w:pPr>
        <w:numPr>
          <w:ilvl w:val="0"/>
          <w:numId w:val="4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Register set</w:t>
      </w:r>
    </w:p>
    <w:p w:rsidR="00920B81" w:rsidRPr="00920B81" w:rsidRDefault="00920B81" w:rsidP="00FC3853">
      <w:pPr>
        <w:numPr>
          <w:ilvl w:val="0"/>
          <w:numId w:val="4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Garbage-collected heap</w:t>
      </w:r>
    </w:p>
    <w:p w:rsidR="00920B81" w:rsidRPr="00920B81" w:rsidRDefault="00920B81" w:rsidP="00FC3853">
      <w:pPr>
        <w:numPr>
          <w:ilvl w:val="0"/>
          <w:numId w:val="4"/>
        </w:numPr>
        <w:shd w:val="clear" w:color="auto" w:fill="FFFFFF"/>
        <w:spacing w:before="45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Fatal error reporting etc.</w:t>
      </w:r>
    </w:p>
    <w:p w:rsidR="00920B81" w:rsidRPr="00920B81" w:rsidRDefault="00920B81" w:rsidP="00FC3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920B81">
        <w:rPr>
          <w:rFonts w:ascii="Helvetica" w:eastAsia="Times New Roman" w:hAnsi="Helvetica" w:cs="Times New Roman"/>
          <w:color w:val="610B38"/>
          <w:sz w:val="38"/>
          <w:szCs w:val="38"/>
        </w:rPr>
        <w:t>Internal Architecture of JVM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Let's understand the internal architecture of JVM. It contains </w:t>
            </w:r>
            <w:proofErr w:type="spellStart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classloader</w:t>
            </w:r>
            <w:proofErr w:type="spellEnd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memory area, execution engine etc.</w:t>
            </w:r>
          </w:p>
        </w:tc>
      </w:tr>
    </w:tbl>
    <w:p w:rsidR="00920B81" w:rsidRPr="00920B81" w:rsidRDefault="00920B81" w:rsidP="00FC38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4905375"/>
            <wp:effectExtent l="0" t="0" r="0" b="9525"/>
            <wp:docPr id="1" name="Picture 1" descr="Jvm Int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vm Inter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B8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 xml:space="preserve">1) </w:t>
      </w:r>
      <w:proofErr w:type="spellStart"/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Classloader</w:t>
      </w:r>
      <w:proofErr w:type="spellEnd"/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: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Classloader</w:t>
      </w:r>
      <w:proofErr w:type="spellEnd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subsystem of JVM that is used to load class files.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2) </w:t>
      </w:r>
      <w:proofErr w:type="gramStart"/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Class(</w:t>
      </w:r>
      <w:proofErr w:type="gramEnd"/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Method) Area: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Class(</w:t>
      </w:r>
      <w:proofErr w:type="gramEnd"/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Method) Area stores per-class structures such as the runtime constant pool, field and method data, the code for methods.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3) Heap: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It is the runtime data area in which objects are allocated.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4) Stack: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Java Stack stores </w:t>
            </w:r>
            <w:proofErr w:type="spellStart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frames.It</w:t>
            </w:r>
            <w:proofErr w:type="spellEnd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holds local variables and partial results, and plays a part in method invocation and return.</w:t>
            </w:r>
          </w:p>
        </w:tc>
      </w:tr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Each thread has a private JVM stack, created at the same time as thread.</w:t>
            </w:r>
          </w:p>
        </w:tc>
      </w:tr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new frame is created each time a method is invoked. A frame is destroyed when its method invocation completes.</w:t>
            </w:r>
          </w:p>
        </w:tc>
      </w:tr>
    </w:tbl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5) Program Counter Register: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PC (program counter) register. It contains the address of the Java virtual machine instruction currently being executed.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6) Native Method Stack: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0B81">
        <w:rPr>
          <w:rFonts w:ascii="Verdana" w:eastAsia="Times New Roman" w:hAnsi="Verdana" w:cs="Times New Roman"/>
          <w:color w:val="000000"/>
          <w:sz w:val="20"/>
          <w:szCs w:val="20"/>
        </w:rPr>
        <w:t>It contains all the native methods used in the application.</w:t>
      </w:r>
    </w:p>
    <w:p w:rsidR="00920B81" w:rsidRPr="00920B81" w:rsidRDefault="00920B81" w:rsidP="00FC3853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920B81">
        <w:rPr>
          <w:rFonts w:ascii="Helvetica" w:eastAsia="Times New Roman" w:hAnsi="Helvetica" w:cs="Times New Roman"/>
          <w:color w:val="610B4B"/>
          <w:sz w:val="32"/>
          <w:szCs w:val="32"/>
        </w:rPr>
        <w:t>7) Execution Engine: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contains:</w:t>
            </w:r>
          </w:p>
        </w:tc>
      </w:tr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 A virtual processor</w:t>
            </w:r>
          </w:p>
        </w:tc>
      </w:tr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2) </w:t>
            </w:r>
            <w:proofErr w:type="spellStart"/>
            <w:r w:rsidRPr="00920B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Interpreter</w:t>
            </w:r>
            <w:proofErr w:type="gramStart"/>
            <w:r w:rsidRPr="00920B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</w:t>
            </w:r>
            <w:proofErr w:type="spellEnd"/>
            <w:proofErr w:type="gramEnd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bytecode stream then execute the instructions.</w:t>
            </w:r>
          </w:p>
        </w:tc>
      </w:tr>
      <w:tr w:rsidR="00920B81" w:rsidRPr="00920B81" w:rsidTr="00920B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0B81" w:rsidRPr="00920B81" w:rsidRDefault="00920B81" w:rsidP="00FC3853">
            <w:pPr>
              <w:spacing w:after="0" w:line="36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20B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3) Just-In-Time(JIT) </w:t>
            </w:r>
            <w:proofErr w:type="spellStart"/>
            <w:r w:rsidRPr="00920B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compiler:</w:t>
            </w:r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</w:t>
            </w:r>
            <w:proofErr w:type="spellEnd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improve the </w:t>
            </w:r>
            <w:proofErr w:type="spellStart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performance.JIT</w:t>
            </w:r>
            <w:proofErr w:type="spellEnd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compiles parts of the byte code that have similar functionality at the same time, and hence reduces the amount of time needed for </w:t>
            </w:r>
            <w:proofErr w:type="spellStart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compilation.Here</w:t>
            </w:r>
            <w:proofErr w:type="spellEnd"/>
            <w:r w:rsidRPr="00920B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term ?compiler? refers to a translator from the instruction set of a Java virtual machine (JVM) to the instruction set of a specific CPU</w:t>
            </w:r>
          </w:p>
        </w:tc>
      </w:tr>
      <w:tr w:rsidR="00FD3C6E" w:rsidRPr="00FD3C6E" w:rsidTr="00FD3C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3C6E" w:rsidRDefault="00FD3C6E" w:rsidP="00FD3C6E">
            <w:pPr>
              <w:spacing w:before="75" w:after="100" w:afterAutospacing="1" w:line="345" w:lineRule="atLeast"/>
              <w:ind w:left="300"/>
              <w:outlineLvl w:val="0"/>
              <w:rPr>
                <w:rFonts w:ascii="Helvetica" w:eastAsia="Times New Roman" w:hAnsi="Helvetica" w:cs="Times New Roman"/>
                <w:color w:val="610B38"/>
                <w:kern w:val="36"/>
                <w:sz w:val="39"/>
                <w:szCs w:val="39"/>
              </w:rPr>
            </w:pPr>
          </w:p>
          <w:p w:rsidR="00FD3C6E" w:rsidRPr="00FD3C6E" w:rsidRDefault="00FD3C6E" w:rsidP="00FD3C6E">
            <w:pPr>
              <w:spacing w:before="75" w:after="100" w:afterAutospacing="1" w:line="345" w:lineRule="atLeast"/>
              <w:ind w:left="300"/>
              <w:outlineLvl w:val="0"/>
              <w:rPr>
                <w:rFonts w:ascii="Helvetica" w:eastAsia="Times New Roman" w:hAnsi="Helvetica" w:cs="Times New Roman"/>
                <w:color w:val="610B38"/>
                <w:kern w:val="36"/>
                <w:sz w:val="39"/>
                <w:szCs w:val="39"/>
              </w:rPr>
            </w:pPr>
            <w:r w:rsidRPr="00FD3C6E">
              <w:rPr>
                <w:rFonts w:ascii="Helvetica" w:eastAsia="Times New Roman" w:hAnsi="Helvetica" w:cs="Times New Roman"/>
                <w:color w:val="610B38"/>
                <w:kern w:val="36"/>
                <w:sz w:val="39"/>
                <w:szCs w:val="39"/>
              </w:rPr>
              <w:t>Difference between JDK, JRE and JVM</w:t>
            </w:r>
          </w:p>
          <w:p w:rsidR="00FD3C6E" w:rsidRPr="00FD3C6E" w:rsidRDefault="00FD3C6E" w:rsidP="00FD3C6E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Understanding the difference between JDK, JRE and JVM is important in Java. We are having brief overview of JVM here.</w:t>
            </w:r>
          </w:p>
          <w:p w:rsidR="00FD3C6E" w:rsidRPr="00FD3C6E" w:rsidRDefault="00FD3C6E" w:rsidP="00FD3C6E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If you want to get the detailed knowledge of Java </w:t>
            </w:r>
            <w:proofErr w:type="spellStart"/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Virtural</w:t>
            </w:r>
            <w:proofErr w:type="spellEnd"/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Machine, move to the next page. Firstly, let's see the basic differences between the JDK, JRE and JVM.</w:t>
            </w:r>
          </w:p>
        </w:tc>
      </w:tr>
      <w:tr w:rsidR="00FD3C6E" w:rsidRPr="00FD3C6E" w:rsidTr="00FD3C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3C6E" w:rsidRPr="00FD3C6E" w:rsidRDefault="00FD3C6E" w:rsidP="00FD3C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6" style="width:0;height:.75pt" o:hralign="center" o:hrstd="t" o:hrnoshade="t" o:hr="t" fillcolor="#d4d4d4" stroked="f"/>
              </w:pict>
            </w:r>
          </w:p>
          <w:p w:rsidR="00FD3C6E" w:rsidRPr="00FD3C6E" w:rsidRDefault="00FD3C6E" w:rsidP="00FD3C6E">
            <w:pPr>
              <w:spacing w:before="100" w:beforeAutospacing="1" w:after="100" w:afterAutospacing="1" w:line="345" w:lineRule="atLeast"/>
              <w:ind w:left="300"/>
              <w:outlineLvl w:val="2"/>
              <w:rPr>
                <w:rFonts w:ascii="Helvetica" w:eastAsia="Times New Roman" w:hAnsi="Helvetica" w:cs="Times New Roman"/>
                <w:color w:val="610B4B"/>
                <w:sz w:val="32"/>
                <w:szCs w:val="32"/>
              </w:rPr>
            </w:pPr>
            <w:r w:rsidRPr="00FD3C6E">
              <w:rPr>
                <w:rFonts w:ascii="Helvetica" w:eastAsia="Times New Roman" w:hAnsi="Helvetica" w:cs="Times New Roman"/>
                <w:color w:val="610B4B"/>
                <w:sz w:val="32"/>
                <w:szCs w:val="32"/>
              </w:rPr>
              <w:t>JVM</w:t>
            </w: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JVM (Java Virtual Machine) is an abstract machine. It is a specification that provides runtime environment in which java bytecode can be executed.</w:t>
                  </w:r>
                </w:p>
              </w:tc>
            </w:tr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JVMs are available for many hardware and software platforms. JVM, JRE and JDK are platform dependent because configuration of each OS differs. But, Java is platform independent.</w:t>
                  </w:r>
                </w:p>
              </w:tc>
            </w:tr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The JVM performs following main tasks:</w:t>
                  </w:r>
                </w:p>
                <w:p w:rsidR="00FD3C6E" w:rsidRPr="00FD3C6E" w:rsidRDefault="00FD3C6E" w:rsidP="00FD3C6E">
                  <w:pPr>
                    <w:numPr>
                      <w:ilvl w:val="0"/>
                      <w:numId w:val="6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Loads code</w:t>
                  </w:r>
                </w:p>
                <w:p w:rsidR="00FD3C6E" w:rsidRPr="00FD3C6E" w:rsidRDefault="00FD3C6E" w:rsidP="00FD3C6E">
                  <w:pPr>
                    <w:numPr>
                      <w:ilvl w:val="0"/>
                      <w:numId w:val="6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Verifies code</w:t>
                  </w:r>
                </w:p>
                <w:p w:rsidR="00FD3C6E" w:rsidRPr="00FD3C6E" w:rsidRDefault="00FD3C6E" w:rsidP="00FD3C6E">
                  <w:pPr>
                    <w:numPr>
                      <w:ilvl w:val="0"/>
                      <w:numId w:val="6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Executes code</w:t>
                  </w:r>
                </w:p>
                <w:p w:rsidR="00FD3C6E" w:rsidRPr="00FD3C6E" w:rsidRDefault="00FD3C6E" w:rsidP="00FD3C6E">
                  <w:pPr>
                    <w:numPr>
                      <w:ilvl w:val="0"/>
                      <w:numId w:val="6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Provides runtime environment</w:t>
                  </w:r>
                </w:p>
              </w:tc>
            </w:tr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numPr>
                      <w:ilvl w:val="0"/>
                      <w:numId w:val="6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D3C6E" w:rsidRPr="00FD3C6E" w:rsidRDefault="00FD3C6E" w:rsidP="00FD3C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FD3C6E" w:rsidRPr="00FD3C6E" w:rsidRDefault="00FD3C6E" w:rsidP="00FD3C6E">
            <w:pPr>
              <w:spacing w:before="100" w:beforeAutospacing="1" w:after="100" w:afterAutospacing="1" w:line="345" w:lineRule="atLeast"/>
              <w:ind w:left="300"/>
              <w:outlineLvl w:val="2"/>
              <w:rPr>
                <w:rFonts w:ascii="Helvetica" w:eastAsia="Times New Roman" w:hAnsi="Helvetica" w:cs="Times New Roman"/>
                <w:color w:val="610B4B"/>
                <w:sz w:val="32"/>
                <w:szCs w:val="32"/>
              </w:rPr>
            </w:pPr>
            <w:r w:rsidRPr="00FD3C6E">
              <w:rPr>
                <w:rFonts w:ascii="Helvetica" w:eastAsia="Times New Roman" w:hAnsi="Helvetica" w:cs="Times New Roman"/>
                <w:color w:val="610B4B"/>
                <w:sz w:val="32"/>
                <w:szCs w:val="32"/>
              </w:rPr>
              <w:t>JRE</w:t>
            </w: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JRE is an acronym for Java Runtime </w:t>
                  </w:r>
                  <w:proofErr w:type="spellStart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Environment.It</w:t>
                  </w:r>
                  <w:proofErr w:type="spellEnd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is used to provide runtime </w:t>
                  </w:r>
                  <w:proofErr w:type="spellStart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environment.It</w:t>
                  </w:r>
                  <w:proofErr w:type="spellEnd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is the implementation of </w:t>
                  </w:r>
                  <w:proofErr w:type="spellStart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JVM.It</w:t>
                  </w:r>
                  <w:proofErr w:type="spellEnd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physically </w:t>
                  </w:r>
                  <w:proofErr w:type="spellStart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exists.It</w:t>
                  </w:r>
                  <w:proofErr w:type="spellEnd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contains set of libraries + other files that JVM uses at runtime.</w:t>
                  </w:r>
                </w:p>
              </w:tc>
            </w:tr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Implementation of JVMs are also actively released by other companies besides Sun Micro Systems.</w:t>
                  </w:r>
                </w:p>
              </w:tc>
            </w:tr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3686175" cy="3600450"/>
                        <wp:effectExtent l="0" t="0" r="9525" b="0"/>
                        <wp:docPr id="3" name="Picture 3" descr="j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j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D3C6E" w:rsidRPr="00FD3C6E" w:rsidRDefault="00FD3C6E" w:rsidP="00FD3C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D3C6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8" style="width:0;height:.75pt" o:hralign="center" o:hrstd="t" o:hrnoshade="t" o:hr="t" fillcolor="#d4d4d4" stroked="f"/>
              </w:pict>
            </w:r>
          </w:p>
          <w:p w:rsidR="00FD3C6E" w:rsidRPr="00FD3C6E" w:rsidRDefault="00FD3C6E" w:rsidP="00FD3C6E">
            <w:pPr>
              <w:spacing w:before="100" w:beforeAutospacing="1" w:after="100" w:afterAutospacing="1" w:line="345" w:lineRule="atLeast"/>
              <w:ind w:left="300"/>
              <w:outlineLvl w:val="2"/>
              <w:rPr>
                <w:rFonts w:ascii="Helvetica" w:eastAsia="Times New Roman" w:hAnsi="Helvetica" w:cs="Times New Roman"/>
                <w:color w:val="610B4B"/>
                <w:sz w:val="32"/>
                <w:szCs w:val="32"/>
              </w:rPr>
            </w:pPr>
            <w:r w:rsidRPr="00FD3C6E">
              <w:rPr>
                <w:rFonts w:ascii="Helvetica" w:eastAsia="Times New Roman" w:hAnsi="Helvetica" w:cs="Times New Roman"/>
                <w:color w:val="610B4B"/>
                <w:sz w:val="32"/>
                <w:szCs w:val="32"/>
              </w:rPr>
              <w:t>JDK</w:t>
            </w: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JDK is an acronym for Java Development </w:t>
                  </w:r>
                  <w:proofErr w:type="spellStart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Kit.It</w:t>
                  </w:r>
                  <w:proofErr w:type="spellEnd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physically </w:t>
                  </w:r>
                  <w:proofErr w:type="spellStart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exists.It</w:t>
                  </w:r>
                  <w:proofErr w:type="spellEnd"/>
                  <w:r w:rsidRPr="00FD3C6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contains JRE + development tools.</w:t>
                  </w:r>
                </w:p>
              </w:tc>
            </w:tr>
            <w:tr w:rsidR="00FD3C6E" w:rsidRPr="00FD3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C6E" w:rsidRPr="00FD3C6E" w:rsidRDefault="00FD3C6E" w:rsidP="00FD3C6E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D3C6E">
                    <w:rPr>
                      <w:rFonts w:ascii="Verdana" w:eastAsia="Times New Roman" w:hAnsi="Verdana" w:cs="Times New Roman"/>
                      <w:noProof/>
                      <w:color w:val="00000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5581650" cy="4705350"/>
                        <wp:effectExtent l="0" t="0" r="0" b="0"/>
                        <wp:docPr id="2" name="Picture 2" descr="jd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jd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0" cy="470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D3C6E" w:rsidRPr="00FD3C6E" w:rsidRDefault="00FD3C6E" w:rsidP="00FD3C6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3554CD" w:rsidRDefault="003554CD" w:rsidP="00FC3853">
      <w:pPr>
        <w:spacing w:line="360" w:lineRule="auto"/>
      </w:pPr>
    </w:p>
    <w:sectPr w:rsidR="0035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D41"/>
    <w:multiLevelType w:val="multilevel"/>
    <w:tmpl w:val="D78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76117"/>
    <w:multiLevelType w:val="multilevel"/>
    <w:tmpl w:val="F72E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657C1"/>
    <w:multiLevelType w:val="multilevel"/>
    <w:tmpl w:val="C042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7751B"/>
    <w:multiLevelType w:val="multilevel"/>
    <w:tmpl w:val="AFF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B3377"/>
    <w:multiLevelType w:val="multilevel"/>
    <w:tmpl w:val="3DD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E4B39"/>
    <w:multiLevelType w:val="multilevel"/>
    <w:tmpl w:val="08DC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81"/>
    <w:rsid w:val="003554CD"/>
    <w:rsid w:val="00920B81"/>
    <w:rsid w:val="00FC3853"/>
    <w:rsid w:val="00FD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6C78-85B6-4F77-BCC3-F81B57FA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0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0B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20B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0B81"/>
  </w:style>
  <w:style w:type="character" w:styleId="Strong">
    <w:name w:val="Strong"/>
    <w:basedOn w:val="DefaultParagraphFont"/>
    <w:uiPriority w:val="22"/>
    <w:qFormat/>
    <w:rsid w:val="00920B81"/>
    <w:rPr>
      <w:b/>
      <w:bCs/>
    </w:rPr>
  </w:style>
  <w:style w:type="character" w:customStyle="1" w:styleId="nexttopictext">
    <w:name w:val="nexttopictext"/>
    <w:basedOn w:val="DefaultParagraphFont"/>
    <w:rsid w:val="00FD3C6E"/>
  </w:style>
  <w:style w:type="character" w:customStyle="1" w:styleId="nexttopiclink">
    <w:name w:val="nexttopiclink"/>
    <w:basedOn w:val="DefaultParagraphFont"/>
    <w:rsid w:val="00FD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767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72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65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74568534">
          <w:marLeft w:val="0"/>
          <w:marRight w:val="0"/>
          <w:marTop w:val="150"/>
          <w:marBottom w:val="0"/>
          <w:divBdr>
            <w:top w:val="single" w:sz="12" w:space="0" w:color="FFC0CB"/>
            <w:left w:val="single" w:sz="12" w:space="0" w:color="FFC0CB"/>
            <w:bottom w:val="single" w:sz="12" w:space="0" w:color="FFC0CB"/>
            <w:right w:val="single" w:sz="12" w:space="0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spaat</dc:creator>
  <cp:keywords/>
  <dc:description/>
  <cp:lastModifiedBy>spaat</cp:lastModifiedBy>
  <cp:revision>4</cp:revision>
  <dcterms:created xsi:type="dcterms:W3CDTF">2015-07-14T21:00:00Z</dcterms:created>
  <dcterms:modified xsi:type="dcterms:W3CDTF">2015-07-14T21:03:00Z</dcterms:modified>
</cp:coreProperties>
</file>