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 world, where justice reigned over gold and civilizations reached their pinnacle of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ascendance, the great kingdom of Ayodhya was ruled by the mighty king Dasharatha.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His son Rama, the prince of Ayodhya, is believed to be a reincarnation of the Hindu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God Vishnu and was an epitome of morality, humility and justice.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even the Gods in human form must find their own destiny.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keep his father’s word, Lord Rama with his wife Sita and brother Lakshmana, took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shelter in Dandaka forest for 14 years.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 day Surpanakha, who wished to marry Rama, but was turned down, attacked Sita,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Lakshmana cut her nose off to protect Sita and to teach Surpanakha a lesson. To take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revenge, her brother Ravana, the king of Lanka, sent the demon Marich in the form of 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golden deer to keep Rama and Lakshmana away from Sita and abducted her when she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was alone. Ravana, with weapons gifted by Shiva himself was the greatest warrior in the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world.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Rama must free the one he loved from the demon king Ravana. Was courage and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faith enough to defeat the mighty Dashanan?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 Rama gather a strong army with the help of the Vaanaras to defeat the army of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Lanka?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Witness this epic battle as Rama, Lakshmana, Hanuman join hands to fight the King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Ravana, Indrajeet, who was the conqueror of heaven, the giant Kumbhakarna and many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summer, the Hindu mythology comes to life.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