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71319" w14:textId="77777777" w:rsidR="005A670E" w:rsidRDefault="00311CCC">
      <w:pPr>
        <w:ind w:firstLine="720"/>
        <w:rPr>
          <w:color w:val="808080"/>
          <w:sz w:val="32"/>
          <w:szCs w:val="32"/>
        </w:rPr>
      </w:pPr>
      <w:r>
        <w:rPr>
          <w:b/>
          <w:color w:val="808080"/>
          <w:sz w:val="32"/>
          <w:szCs w:val="32"/>
        </w:rPr>
        <w:t xml:space="preserve">                                  </w:t>
      </w:r>
      <w:r>
        <w:rPr>
          <w:b/>
          <w:color w:val="808080"/>
          <w:sz w:val="32"/>
          <w:szCs w:val="32"/>
          <w:u w:val="single"/>
        </w:rPr>
        <w:t>CURRICULUM VITAE</w:t>
      </w:r>
      <w:r>
        <w:rPr>
          <w:b/>
          <w:color w:val="808080"/>
          <w:sz w:val="32"/>
          <w:szCs w:val="32"/>
        </w:rPr>
        <w:t xml:space="preserve">                                 </w:t>
      </w:r>
    </w:p>
    <w:p w14:paraId="2BB4A3BD" w14:textId="77777777" w:rsidR="005A670E" w:rsidRDefault="005A670E">
      <w:pPr>
        <w:jc w:val="center"/>
        <w:rPr>
          <w:sz w:val="32"/>
          <w:szCs w:val="32"/>
          <w:u w:val="single"/>
        </w:rPr>
      </w:pPr>
    </w:p>
    <w:tbl>
      <w:tblPr>
        <w:tblStyle w:val="a"/>
        <w:tblW w:w="1089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0890"/>
      </w:tblGrid>
      <w:tr w:rsidR="005A670E" w14:paraId="0792212B" w14:textId="77777777">
        <w:trPr>
          <w:trHeight w:val="1580"/>
        </w:trPr>
        <w:tc>
          <w:tcPr>
            <w:tcW w:w="10890" w:type="dxa"/>
            <w:tcBorders>
              <w:top w:val="single" w:sz="18" w:space="0" w:color="808080"/>
              <w:left w:val="single" w:sz="18" w:space="0" w:color="808080"/>
              <w:bottom w:val="single" w:sz="18" w:space="0" w:color="808080"/>
              <w:right w:val="single" w:sz="18" w:space="0" w:color="808080"/>
            </w:tcBorders>
            <w:tcMar>
              <w:top w:w="0" w:type="dxa"/>
              <w:bottom w:w="0" w:type="dxa"/>
            </w:tcMar>
          </w:tcPr>
          <w:p w14:paraId="4BFA54AA" w14:textId="77777777" w:rsidR="005A670E" w:rsidRDefault="00311CC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  <w:t xml:space="preserve">             Santosh Kumar Shaw</w:t>
            </w:r>
          </w:p>
          <w:p w14:paraId="5D8ED0C7" w14:textId="77777777" w:rsidR="005A670E" w:rsidRDefault="00311CC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Birth:</w:t>
            </w:r>
            <w:r>
              <w:rPr>
                <w:b/>
                <w:sz w:val="22"/>
                <w:szCs w:val="22"/>
              </w:rPr>
              <w:tab/>
              <w:t xml:space="preserve">   </w:t>
            </w:r>
            <w:r>
              <w:rPr>
                <w:b/>
                <w:sz w:val="22"/>
                <w:szCs w:val="22"/>
              </w:rPr>
              <w:tab/>
              <w:t>20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Oct 1981</w:t>
            </w:r>
          </w:p>
          <w:p w14:paraId="4AEC4606" w14:textId="2A8BBC8B" w:rsidR="005A670E" w:rsidRDefault="00311CC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Address:</w:t>
            </w:r>
            <w:r>
              <w:rPr>
                <w:b/>
                <w:sz w:val="22"/>
                <w:szCs w:val="22"/>
              </w:rPr>
              <w:tab/>
              <w:t xml:space="preserve">   </w:t>
            </w:r>
            <w:r>
              <w:rPr>
                <w:b/>
                <w:sz w:val="22"/>
                <w:szCs w:val="22"/>
              </w:rPr>
              <w:tab/>
            </w:r>
            <w:r w:rsidR="00555B2B">
              <w:rPr>
                <w:b/>
                <w:sz w:val="22"/>
                <w:szCs w:val="22"/>
              </w:rPr>
              <w:t>No. 04, 1</w:t>
            </w:r>
            <w:r w:rsidR="00555B2B" w:rsidRPr="00555B2B">
              <w:rPr>
                <w:b/>
                <w:sz w:val="22"/>
                <w:szCs w:val="22"/>
                <w:vertAlign w:val="superscript"/>
              </w:rPr>
              <w:t>st</w:t>
            </w:r>
            <w:r w:rsidR="00555B2B">
              <w:rPr>
                <w:b/>
                <w:sz w:val="22"/>
                <w:szCs w:val="22"/>
              </w:rPr>
              <w:t xml:space="preserve"> Floor, 17</w:t>
            </w:r>
            <w:r w:rsidR="00555B2B" w:rsidRPr="00555B2B">
              <w:rPr>
                <w:b/>
                <w:sz w:val="22"/>
                <w:szCs w:val="22"/>
                <w:vertAlign w:val="superscript"/>
              </w:rPr>
              <w:t>th</w:t>
            </w:r>
            <w:r w:rsidR="00555B2B">
              <w:rPr>
                <w:b/>
                <w:sz w:val="22"/>
                <w:szCs w:val="22"/>
              </w:rPr>
              <w:t xml:space="preserve"> Cross, </w:t>
            </w:r>
            <w:proofErr w:type="spellStart"/>
            <w:r w:rsidR="00555B2B">
              <w:rPr>
                <w:b/>
                <w:sz w:val="22"/>
                <w:szCs w:val="22"/>
              </w:rPr>
              <w:t>Kowdenhalli</w:t>
            </w:r>
            <w:proofErr w:type="spellEnd"/>
            <w:r w:rsidR="00555B2B">
              <w:rPr>
                <w:b/>
                <w:sz w:val="22"/>
                <w:szCs w:val="22"/>
              </w:rPr>
              <w:t xml:space="preserve"> Main Road, </w:t>
            </w:r>
            <w:proofErr w:type="spellStart"/>
            <w:r w:rsidR="00555B2B">
              <w:rPr>
                <w:b/>
                <w:sz w:val="22"/>
                <w:szCs w:val="22"/>
              </w:rPr>
              <w:t>Akshyanagara</w:t>
            </w:r>
            <w:proofErr w:type="spellEnd"/>
            <w:r w:rsidR="00555B2B">
              <w:rPr>
                <w:b/>
                <w:sz w:val="22"/>
                <w:szCs w:val="22"/>
              </w:rPr>
              <w:t>, 2</w:t>
            </w:r>
            <w:r w:rsidR="00555B2B" w:rsidRPr="00555B2B">
              <w:rPr>
                <w:b/>
                <w:sz w:val="22"/>
                <w:szCs w:val="22"/>
                <w:vertAlign w:val="superscript"/>
              </w:rPr>
              <w:t>nd</w:t>
            </w:r>
            <w:r w:rsidR="00555B2B">
              <w:rPr>
                <w:b/>
                <w:sz w:val="22"/>
                <w:szCs w:val="22"/>
              </w:rPr>
              <w:t xml:space="preserve"> Block </w:t>
            </w:r>
          </w:p>
          <w:p w14:paraId="4911A4EB" w14:textId="10C9E6EB" w:rsidR="00555B2B" w:rsidRDefault="00555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</w:t>
            </w:r>
            <w:proofErr w:type="spellStart"/>
            <w:r>
              <w:rPr>
                <w:sz w:val="22"/>
                <w:szCs w:val="22"/>
              </w:rPr>
              <w:t>Ramamurthynagar</w:t>
            </w:r>
            <w:proofErr w:type="spellEnd"/>
            <w:r>
              <w:rPr>
                <w:sz w:val="22"/>
                <w:szCs w:val="22"/>
              </w:rPr>
              <w:t xml:space="preserve"> Post, Bengaluru - 560016</w:t>
            </w:r>
          </w:p>
          <w:p w14:paraId="654724F3" w14:textId="250524A5" w:rsidR="005A670E" w:rsidRDefault="00311CC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Phone:</w:t>
            </w:r>
            <w:r>
              <w:rPr>
                <w:b/>
                <w:sz w:val="22"/>
                <w:szCs w:val="22"/>
              </w:rPr>
              <w:tab/>
              <w:t xml:space="preserve">               </w:t>
            </w:r>
            <w:r>
              <w:rPr>
                <w:b/>
                <w:sz w:val="22"/>
                <w:szCs w:val="22"/>
              </w:rPr>
              <w:tab/>
              <w:t>+91-</w:t>
            </w:r>
            <w:r w:rsidR="00BE283C">
              <w:rPr>
                <w:b/>
                <w:sz w:val="22"/>
                <w:szCs w:val="22"/>
              </w:rPr>
              <w:t>98912 06725</w:t>
            </w:r>
          </w:p>
          <w:p w14:paraId="75617722" w14:textId="66A882B4" w:rsidR="005A670E" w:rsidRDefault="00311CC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 ID:</w:t>
            </w:r>
            <w:proofErr w:type="gramStart"/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color w:val="FFFFFF"/>
                <w:sz w:val="22"/>
                <w:szCs w:val="22"/>
              </w:rPr>
              <w:t xml:space="preserve">  </w:t>
            </w:r>
            <w:r>
              <w:rPr>
                <w:b/>
                <w:color w:val="FFFFFF"/>
                <w:sz w:val="22"/>
                <w:szCs w:val="22"/>
              </w:rPr>
              <w:tab/>
            </w:r>
            <w:proofErr w:type="gramEnd"/>
            <w:r>
              <w:rPr>
                <w:b/>
                <w:i/>
                <w:color w:val="0000FF"/>
                <w:sz w:val="22"/>
                <w:szCs w:val="22"/>
                <w:u w:val="single"/>
              </w:rPr>
              <w:t>shawsantosh2000@</w:t>
            </w:r>
            <w:r w:rsidR="00BE283C">
              <w:rPr>
                <w:b/>
                <w:i/>
                <w:color w:val="0000FF"/>
                <w:sz w:val="22"/>
                <w:szCs w:val="22"/>
                <w:u w:val="single"/>
              </w:rPr>
              <w:t>yahoo</w:t>
            </w:r>
            <w:r>
              <w:rPr>
                <w:b/>
                <w:i/>
                <w:color w:val="0000FF"/>
                <w:sz w:val="22"/>
                <w:szCs w:val="22"/>
                <w:u w:val="single"/>
              </w:rPr>
              <w:t>.com</w:t>
            </w:r>
            <w:r>
              <w:rPr>
                <w:b/>
                <w:sz w:val="22"/>
                <w:szCs w:val="22"/>
              </w:rPr>
              <w:t xml:space="preserve">  </w:t>
            </w:r>
          </w:p>
          <w:p w14:paraId="0DDF3E00" w14:textId="77777777" w:rsidR="005A670E" w:rsidRDefault="00311CCC">
            <w:pPr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Father’s Name:   </w:t>
            </w:r>
            <w:r>
              <w:rPr>
                <w:rFonts w:ascii="Garamond" w:eastAsia="Garamond" w:hAnsi="Garamond" w:cs="Garamond"/>
                <w:b/>
              </w:rPr>
              <w:tab/>
              <w:t>Late Mohan Shaw</w:t>
            </w:r>
          </w:p>
          <w:p w14:paraId="37245308" w14:textId="1F063DFD" w:rsidR="00F03341" w:rsidRPr="00F03341" w:rsidRDefault="00F03341" w:rsidP="00F03341">
            <w:pPr>
              <w:jc w:val="center"/>
              <w:rPr>
                <w:sz w:val="22"/>
                <w:szCs w:val="22"/>
                <w:u w:val="single"/>
              </w:rPr>
            </w:pPr>
            <w:r w:rsidRPr="00F03341">
              <w:rPr>
                <w:rFonts w:ascii="Garamond" w:eastAsia="Garamond" w:hAnsi="Garamond" w:cs="Garamond"/>
                <w:b/>
                <w:u w:val="single"/>
              </w:rPr>
              <w:t>Aspiring for senior manager level assignments in Accounts &amp; Finance with a frontline role in Domestic/International Business of High Repute.</w:t>
            </w:r>
          </w:p>
        </w:tc>
      </w:tr>
    </w:tbl>
    <w:p w14:paraId="0C0F1823" w14:textId="77777777" w:rsidR="005A670E" w:rsidRDefault="005A670E">
      <w:pPr>
        <w:rPr>
          <w:sz w:val="10"/>
          <w:szCs w:val="10"/>
        </w:rPr>
      </w:pPr>
    </w:p>
    <w:tbl>
      <w:tblPr>
        <w:tblStyle w:val="a0"/>
        <w:tblW w:w="109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665"/>
        <w:gridCol w:w="250"/>
      </w:tblGrid>
      <w:tr w:rsidR="005A670E" w14:paraId="1CF4C40C" w14:textId="77777777">
        <w:trPr>
          <w:trHeight w:val="80"/>
        </w:trPr>
        <w:tc>
          <w:tcPr>
            <w:tcW w:w="10915" w:type="dxa"/>
            <w:gridSpan w:val="2"/>
            <w:tcBorders>
              <w:top w:val="single" w:sz="6" w:space="0" w:color="80808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3A1D9BF4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About me</w:t>
            </w:r>
          </w:p>
        </w:tc>
      </w:tr>
      <w:tr w:rsidR="005A670E" w14:paraId="14A44665" w14:textId="77777777">
        <w:trPr>
          <w:trHeight w:val="1160"/>
        </w:trPr>
        <w:tc>
          <w:tcPr>
            <w:tcW w:w="10665" w:type="dxa"/>
            <w:tcBorders>
              <w:bottom w:val="single" w:sz="6" w:space="0" w:color="808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511C31E" w14:textId="77777777" w:rsidR="005A670E" w:rsidRDefault="005A670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  <w:p w14:paraId="45775008" w14:textId="7E75DF35" w:rsidR="005A670E" w:rsidRDefault="001455B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Quality focused </w:t>
            </w:r>
            <w:r w:rsidR="00417748">
              <w:rPr>
                <w:sz w:val="22"/>
                <w:szCs w:val="22"/>
              </w:rPr>
              <w:t xml:space="preserve">management professional with </w:t>
            </w:r>
            <w:r w:rsidR="00311CCC">
              <w:rPr>
                <w:sz w:val="22"/>
                <w:szCs w:val="22"/>
              </w:rPr>
              <w:t>over 1</w:t>
            </w:r>
            <w:r w:rsidR="00AC4DC0">
              <w:rPr>
                <w:sz w:val="22"/>
                <w:szCs w:val="22"/>
              </w:rPr>
              <w:t>8</w:t>
            </w:r>
            <w:r w:rsidR="00311CCC">
              <w:rPr>
                <w:sz w:val="22"/>
                <w:szCs w:val="22"/>
              </w:rPr>
              <w:t xml:space="preserve"> years of </w:t>
            </w:r>
            <w:r w:rsidR="00417748">
              <w:rPr>
                <w:sz w:val="22"/>
                <w:szCs w:val="22"/>
              </w:rPr>
              <w:t xml:space="preserve">combined </w:t>
            </w:r>
            <w:r w:rsidR="00311CCC">
              <w:rPr>
                <w:sz w:val="22"/>
                <w:szCs w:val="22"/>
              </w:rPr>
              <w:t xml:space="preserve">experience in </w:t>
            </w:r>
            <w:r w:rsidR="00417748">
              <w:rPr>
                <w:sz w:val="22"/>
                <w:szCs w:val="22"/>
              </w:rPr>
              <w:t>Cash &amp; Bank, General Ledger &amp; Fixed Assets</w:t>
            </w:r>
            <w:r w:rsidR="00671F5B">
              <w:rPr>
                <w:sz w:val="22"/>
                <w:szCs w:val="22"/>
              </w:rPr>
              <w:t>, Reconciliations</w:t>
            </w:r>
            <w:r w:rsidR="00417748">
              <w:rPr>
                <w:sz w:val="22"/>
                <w:szCs w:val="22"/>
              </w:rPr>
              <w:t xml:space="preserve"> </w:t>
            </w:r>
            <w:r w:rsidR="00417748" w:rsidRPr="00417748">
              <w:rPr>
                <w:b/>
                <w:bCs/>
                <w:sz w:val="22"/>
                <w:szCs w:val="22"/>
              </w:rPr>
              <w:t>(R2R)</w:t>
            </w:r>
            <w:r w:rsidR="00311CCC">
              <w:rPr>
                <w:sz w:val="22"/>
                <w:szCs w:val="22"/>
              </w:rPr>
              <w:t xml:space="preserve">. </w:t>
            </w:r>
            <w:r w:rsidR="00417748">
              <w:rPr>
                <w:sz w:val="22"/>
                <w:szCs w:val="22"/>
              </w:rPr>
              <w:t>Committed to driving business success by implementing improved technology, increasing customer service standards, effectively training teams</w:t>
            </w:r>
            <w:r w:rsidR="00D017DD">
              <w:rPr>
                <w:sz w:val="22"/>
                <w:szCs w:val="22"/>
              </w:rPr>
              <w:t xml:space="preserve"> and utilizing resources effectively, adept in transformation of process, Adept SLA &amp; KPI and quality management.</w:t>
            </w:r>
            <w:r w:rsidR="00417748">
              <w:rPr>
                <w:sz w:val="22"/>
                <w:szCs w:val="22"/>
              </w:rPr>
              <w:t xml:space="preserve"> </w:t>
            </w:r>
            <w:r w:rsidR="00311CCC">
              <w:rPr>
                <w:sz w:val="22"/>
                <w:szCs w:val="22"/>
              </w:rPr>
              <w:t>Currently I am working in R2R</w:t>
            </w:r>
            <w:r w:rsidR="008F7457">
              <w:rPr>
                <w:sz w:val="22"/>
                <w:szCs w:val="22"/>
              </w:rPr>
              <w:t xml:space="preserve"> in </w:t>
            </w:r>
            <w:proofErr w:type="gramStart"/>
            <w:r w:rsidR="008F7457">
              <w:rPr>
                <w:sz w:val="22"/>
                <w:szCs w:val="22"/>
              </w:rPr>
              <w:t>a position</w:t>
            </w:r>
            <w:proofErr w:type="gramEnd"/>
            <w:r w:rsidR="008F7457">
              <w:rPr>
                <w:sz w:val="22"/>
                <w:szCs w:val="22"/>
              </w:rPr>
              <w:t xml:space="preserve"> of </w:t>
            </w:r>
            <w:r w:rsidR="00671F5B">
              <w:rPr>
                <w:b/>
                <w:bCs/>
                <w:sz w:val="22"/>
                <w:szCs w:val="22"/>
              </w:rPr>
              <w:t>R2R Manager</w:t>
            </w:r>
            <w:r w:rsidR="00311CCC">
              <w:rPr>
                <w:sz w:val="22"/>
                <w:szCs w:val="22"/>
              </w:rPr>
              <w:t xml:space="preserve"> and handling the team of</w:t>
            </w:r>
            <w:r w:rsidR="008F7457">
              <w:rPr>
                <w:sz w:val="22"/>
                <w:szCs w:val="22"/>
              </w:rPr>
              <w:t xml:space="preserve"> Asia, Europe &amp; America </w:t>
            </w:r>
            <w:r w:rsidR="00311CCC">
              <w:rPr>
                <w:sz w:val="22"/>
                <w:szCs w:val="22"/>
              </w:rPr>
              <w:t>Banking</w:t>
            </w:r>
            <w:r w:rsidR="008C0B83">
              <w:rPr>
                <w:sz w:val="22"/>
                <w:szCs w:val="22"/>
              </w:rPr>
              <w:t xml:space="preserve"> of </w:t>
            </w:r>
            <w:r w:rsidR="00AC4DC0">
              <w:rPr>
                <w:sz w:val="22"/>
                <w:szCs w:val="22"/>
              </w:rPr>
              <w:t>5</w:t>
            </w:r>
            <w:r w:rsidR="008C0B83">
              <w:rPr>
                <w:sz w:val="22"/>
                <w:szCs w:val="22"/>
              </w:rPr>
              <w:t>0 employees</w:t>
            </w:r>
            <w:r w:rsidR="00311CCC">
              <w:rPr>
                <w:sz w:val="22"/>
                <w:szCs w:val="22"/>
              </w:rPr>
              <w:t>. I have ability to lead and manage finance &amp; accounts department to support multinational company</w:t>
            </w:r>
            <w:r w:rsidR="00D017DD">
              <w:rPr>
                <w:b/>
                <w:sz w:val="22"/>
                <w:szCs w:val="22"/>
              </w:rPr>
              <w:t>.</w:t>
            </w:r>
          </w:p>
          <w:p w14:paraId="563C97E2" w14:textId="77777777" w:rsidR="005A670E" w:rsidRDefault="00311CC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plenty of experience to handle the audit team and provide them required support.</w:t>
            </w:r>
          </w:p>
          <w:p w14:paraId="6D9BAD76" w14:textId="551BF71A" w:rsidR="005A670E" w:rsidRDefault="00311CC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was part of multiple </w:t>
            </w:r>
            <w:r w:rsidR="008F7457">
              <w:rPr>
                <w:sz w:val="22"/>
                <w:szCs w:val="22"/>
              </w:rPr>
              <w:t>transformation</w:t>
            </w:r>
            <w:r>
              <w:rPr>
                <w:sz w:val="22"/>
                <w:szCs w:val="22"/>
              </w:rPr>
              <w:t xml:space="preserve"> projects</w:t>
            </w:r>
            <w:r w:rsidR="008F7457">
              <w:rPr>
                <w:sz w:val="22"/>
                <w:szCs w:val="22"/>
              </w:rPr>
              <w:t xml:space="preserve"> (e.g. Cash &amp; Bank Clearing, Direct Debits, JE automation etc.)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50" w:type="dxa"/>
            <w:tcBorders>
              <w:bottom w:val="single" w:sz="6" w:space="0" w:color="80808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085A8B72" w14:textId="77777777" w:rsidR="005A670E" w:rsidRDefault="005A670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D2D4A15" w14:textId="77777777" w:rsidR="005A670E" w:rsidRDefault="005A670E">
      <w:pPr>
        <w:rPr>
          <w:sz w:val="10"/>
          <w:szCs w:val="10"/>
        </w:rPr>
      </w:pPr>
    </w:p>
    <w:tbl>
      <w:tblPr>
        <w:tblStyle w:val="a1"/>
        <w:tblW w:w="10908" w:type="dxa"/>
        <w:tblLayout w:type="fixed"/>
        <w:tblLook w:val="0000" w:firstRow="0" w:lastRow="0" w:firstColumn="0" w:lastColumn="0" w:noHBand="0" w:noVBand="0"/>
      </w:tblPr>
      <w:tblGrid>
        <w:gridCol w:w="10908"/>
      </w:tblGrid>
      <w:tr w:rsidR="005A670E" w14:paraId="44827F13" w14:textId="77777777">
        <w:trPr>
          <w:trHeight w:val="180"/>
        </w:trPr>
        <w:tc>
          <w:tcPr>
            <w:tcW w:w="10908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4D800D13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jc w:val="both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Core Competencies</w:t>
            </w:r>
          </w:p>
        </w:tc>
      </w:tr>
      <w:tr w:rsidR="005A670E" w14:paraId="1B9C02B1" w14:textId="77777777">
        <w:trPr>
          <w:trHeight w:val="1120"/>
        </w:trPr>
        <w:tc>
          <w:tcPr>
            <w:tcW w:w="10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57F22D9" w14:textId="6FA66524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</w:t>
            </w:r>
            <w:r w:rsidR="008F7457">
              <w:rPr>
                <w:sz w:val="22"/>
                <w:szCs w:val="22"/>
              </w:rPr>
              <w:t>d Cash &amp; Bank,</w:t>
            </w:r>
            <w:r>
              <w:rPr>
                <w:sz w:val="22"/>
                <w:szCs w:val="22"/>
              </w:rPr>
              <w:t xml:space="preserve"> Fixed Assets</w:t>
            </w:r>
            <w:r w:rsidR="008F74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GL </w:t>
            </w:r>
            <w:r w:rsidR="008F7457">
              <w:rPr>
                <w:sz w:val="22"/>
                <w:szCs w:val="22"/>
              </w:rPr>
              <w:t xml:space="preserve">team </w:t>
            </w:r>
          </w:p>
          <w:p w14:paraId="19689AA1" w14:textId="0C50F397" w:rsidR="005A670E" w:rsidRDefault="0087015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Analytical</w:t>
            </w:r>
            <w:r w:rsidR="00311CCC">
              <w:rPr>
                <w:sz w:val="22"/>
                <w:szCs w:val="22"/>
              </w:rPr>
              <w:t xml:space="preserve"> Reporting</w:t>
            </w:r>
            <w:r>
              <w:rPr>
                <w:sz w:val="22"/>
                <w:szCs w:val="22"/>
              </w:rPr>
              <w:t xml:space="preserve"> and P&amp;L Reporting</w:t>
            </w:r>
          </w:p>
          <w:p w14:paraId="5D00C404" w14:textId="282991A4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Receivable </w:t>
            </w:r>
            <w:r w:rsidR="00823699">
              <w:rPr>
                <w:sz w:val="22"/>
                <w:szCs w:val="22"/>
              </w:rPr>
              <w:t xml:space="preserve">&amp; Payable </w:t>
            </w:r>
            <w:r>
              <w:rPr>
                <w:sz w:val="22"/>
                <w:szCs w:val="22"/>
              </w:rPr>
              <w:t>Management</w:t>
            </w:r>
          </w:p>
          <w:p w14:paraId="016CA9C5" w14:textId="77777777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to Treasury &amp; Banking relation.</w:t>
            </w:r>
          </w:p>
          <w:p w14:paraId="2AAEEC28" w14:textId="1CCA0599" w:rsidR="005A670E" w:rsidRPr="005E4CA2" w:rsidRDefault="00311CCC" w:rsidP="005E4CA2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Planning and Budget Distribution</w:t>
            </w:r>
          </w:p>
          <w:p w14:paraId="13A67A39" w14:textId="0D45913B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Fixed Assets control &amp; management </w:t>
            </w:r>
          </w:p>
          <w:p w14:paraId="74AB9F51" w14:textId="77777777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Reporting to Business Head</w:t>
            </w:r>
          </w:p>
          <w:p w14:paraId="770BD29F" w14:textId="333217DD" w:rsidR="005A670E" w:rsidRDefault="00311CCC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Compliance</w:t>
            </w:r>
            <w:r w:rsidR="005E4CA2">
              <w:rPr>
                <w:sz w:val="22"/>
                <w:szCs w:val="22"/>
              </w:rPr>
              <w:t xml:space="preserve"> &amp; Audit</w:t>
            </w:r>
            <w:r w:rsidR="005E4CA2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</w:tc>
      </w:tr>
    </w:tbl>
    <w:p w14:paraId="62A2B020" w14:textId="77777777" w:rsidR="005A670E" w:rsidRDefault="005A670E">
      <w:pPr>
        <w:rPr>
          <w:sz w:val="10"/>
          <w:szCs w:val="10"/>
        </w:rPr>
      </w:pPr>
    </w:p>
    <w:tbl>
      <w:tblPr>
        <w:tblStyle w:val="a2"/>
        <w:tblW w:w="10915" w:type="dxa"/>
        <w:tblLayout w:type="fixed"/>
        <w:tblLook w:val="0000" w:firstRow="0" w:lastRow="0" w:firstColumn="0" w:lastColumn="0" w:noHBand="0" w:noVBand="0"/>
      </w:tblPr>
      <w:tblGrid>
        <w:gridCol w:w="2993"/>
        <w:gridCol w:w="1504"/>
        <w:gridCol w:w="6418"/>
      </w:tblGrid>
      <w:tr w:rsidR="005A670E" w14:paraId="293F1FC1" w14:textId="77777777">
        <w:trPr>
          <w:trHeight w:val="340"/>
        </w:trPr>
        <w:tc>
          <w:tcPr>
            <w:tcW w:w="2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164B9BB0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Degree</w:t>
            </w:r>
          </w:p>
        </w:tc>
        <w:tc>
          <w:tcPr>
            <w:tcW w:w="1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6DA05D2A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Year</w:t>
            </w:r>
          </w:p>
        </w:tc>
        <w:tc>
          <w:tcPr>
            <w:tcW w:w="64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3C23173C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Institution</w:t>
            </w:r>
          </w:p>
        </w:tc>
      </w:tr>
      <w:tr w:rsidR="005A670E" w14:paraId="21DB19A8" w14:textId="77777777">
        <w:trPr>
          <w:trHeight w:val="420"/>
        </w:trPr>
        <w:tc>
          <w:tcPr>
            <w:tcW w:w="2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75B20979" w14:textId="6983B56C" w:rsidR="005A670E" w:rsidRDefault="00311C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191206">
              <w:rPr>
                <w:sz w:val="22"/>
                <w:szCs w:val="22"/>
              </w:rPr>
              <w:t>ost Graduation in</w:t>
            </w:r>
            <w:r w:rsidR="00A1063E">
              <w:rPr>
                <w:sz w:val="22"/>
                <w:szCs w:val="22"/>
              </w:rPr>
              <w:t xml:space="preserve"> Finance </w:t>
            </w:r>
          </w:p>
        </w:tc>
        <w:tc>
          <w:tcPr>
            <w:tcW w:w="1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4A226968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64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25329DC3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SCDL, Pune India</w:t>
            </w:r>
          </w:p>
        </w:tc>
      </w:tr>
      <w:tr w:rsidR="005A670E" w14:paraId="5627F288" w14:textId="77777777">
        <w:trPr>
          <w:trHeight w:val="380"/>
        </w:trPr>
        <w:tc>
          <w:tcPr>
            <w:tcW w:w="29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4175F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Bachelor Degree in Commerce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5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</w:tcPr>
          <w:p w14:paraId="19B19372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2002</w:t>
            </w:r>
          </w:p>
        </w:tc>
        <w:tc>
          <w:tcPr>
            <w:tcW w:w="6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</w:tcPr>
          <w:p w14:paraId="4C7240AC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jc w:val="center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>Kolkata University India</w:t>
            </w:r>
          </w:p>
        </w:tc>
      </w:tr>
    </w:tbl>
    <w:p w14:paraId="12377079" w14:textId="77777777" w:rsidR="009E2B01" w:rsidRDefault="009E2B01">
      <w:pPr>
        <w:rPr>
          <w:sz w:val="10"/>
          <w:szCs w:val="10"/>
        </w:rPr>
      </w:pPr>
    </w:p>
    <w:p w14:paraId="2DE8BAFF" w14:textId="77777777" w:rsidR="00870150" w:rsidRDefault="00870150">
      <w:pPr>
        <w:rPr>
          <w:sz w:val="10"/>
          <w:szCs w:val="10"/>
        </w:rPr>
      </w:pPr>
    </w:p>
    <w:tbl>
      <w:tblPr>
        <w:tblStyle w:val="a3"/>
        <w:tblW w:w="10915" w:type="dxa"/>
        <w:tblLayout w:type="fixed"/>
        <w:tblLook w:val="0000" w:firstRow="0" w:lastRow="0" w:firstColumn="0" w:lastColumn="0" w:noHBand="0" w:noVBand="0"/>
      </w:tblPr>
      <w:tblGrid>
        <w:gridCol w:w="2873"/>
        <w:gridCol w:w="8042"/>
      </w:tblGrid>
      <w:tr w:rsidR="005A670E" w14:paraId="2D7F181C" w14:textId="77777777">
        <w:trPr>
          <w:trHeight w:val="300"/>
        </w:trPr>
        <w:tc>
          <w:tcPr>
            <w:tcW w:w="1091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48B04620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Work Experience</w:t>
            </w:r>
          </w:p>
        </w:tc>
      </w:tr>
      <w:tr w:rsidR="005A670E" w14:paraId="6C6E0192" w14:textId="77777777">
        <w:trPr>
          <w:trHeight w:val="300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7FCCC5E1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Duration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6DD05587" w14:textId="5AF36801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Organi</w:t>
            </w:r>
            <w:r w:rsidR="00D80AE9">
              <w:rPr>
                <w:b/>
                <w:smallCaps/>
                <w:sz w:val="22"/>
                <w:szCs w:val="22"/>
              </w:rPr>
              <w:t>z</w:t>
            </w:r>
            <w:r>
              <w:rPr>
                <w:b/>
                <w:smallCaps/>
                <w:sz w:val="22"/>
                <w:szCs w:val="22"/>
              </w:rPr>
              <w:t>ation</w:t>
            </w:r>
            <w:r w:rsidR="00D80AE9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(role)</w:t>
            </w:r>
          </w:p>
        </w:tc>
      </w:tr>
      <w:tr w:rsidR="00BA674B" w14:paraId="5EFB8D18" w14:textId="77777777" w:rsidTr="00965FE8">
        <w:trPr>
          <w:trHeight w:val="543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406DDDB0" w14:textId="3ADBA325" w:rsidR="00BA674B" w:rsidRDefault="00BA674B" w:rsidP="00BA674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</w:t>
            </w:r>
            <w:r w:rsidR="00305BE6">
              <w:rPr>
                <w:b/>
                <w:sz w:val="22"/>
                <w:szCs w:val="22"/>
              </w:rPr>
              <w:t>Nov</w:t>
            </w:r>
            <w:r>
              <w:rPr>
                <w:b/>
                <w:sz w:val="22"/>
                <w:szCs w:val="22"/>
              </w:rPr>
              <w:t>. 20</w:t>
            </w:r>
            <w:r w:rsidR="00305BE6">
              <w:rPr>
                <w:b/>
                <w:sz w:val="22"/>
                <w:szCs w:val="22"/>
              </w:rPr>
              <w:t>23</w:t>
            </w:r>
            <w:r>
              <w:rPr>
                <w:b/>
                <w:sz w:val="22"/>
                <w:szCs w:val="22"/>
              </w:rPr>
              <w:t>-</w:t>
            </w:r>
            <w:r w:rsidR="0004407D">
              <w:rPr>
                <w:b/>
                <w:sz w:val="22"/>
                <w:szCs w:val="22"/>
              </w:rPr>
              <w:t xml:space="preserve"> Till now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51DE7A02" w14:textId="21231325" w:rsidR="00BA674B" w:rsidRDefault="00F25A84" w:rsidP="00BA674B">
            <w:pPr>
              <w:jc w:val="both"/>
              <w:rPr>
                <w:sz w:val="22"/>
                <w:szCs w:val="22"/>
              </w:rPr>
            </w:pPr>
            <w:r w:rsidRPr="00F25A84">
              <w:rPr>
                <w:b/>
                <w:bCs/>
              </w:rPr>
              <w:t>Pretium Enterprise Operations India P</w:t>
            </w:r>
            <w:r w:rsidR="00D80AE9">
              <w:rPr>
                <w:b/>
                <w:bCs/>
              </w:rPr>
              <w:t>vt.</w:t>
            </w:r>
            <w:r w:rsidRPr="00F25A84">
              <w:rPr>
                <w:b/>
                <w:bCs/>
              </w:rPr>
              <w:t xml:space="preserve"> L</w:t>
            </w:r>
            <w:r w:rsidR="00D80AE9">
              <w:rPr>
                <w:b/>
                <w:bCs/>
              </w:rPr>
              <w:t>t</w:t>
            </w:r>
            <w:r w:rsidRPr="00F25A84">
              <w:rPr>
                <w:b/>
                <w:bCs/>
              </w:rPr>
              <w:t>d</w:t>
            </w:r>
            <w:r w:rsidR="00D80AE9">
              <w:rPr>
                <w:b/>
                <w:bCs/>
              </w:rPr>
              <w:t>.</w:t>
            </w:r>
            <w:r w:rsidR="00BA674B">
              <w:rPr>
                <w:sz w:val="22"/>
                <w:szCs w:val="22"/>
              </w:rPr>
              <w:t xml:space="preserve"> </w:t>
            </w:r>
            <w:r w:rsidR="00531B8D">
              <w:rPr>
                <w:sz w:val="22"/>
                <w:szCs w:val="22"/>
              </w:rPr>
              <w:t>(</w:t>
            </w:r>
            <w:r w:rsidR="00666D42">
              <w:rPr>
                <w:sz w:val="22"/>
                <w:szCs w:val="22"/>
              </w:rPr>
              <w:t xml:space="preserve">Working as </w:t>
            </w:r>
            <w:r w:rsidR="00BA674B" w:rsidRPr="00666D42">
              <w:rPr>
                <w:b/>
                <w:bCs/>
                <w:sz w:val="22"/>
                <w:szCs w:val="22"/>
              </w:rPr>
              <w:t>R2R Manager</w:t>
            </w:r>
            <w:r w:rsidR="00531B8D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305BE6" w14:paraId="1A27232C" w14:textId="77777777" w:rsidTr="00965FE8">
        <w:trPr>
          <w:trHeight w:val="543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715E0E10" w14:textId="1C5FC5D4" w:rsidR="00305BE6" w:rsidRDefault="00305BE6" w:rsidP="00305BE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Sep. 2018- July 2023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404E628A" w14:textId="02B57B55" w:rsidR="00305BE6" w:rsidRDefault="00305BE6" w:rsidP="00305BE6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Koch Business Solutions </w:t>
            </w:r>
            <w:r>
              <w:rPr>
                <w:sz w:val="22"/>
                <w:szCs w:val="22"/>
              </w:rPr>
              <w:t xml:space="preserve">(Worked as </w:t>
            </w:r>
            <w:r w:rsidRPr="00D80AE9">
              <w:rPr>
                <w:b/>
                <w:bCs/>
                <w:sz w:val="22"/>
                <w:szCs w:val="22"/>
              </w:rPr>
              <w:t xml:space="preserve">R2R </w:t>
            </w:r>
            <w:r w:rsidR="00AC4DC0">
              <w:rPr>
                <w:b/>
                <w:bCs/>
                <w:sz w:val="22"/>
                <w:szCs w:val="22"/>
              </w:rPr>
              <w:t>Lead</w:t>
            </w:r>
            <w:r>
              <w:rPr>
                <w:sz w:val="22"/>
                <w:szCs w:val="22"/>
              </w:rPr>
              <w:t>)</w:t>
            </w:r>
          </w:p>
        </w:tc>
      </w:tr>
      <w:tr w:rsidR="00305BE6" w14:paraId="5A78B610" w14:textId="77777777" w:rsidTr="00965FE8">
        <w:trPr>
          <w:trHeight w:val="507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7360C0E9" w14:textId="6EE2B555" w:rsidR="00305BE6" w:rsidRDefault="00305BE6" w:rsidP="00305BE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Oct. 2015- Sep 2018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61D599C3" w14:textId="3F55462C" w:rsidR="00305BE6" w:rsidRDefault="00305BE6" w:rsidP="00305BE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IBM India Pvt. Ltd., India </w:t>
            </w:r>
            <w:r>
              <w:rPr>
                <w:sz w:val="22"/>
                <w:szCs w:val="22"/>
              </w:rPr>
              <w:t xml:space="preserve">(Worked as </w:t>
            </w:r>
            <w:r>
              <w:rPr>
                <w:b/>
                <w:sz w:val="22"/>
                <w:szCs w:val="22"/>
              </w:rPr>
              <w:t>Assistant Manager</w:t>
            </w:r>
            <w:r>
              <w:rPr>
                <w:sz w:val="22"/>
                <w:szCs w:val="22"/>
              </w:rPr>
              <w:t xml:space="preserve"> in R2R Process.)</w:t>
            </w:r>
          </w:p>
        </w:tc>
      </w:tr>
      <w:tr w:rsidR="00305BE6" w14:paraId="1259D3CE" w14:textId="77777777" w:rsidTr="00965FE8">
        <w:trPr>
          <w:trHeight w:val="417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30C8451B" w14:textId="5F5B2E75" w:rsidR="00305BE6" w:rsidRDefault="00305BE6" w:rsidP="00305BE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Jan’2006 to June.’ 2013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0E0FE1E5" w14:textId="481230EB" w:rsidR="00305BE6" w:rsidRDefault="00305BE6" w:rsidP="00305BE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East Cost Distributors Pvt. Ltd., India (</w:t>
            </w:r>
            <w:r>
              <w:rPr>
                <w:sz w:val="22"/>
                <w:szCs w:val="22"/>
              </w:rPr>
              <w:t>Worked as</w:t>
            </w:r>
            <w:r>
              <w:rPr>
                <w:b/>
                <w:sz w:val="22"/>
                <w:szCs w:val="22"/>
              </w:rPr>
              <w:t xml:space="preserve"> Accounts Manager)</w:t>
            </w:r>
          </w:p>
        </w:tc>
      </w:tr>
      <w:tr w:rsidR="00305BE6" w14:paraId="332E98EE" w14:textId="77777777">
        <w:trPr>
          <w:trHeight w:val="300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63ED770D" w14:textId="77777777" w:rsidR="00305BE6" w:rsidRDefault="00305BE6" w:rsidP="00305BE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lastRenderedPageBreak/>
              <w:t>Duration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27FD1580" w14:textId="77777777" w:rsidR="00305BE6" w:rsidRDefault="00305BE6" w:rsidP="00305BE6">
            <w:pPr>
              <w:rPr>
                <w:sz w:val="22"/>
                <w:szCs w:val="22"/>
              </w:rPr>
            </w:pPr>
            <w:proofErr w:type="spellStart"/>
            <w:r>
              <w:rPr>
                <w:b/>
                <w:smallCaps/>
                <w:sz w:val="22"/>
                <w:szCs w:val="22"/>
              </w:rPr>
              <w:t>Organisation</w:t>
            </w:r>
            <w:proofErr w:type="spellEnd"/>
            <w:r>
              <w:rPr>
                <w:b/>
                <w:smallCaps/>
                <w:sz w:val="22"/>
                <w:szCs w:val="22"/>
              </w:rPr>
              <w:t>(role)</w:t>
            </w:r>
          </w:p>
        </w:tc>
      </w:tr>
      <w:tr w:rsidR="00305BE6" w14:paraId="1ECEE5E5" w14:textId="77777777">
        <w:trPr>
          <w:trHeight w:val="560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1DADBC9A" w14:textId="0380FA3A" w:rsidR="00305BE6" w:rsidRDefault="00305BE6" w:rsidP="00305BE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Sep. 2018- July 2023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2D292721" w14:textId="2CD3DA33" w:rsidR="00305BE6" w:rsidRDefault="00305BE6" w:rsidP="00305BE6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Koch Business Solutions </w:t>
            </w:r>
            <w:r>
              <w:rPr>
                <w:sz w:val="22"/>
                <w:szCs w:val="22"/>
              </w:rPr>
              <w:t xml:space="preserve">(Worked as </w:t>
            </w:r>
            <w:r>
              <w:rPr>
                <w:b/>
                <w:sz w:val="22"/>
                <w:szCs w:val="22"/>
              </w:rPr>
              <w:t xml:space="preserve">COE lead </w:t>
            </w:r>
            <w:r>
              <w:rPr>
                <w:sz w:val="22"/>
                <w:szCs w:val="22"/>
              </w:rPr>
              <w:t>in R2R Process)</w:t>
            </w:r>
          </w:p>
        </w:tc>
      </w:tr>
    </w:tbl>
    <w:p w14:paraId="025651EB" w14:textId="77777777" w:rsidR="005A670E" w:rsidRDefault="005A670E">
      <w:pPr>
        <w:rPr>
          <w:sz w:val="10"/>
          <w:szCs w:val="10"/>
        </w:rPr>
      </w:pPr>
    </w:p>
    <w:tbl>
      <w:tblPr>
        <w:tblStyle w:val="a4"/>
        <w:tblW w:w="10908" w:type="dxa"/>
        <w:tblLayout w:type="fixed"/>
        <w:tblLook w:val="0000" w:firstRow="0" w:lastRow="0" w:firstColumn="0" w:lastColumn="0" w:noHBand="0" w:noVBand="0"/>
      </w:tblPr>
      <w:tblGrid>
        <w:gridCol w:w="10908"/>
      </w:tblGrid>
      <w:tr w:rsidR="005A670E" w14:paraId="452A2A9C" w14:textId="77777777">
        <w:trPr>
          <w:trHeight w:val="1420"/>
        </w:trPr>
        <w:tc>
          <w:tcPr>
            <w:tcW w:w="10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6ADFEC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Fixed Assets addition, scrapping, retiring, useful life update, intra, Inter Company transfers, Depreciation Run are part of the FA transactions processing team that I manage.</w:t>
            </w:r>
          </w:p>
          <w:p w14:paraId="571D1363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Bank Manual entry and FEBAN exceptions posting, clearing of matched line items are part of Bank transactions.</w:t>
            </w:r>
          </w:p>
          <w:p w14:paraId="117D8EB7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Preparations of AUC (Assets Under Construction) report, Ledger to Sub-Ledger Recs, Depreciation analysis, Bank open line items </w:t>
            </w:r>
            <w:proofErr w:type="gramStart"/>
            <w:r>
              <w:t>report</w:t>
            </w:r>
            <w:proofErr w:type="gramEnd"/>
            <w:r>
              <w:t xml:space="preserve"> and other reconciliations are part of reporting.</w:t>
            </w:r>
          </w:p>
          <w:p w14:paraId="18D8BC7A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Transfer of all asset balances from last year to current year. Preparation of different type of Footnotes like, Useful Lives, Disposals and Impairments.</w:t>
            </w:r>
          </w:p>
          <w:p w14:paraId="4DC35E6D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Weekly open line item calls for multiple banks and </w:t>
            </w:r>
            <w:proofErr w:type="gramStart"/>
            <w:r>
              <w:t>GL’s</w:t>
            </w:r>
            <w:proofErr w:type="gramEnd"/>
            <w:r>
              <w:t xml:space="preserve"> for all the entities.</w:t>
            </w:r>
          </w:p>
          <w:p w14:paraId="5B0A47B9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Fixing meeting with regional hub and meeting their demands and giving them desired reports or input about the work is of utmost importance part of my role.</w:t>
            </w:r>
          </w:p>
          <w:p w14:paraId="346E7307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Managing training requirement of the process are part of the profile.</w:t>
            </w:r>
          </w:p>
          <w:p w14:paraId="0C3F9FD3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Closing audits, 1-0-1s and finalizing ratings of my span.</w:t>
            </w:r>
          </w:p>
          <w:p w14:paraId="7FE311AE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Preparing analysis of all the payments and refunds </w:t>
            </w:r>
            <w:proofErr w:type="gramStart"/>
            <w:r>
              <w:t>on a monthly basis</w:t>
            </w:r>
            <w:proofErr w:type="gramEnd"/>
            <w:r>
              <w:t xml:space="preserve"> and reporting it to stakeholders.</w:t>
            </w:r>
          </w:p>
        </w:tc>
      </w:tr>
    </w:tbl>
    <w:p w14:paraId="7DB179CF" w14:textId="77777777" w:rsidR="005A670E" w:rsidRDefault="005A670E">
      <w:pPr>
        <w:rPr>
          <w:sz w:val="10"/>
          <w:szCs w:val="10"/>
        </w:rPr>
      </w:pPr>
    </w:p>
    <w:tbl>
      <w:tblPr>
        <w:tblStyle w:val="a5"/>
        <w:tblW w:w="10915" w:type="dxa"/>
        <w:tblLayout w:type="fixed"/>
        <w:tblLook w:val="0000" w:firstRow="0" w:lastRow="0" w:firstColumn="0" w:lastColumn="0" w:noHBand="0" w:noVBand="0"/>
      </w:tblPr>
      <w:tblGrid>
        <w:gridCol w:w="2873"/>
        <w:gridCol w:w="8042"/>
      </w:tblGrid>
      <w:tr w:rsidR="005A670E" w14:paraId="412E7A9A" w14:textId="77777777">
        <w:trPr>
          <w:trHeight w:val="300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1C9B03EB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Duration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01F222D2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mallCaps/>
                <w:sz w:val="22"/>
                <w:szCs w:val="22"/>
              </w:rPr>
              <w:t>Organisation</w:t>
            </w:r>
            <w:proofErr w:type="spellEnd"/>
            <w:r>
              <w:rPr>
                <w:b/>
                <w:smallCaps/>
                <w:sz w:val="22"/>
                <w:szCs w:val="22"/>
              </w:rPr>
              <w:t>(role)</w:t>
            </w:r>
          </w:p>
        </w:tc>
      </w:tr>
      <w:tr w:rsidR="005A670E" w14:paraId="7D2AC282" w14:textId="77777777">
        <w:trPr>
          <w:trHeight w:val="560"/>
        </w:trPr>
        <w:tc>
          <w:tcPr>
            <w:tcW w:w="28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2F223526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Oct. 2015- Sep. 2018</w:t>
            </w:r>
          </w:p>
        </w:tc>
        <w:tc>
          <w:tcPr>
            <w:tcW w:w="80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4E5DBD0F" w14:textId="3CA7A9D8" w:rsidR="005A670E" w:rsidRDefault="00311CCC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IBM India Pvt. Ltd., India </w:t>
            </w:r>
            <w:r>
              <w:rPr>
                <w:sz w:val="22"/>
                <w:szCs w:val="22"/>
              </w:rPr>
              <w:t>(</w:t>
            </w:r>
            <w:r w:rsidR="00120B99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ork</w:t>
            </w:r>
            <w:r w:rsidR="00120B99">
              <w:rPr>
                <w:sz w:val="22"/>
                <w:szCs w:val="22"/>
              </w:rPr>
              <w:t>ed</w:t>
            </w:r>
            <w:r>
              <w:rPr>
                <w:sz w:val="22"/>
                <w:szCs w:val="22"/>
              </w:rPr>
              <w:t xml:space="preserve"> as </w:t>
            </w:r>
            <w:r>
              <w:rPr>
                <w:b/>
                <w:sz w:val="22"/>
                <w:szCs w:val="22"/>
              </w:rPr>
              <w:t>Assistant Manager</w:t>
            </w:r>
            <w:r>
              <w:rPr>
                <w:sz w:val="22"/>
                <w:szCs w:val="22"/>
              </w:rPr>
              <w:t xml:space="preserve"> in </w:t>
            </w:r>
            <w:r>
              <w:rPr>
                <w:b/>
                <w:sz w:val="22"/>
                <w:szCs w:val="22"/>
              </w:rPr>
              <w:t>CEMEX</w:t>
            </w:r>
            <w:r>
              <w:rPr>
                <w:sz w:val="22"/>
                <w:szCs w:val="22"/>
              </w:rPr>
              <w:t xml:space="preserve"> R2R Process.)</w:t>
            </w:r>
          </w:p>
        </w:tc>
      </w:tr>
    </w:tbl>
    <w:p w14:paraId="6C75022A" w14:textId="77777777" w:rsidR="005A670E" w:rsidRDefault="005A670E">
      <w:pPr>
        <w:rPr>
          <w:sz w:val="10"/>
          <w:szCs w:val="10"/>
        </w:rPr>
      </w:pPr>
    </w:p>
    <w:tbl>
      <w:tblPr>
        <w:tblStyle w:val="a6"/>
        <w:tblW w:w="11348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458"/>
        <w:gridCol w:w="10890"/>
      </w:tblGrid>
      <w:tr w:rsidR="005A670E" w14:paraId="059CF719" w14:textId="77777777" w:rsidTr="00F03341">
        <w:trPr>
          <w:trHeight w:val="1420"/>
        </w:trPr>
        <w:tc>
          <w:tcPr>
            <w:tcW w:w="458" w:type="dxa"/>
            <w:tcMar>
              <w:top w:w="0" w:type="dxa"/>
              <w:bottom w:w="0" w:type="dxa"/>
            </w:tcMar>
          </w:tcPr>
          <w:p w14:paraId="5FE0F8B8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54B2A799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64D482FA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47B1AE53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06798983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F9D1484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4829196B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6BC0F54F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648FD6ED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D352C6B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BF5FB68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26BAAC69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6274F3B6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3BB67678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61EB9BE7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26C8E39B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03D0805D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0D91519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530B4B74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35A8637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2DBED74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A31768B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569DB8FE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7BCEC3E8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  <w:p w14:paraId="463EA11A" w14:textId="77777777" w:rsidR="005A670E" w:rsidRDefault="005A670E">
            <w:pPr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0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BB74C2B" w14:textId="717D33EB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Lead Fixed Assets department in R2R (Record to Report) process.</w:t>
            </w:r>
          </w:p>
          <w:p w14:paraId="71F1F2C6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Fixed Assets addition, scrapping, retiring, useful life update, intra, Inter Company transfers, Budget Management are part of the FA transactions processing team that I manage.</w:t>
            </w:r>
          </w:p>
          <w:p w14:paraId="69FB7829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FA reporting contains preparations of Gain/Loss, Ledger to Sub-Ledger Recs, Depreciation analysis, Property Plant &amp; Equipment analysis and other reconciliations.</w:t>
            </w:r>
          </w:p>
          <w:p w14:paraId="6F3D9BD3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Transfer of all asset balances from last year to current year. Preparation of different </w:t>
            </w:r>
            <w:proofErr w:type="gramStart"/>
            <w:r>
              <w:t>type</w:t>
            </w:r>
            <w:proofErr w:type="gramEnd"/>
            <w:r>
              <w:t xml:space="preserve"> of Footnotes </w:t>
            </w:r>
            <w:proofErr w:type="spellStart"/>
            <w:proofErr w:type="gramStart"/>
            <w:r>
              <w:t>like,Useful</w:t>
            </w:r>
            <w:proofErr w:type="spellEnd"/>
            <w:proofErr w:type="gramEnd"/>
            <w:r>
              <w:t xml:space="preserve"> Lives, Disposals and Impairments.</w:t>
            </w:r>
          </w:p>
          <w:p w14:paraId="298FF32D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Client management, meeting their demands and giving them satisfaction about the work is of utmost importance part of my role.</w:t>
            </w:r>
          </w:p>
          <w:p w14:paraId="1270D334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Managing training requirement of the process are part of the profile.</w:t>
            </w:r>
          </w:p>
          <w:p w14:paraId="0D631ACE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>Closing audits, 1-0-1s and finalizing ratings of my span.</w:t>
            </w:r>
          </w:p>
          <w:p w14:paraId="2E080B0F" w14:textId="77777777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Preparing analysis of all the payments and refunds </w:t>
            </w:r>
            <w:proofErr w:type="gramStart"/>
            <w:r>
              <w:t>on a monthly basis</w:t>
            </w:r>
            <w:proofErr w:type="gramEnd"/>
            <w:r>
              <w:t xml:space="preserve"> and reporting it to stakeholders.</w:t>
            </w:r>
          </w:p>
        </w:tc>
      </w:tr>
    </w:tbl>
    <w:p w14:paraId="71C039D8" w14:textId="77777777" w:rsidR="005A670E" w:rsidRDefault="005A670E">
      <w:pPr>
        <w:rPr>
          <w:sz w:val="10"/>
          <w:szCs w:val="10"/>
        </w:rPr>
      </w:pPr>
    </w:p>
    <w:tbl>
      <w:tblPr>
        <w:tblStyle w:val="a7"/>
        <w:tblW w:w="10915" w:type="dxa"/>
        <w:tblLayout w:type="fixed"/>
        <w:tblLook w:val="0000" w:firstRow="0" w:lastRow="0" w:firstColumn="0" w:lastColumn="0" w:noHBand="0" w:noVBand="0"/>
      </w:tblPr>
      <w:tblGrid>
        <w:gridCol w:w="262"/>
        <w:gridCol w:w="2766"/>
        <w:gridCol w:w="7887"/>
      </w:tblGrid>
      <w:tr w:rsidR="005A670E" w14:paraId="104BF877" w14:textId="77777777">
        <w:trPr>
          <w:trHeight w:val="420"/>
        </w:trPr>
        <w:tc>
          <w:tcPr>
            <w:tcW w:w="302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76780369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Duration</w:t>
            </w:r>
          </w:p>
        </w:tc>
        <w:tc>
          <w:tcPr>
            <w:tcW w:w="7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0C0C0"/>
            <w:tcMar>
              <w:top w:w="0" w:type="dxa"/>
              <w:bottom w:w="0" w:type="dxa"/>
            </w:tcMar>
            <w:vAlign w:val="center"/>
          </w:tcPr>
          <w:p w14:paraId="7527BB5E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mallCaps/>
                <w:sz w:val="22"/>
                <w:szCs w:val="22"/>
              </w:rPr>
              <w:t>Organisation</w:t>
            </w:r>
            <w:proofErr w:type="spellEnd"/>
            <w:r>
              <w:rPr>
                <w:b/>
                <w:smallCaps/>
                <w:sz w:val="22"/>
                <w:szCs w:val="22"/>
              </w:rPr>
              <w:t>(</w:t>
            </w:r>
            <w:proofErr w:type="spellStart"/>
            <w:r>
              <w:rPr>
                <w:b/>
                <w:smallCaps/>
                <w:sz w:val="22"/>
                <w:szCs w:val="22"/>
              </w:rPr>
              <w:t>rolE</w:t>
            </w:r>
            <w:proofErr w:type="spellEnd"/>
            <w:r>
              <w:rPr>
                <w:b/>
                <w:smallCaps/>
                <w:sz w:val="22"/>
                <w:szCs w:val="22"/>
              </w:rPr>
              <w:t>)</w:t>
            </w:r>
          </w:p>
        </w:tc>
      </w:tr>
      <w:tr w:rsidR="005A670E" w14:paraId="64062D5F" w14:textId="77777777">
        <w:trPr>
          <w:trHeight w:val="560"/>
        </w:trPr>
        <w:tc>
          <w:tcPr>
            <w:tcW w:w="302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4D87B5B0" w14:textId="77777777" w:rsidR="005A670E" w:rsidRDefault="00311CC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Jan’2006 to June.’ 2013</w:t>
            </w:r>
          </w:p>
        </w:tc>
        <w:tc>
          <w:tcPr>
            <w:tcW w:w="78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0" w:type="dxa"/>
              <w:bottom w:w="0" w:type="dxa"/>
            </w:tcMar>
            <w:vAlign w:val="center"/>
          </w:tcPr>
          <w:p w14:paraId="6A51ED36" w14:textId="77777777" w:rsidR="005A670E" w:rsidRDefault="00311CC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East Cost Distributors Pvt. </w:t>
            </w:r>
            <w:proofErr w:type="gramStart"/>
            <w:r>
              <w:rPr>
                <w:b/>
                <w:sz w:val="22"/>
                <w:szCs w:val="22"/>
              </w:rPr>
              <w:t>Ltd.(</w:t>
            </w:r>
            <w:proofErr w:type="gramEnd"/>
            <w:r>
              <w:rPr>
                <w:b/>
                <w:sz w:val="22"/>
                <w:szCs w:val="22"/>
              </w:rPr>
              <w:t>Accounts Manager)</w:t>
            </w:r>
          </w:p>
        </w:tc>
      </w:tr>
      <w:tr w:rsidR="005A670E" w14:paraId="47F255B8" w14:textId="77777777" w:rsidTr="00F03341">
        <w:trPr>
          <w:trHeight w:val="480"/>
        </w:trPr>
        <w:tc>
          <w:tcPr>
            <w:tcW w:w="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77FE9" w14:textId="77777777" w:rsidR="005A670E" w:rsidRDefault="005A670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06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6C2E4CA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I </w:t>
            </w:r>
            <w:proofErr w:type="gramStart"/>
            <w:r>
              <w:rPr>
                <w:sz w:val="22"/>
                <w:szCs w:val="22"/>
              </w:rPr>
              <w:t>was in charge of</w:t>
            </w:r>
            <w:proofErr w:type="gramEnd"/>
            <w:r>
              <w:rPr>
                <w:sz w:val="22"/>
                <w:szCs w:val="22"/>
              </w:rPr>
              <w:t xml:space="preserve"> accounts team for the North India branches.</w:t>
            </w:r>
          </w:p>
          <w:p w14:paraId="1DCFD660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I was managing a team of accounts management in North India. </w:t>
            </w:r>
          </w:p>
          <w:p w14:paraId="495FF52B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proofErr w:type="spellStart"/>
            <w:r>
              <w:rPr>
                <w:sz w:val="22"/>
                <w:szCs w:val="22"/>
              </w:rPr>
              <w:t>Liasioning</w:t>
            </w:r>
            <w:proofErr w:type="spellEnd"/>
            <w:r>
              <w:rPr>
                <w:sz w:val="22"/>
                <w:szCs w:val="22"/>
              </w:rPr>
              <w:t xml:space="preserve"> with branches across India.</w:t>
            </w:r>
          </w:p>
          <w:p w14:paraId="014D59BA" w14:textId="31105C6C" w:rsidR="005A670E" w:rsidRDefault="00311CCC">
            <w:pPr>
              <w:widowControl/>
              <w:numPr>
                <w:ilvl w:val="0"/>
                <w:numId w:val="3"/>
              </w:numPr>
              <w:ind w:hanging="360"/>
              <w:jc w:val="both"/>
            </w:pPr>
            <w:r>
              <w:t xml:space="preserve">I was in-charge of overall financial management of the organization with primary responsibility for the Financial Planning &amp; Budget Distribution, compliance with Income Tax Deduction Provision &amp; VAT procedures, VAT Returns, reconciliation of Bank Statement, fund planning &amp; online transfer, ESI, PF, </w:t>
            </w:r>
            <w:r>
              <w:lastRenderedPageBreak/>
              <w:t xml:space="preserve">Leave Salary, Bonus Calculation, A/c's Receivable &amp; A/c's Payable, </w:t>
            </w:r>
            <w:r w:rsidR="00120B99">
              <w:t>Finalization</w:t>
            </w:r>
            <w:r>
              <w:t xml:space="preserve"> of Balance Sheet, Cash Flow, P/L Reporting and MIS Reporting. Month end, Quarter end and year end closing of books.</w:t>
            </w:r>
          </w:p>
          <w:p w14:paraId="0F77E5A7" w14:textId="77777777" w:rsidR="005A670E" w:rsidRDefault="00311CCC">
            <w:pPr>
              <w:numPr>
                <w:ilvl w:val="0"/>
                <w:numId w:val="1"/>
              </w:numPr>
              <w:jc w:val="both"/>
            </w:pPr>
            <w:r>
              <w:rPr>
                <w:sz w:val="22"/>
                <w:szCs w:val="22"/>
              </w:rPr>
              <w:t>Looking after the billing system of outstation customers, local customers and company outlets of north India location.</w:t>
            </w:r>
          </w:p>
          <w:p w14:paraId="05B1EA2D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Generating Bar Codes for new products.</w:t>
            </w:r>
          </w:p>
          <w:p w14:paraId="1571694D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Involved in interviews &amp; recruitment process in the accounts department.</w:t>
            </w:r>
          </w:p>
          <w:p w14:paraId="3AE1597F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Looking after the legal matters of clients.</w:t>
            </w:r>
          </w:p>
          <w:p w14:paraId="723326E7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Handling all correspondence of sales tax department of Delhi branch and overall supervision of other branches of north India.</w:t>
            </w:r>
          </w:p>
          <w:p w14:paraId="2F685245" w14:textId="5BB66530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Preparing Annexure 2A and 2B for sales tax return and preparing Transa</w:t>
            </w:r>
            <w:r w:rsidR="0045171A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tion</w:t>
            </w:r>
            <w:r w:rsidR="00733F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list for submission of statutory form online </w:t>
            </w:r>
            <w:proofErr w:type="spellStart"/>
            <w:r>
              <w:rPr>
                <w:sz w:val="22"/>
                <w:szCs w:val="22"/>
              </w:rPr>
              <w:t>i.e</w:t>
            </w:r>
            <w:proofErr w:type="spellEnd"/>
            <w:r>
              <w:rPr>
                <w:sz w:val="22"/>
                <w:szCs w:val="22"/>
              </w:rPr>
              <w:t>, C,</w:t>
            </w:r>
            <w:r w:rsidR="00120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 and H forms.</w:t>
            </w:r>
          </w:p>
          <w:p w14:paraId="5028FFB3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Attended GS1 training of Bar Code, conducted by GS1 India.</w:t>
            </w:r>
          </w:p>
          <w:p w14:paraId="4FE65FAD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ERP Implementation (Played crucial role in implementing SAP in all the branches in India)</w:t>
            </w:r>
          </w:p>
          <w:p w14:paraId="53F14E08" w14:textId="77777777" w:rsidR="005A670E" w:rsidRDefault="00311CCC">
            <w:pPr>
              <w:spacing w:line="360" w:lineRule="auto"/>
              <w:ind w:left="360" w:hanging="36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Customer Centricity</w:t>
            </w:r>
            <w:r>
              <w:rPr>
                <w:sz w:val="22"/>
                <w:szCs w:val="22"/>
              </w:rPr>
              <w:t xml:space="preserve"> </w:t>
            </w:r>
          </w:p>
          <w:p w14:paraId="6B4B6F1B" w14:textId="77777777" w:rsidR="005A670E" w:rsidRDefault="00311CCC">
            <w:pPr>
              <w:spacing w:line="360" w:lineRule="auto"/>
              <w:ind w:left="360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Consistently strives to WOW the customer/client (e.g., initiates ongoing communication with customers/clients, ensures needs are met, and builds stronger/long-term relationships). Anticipates customer/client needs. Seeks information about the real, underlying needs of the customer/client beyond those initially expressed (e.g., uses understanding of trends we have seen in past yrs to interpret customer/client's expressed or unexpressed needs). Strives to improve those areas or activities that have a negative impact on the customer/client.</w:t>
            </w:r>
          </w:p>
        </w:tc>
      </w:tr>
    </w:tbl>
    <w:p w14:paraId="36CF57E0" w14:textId="77777777" w:rsidR="005A670E" w:rsidRDefault="005A670E">
      <w:pPr>
        <w:jc w:val="both"/>
        <w:rPr>
          <w:sz w:val="10"/>
          <w:szCs w:val="10"/>
        </w:rPr>
      </w:pPr>
    </w:p>
    <w:p w14:paraId="4B6AF2A8" w14:textId="77777777" w:rsidR="005A670E" w:rsidRDefault="005A670E">
      <w:pPr>
        <w:jc w:val="both"/>
        <w:rPr>
          <w:sz w:val="10"/>
          <w:szCs w:val="10"/>
        </w:rPr>
      </w:pPr>
    </w:p>
    <w:tbl>
      <w:tblPr>
        <w:tblStyle w:val="a8"/>
        <w:tblW w:w="10908" w:type="dxa"/>
        <w:tblInd w:w="262" w:type="dxa"/>
        <w:tblLayout w:type="fixed"/>
        <w:tblLook w:val="0000" w:firstRow="0" w:lastRow="0" w:firstColumn="0" w:lastColumn="0" w:noHBand="0" w:noVBand="0"/>
      </w:tblPr>
      <w:tblGrid>
        <w:gridCol w:w="250"/>
        <w:gridCol w:w="10396"/>
        <w:gridCol w:w="262"/>
      </w:tblGrid>
      <w:tr w:rsidR="005A670E" w14:paraId="58B21398" w14:textId="77777777" w:rsidTr="00F03341">
        <w:trPr>
          <w:gridAfter w:val="1"/>
          <w:wAfter w:w="262" w:type="dxa"/>
          <w:trHeight w:val="180"/>
        </w:trPr>
        <w:tc>
          <w:tcPr>
            <w:tcW w:w="1064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14:paraId="60EBFF68" w14:textId="77777777" w:rsidR="005A670E" w:rsidRDefault="00311CCC">
            <w:pPr>
              <w:pStyle w:val="Heading1"/>
              <w:keepNext/>
              <w:tabs>
                <w:tab w:val="left" w:pos="2799"/>
              </w:tabs>
              <w:spacing w:before="4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Computer Skills </w:t>
            </w:r>
          </w:p>
        </w:tc>
      </w:tr>
      <w:tr w:rsidR="005A670E" w14:paraId="74275BFC" w14:textId="77777777" w:rsidTr="00F03341">
        <w:trPr>
          <w:trHeight w:val="1080"/>
        </w:trPr>
        <w:tc>
          <w:tcPr>
            <w:tcW w:w="250" w:type="dxa"/>
            <w:tcMar>
              <w:top w:w="0" w:type="dxa"/>
              <w:bottom w:w="0" w:type="dxa"/>
            </w:tcMar>
          </w:tcPr>
          <w:p w14:paraId="42A68DC1" w14:textId="77777777" w:rsidR="005A670E" w:rsidRDefault="005A670E">
            <w:pPr>
              <w:spacing w:line="276" w:lineRule="auto"/>
              <w:rPr>
                <w:sz w:val="22"/>
                <w:szCs w:val="22"/>
                <w:u w:val="single"/>
              </w:rPr>
            </w:pPr>
          </w:p>
        </w:tc>
        <w:tc>
          <w:tcPr>
            <w:tcW w:w="10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98EF4C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Microsoft Office, Tally </w:t>
            </w:r>
            <w:proofErr w:type="spellStart"/>
            <w:proofErr w:type="gramStart"/>
            <w:r>
              <w:rPr>
                <w:sz w:val="22"/>
                <w:szCs w:val="22"/>
              </w:rPr>
              <w:t>Busy,SAP</w:t>
            </w:r>
            <w:proofErr w:type="spellEnd"/>
            <w:proofErr w:type="gramEnd"/>
          </w:p>
          <w:p w14:paraId="2820E358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Software &amp; Packages: MS-Excel, MS-Word, Power Point.</w:t>
            </w:r>
          </w:p>
          <w:p w14:paraId="10BE6B4E" w14:textId="77777777" w:rsidR="005A670E" w:rsidRDefault="00311CCC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rPr>
                <w:sz w:val="22"/>
                <w:szCs w:val="22"/>
              </w:rPr>
              <w:t>Well versed in SAP, MS Excel and have worked on platforms like Citrix &amp; Orion</w:t>
            </w:r>
          </w:p>
        </w:tc>
      </w:tr>
    </w:tbl>
    <w:p w14:paraId="2500CBC8" w14:textId="77777777" w:rsidR="005A670E" w:rsidRDefault="005A670E">
      <w:pPr>
        <w:rPr>
          <w:sz w:val="10"/>
          <w:szCs w:val="10"/>
        </w:rPr>
      </w:pPr>
    </w:p>
    <w:p w14:paraId="2A968D9A" w14:textId="77777777" w:rsidR="005A670E" w:rsidRDefault="005A670E">
      <w:pPr>
        <w:rPr>
          <w:sz w:val="10"/>
          <w:szCs w:val="10"/>
        </w:rPr>
      </w:pPr>
    </w:p>
    <w:p w14:paraId="6CC30D88" w14:textId="77777777" w:rsidR="005A670E" w:rsidRDefault="005A670E">
      <w:pPr>
        <w:rPr>
          <w:sz w:val="22"/>
          <w:szCs w:val="22"/>
        </w:rPr>
      </w:pPr>
    </w:p>
    <w:p w14:paraId="11EB0A47" w14:textId="77777777" w:rsidR="005A670E" w:rsidRDefault="00311CC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Place: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0F6009E" w14:textId="77777777" w:rsidR="005A670E" w:rsidRDefault="00311CCC">
      <w:pPr>
        <w:rPr>
          <w:sz w:val="22"/>
          <w:szCs w:val="22"/>
        </w:rPr>
      </w:pPr>
      <w:r>
        <w:rPr>
          <w:b/>
        </w:rPr>
        <w:t xml:space="preserve">Date:                                                  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Santosh Kumar Shaw)</w:t>
      </w:r>
    </w:p>
    <w:sectPr w:rsidR="005A6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27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44D98" w14:textId="77777777" w:rsidR="00ED01DB" w:rsidRDefault="00ED01DB">
      <w:r>
        <w:separator/>
      </w:r>
    </w:p>
  </w:endnote>
  <w:endnote w:type="continuationSeparator" w:id="0">
    <w:p w14:paraId="4911EA3C" w14:textId="77777777" w:rsidR="00ED01DB" w:rsidRDefault="00ED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96B1A" w14:textId="77777777" w:rsidR="005A670E" w:rsidRDefault="005A670E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6636" w14:textId="77777777" w:rsidR="005A670E" w:rsidRDefault="005A670E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C47EE" w14:textId="77777777" w:rsidR="005A670E" w:rsidRDefault="005A670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27E0F" w14:textId="77777777" w:rsidR="00ED01DB" w:rsidRDefault="00ED01DB">
      <w:r>
        <w:separator/>
      </w:r>
    </w:p>
  </w:footnote>
  <w:footnote w:type="continuationSeparator" w:id="0">
    <w:p w14:paraId="38EA45EC" w14:textId="77777777" w:rsidR="00ED01DB" w:rsidRDefault="00ED0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5A1E5" w14:textId="77777777" w:rsidR="005A670E" w:rsidRDefault="005A670E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E6D3B" w14:textId="77777777" w:rsidR="005A670E" w:rsidRDefault="00311CCC">
    <w:pPr>
      <w:tabs>
        <w:tab w:val="center" w:pos="4320"/>
        <w:tab w:val="right" w:pos="8640"/>
      </w:tabs>
      <w:jc w:val="both"/>
    </w:pPr>
    <w:r>
      <w:t xml:space="preserve">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50FE9" w14:textId="77777777" w:rsidR="005A670E" w:rsidRDefault="005A670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3418"/>
    <w:multiLevelType w:val="multilevel"/>
    <w:tmpl w:val="95682EC2"/>
    <w:lvl w:ilvl="0">
      <w:start w:val="1"/>
      <w:numFmt w:val="bullet"/>
      <w:lvlText w:val="➢"/>
      <w:lvlJc w:val="left"/>
      <w:pPr>
        <w:ind w:left="644" w:hanging="35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BEC"/>
    <w:multiLevelType w:val="multilevel"/>
    <w:tmpl w:val="7788415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➢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➢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➢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1C031B1"/>
    <w:multiLevelType w:val="multilevel"/>
    <w:tmpl w:val="0390166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91276947">
    <w:abstractNumId w:val="1"/>
  </w:num>
  <w:num w:numId="2" w16cid:durableId="247932200">
    <w:abstractNumId w:val="2"/>
  </w:num>
  <w:num w:numId="3" w16cid:durableId="124900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0E"/>
    <w:rsid w:val="00027DC0"/>
    <w:rsid w:val="00036557"/>
    <w:rsid w:val="0004407D"/>
    <w:rsid w:val="000656E6"/>
    <w:rsid w:val="00087213"/>
    <w:rsid w:val="000B58B8"/>
    <w:rsid w:val="000C672B"/>
    <w:rsid w:val="00120B99"/>
    <w:rsid w:val="001455B4"/>
    <w:rsid w:val="00171E3F"/>
    <w:rsid w:val="00191206"/>
    <w:rsid w:val="001C20B3"/>
    <w:rsid w:val="00232C8A"/>
    <w:rsid w:val="002C3A0B"/>
    <w:rsid w:val="002E2C7E"/>
    <w:rsid w:val="00305BE6"/>
    <w:rsid w:val="00311CCC"/>
    <w:rsid w:val="00417748"/>
    <w:rsid w:val="004332FA"/>
    <w:rsid w:val="0045171A"/>
    <w:rsid w:val="00462BFA"/>
    <w:rsid w:val="0046741B"/>
    <w:rsid w:val="0048544F"/>
    <w:rsid w:val="004926FF"/>
    <w:rsid w:val="004C006A"/>
    <w:rsid w:val="004C7A33"/>
    <w:rsid w:val="004D3E13"/>
    <w:rsid w:val="00531B8D"/>
    <w:rsid w:val="005554A4"/>
    <w:rsid w:val="00555B2B"/>
    <w:rsid w:val="00583FD2"/>
    <w:rsid w:val="00593668"/>
    <w:rsid w:val="005A670E"/>
    <w:rsid w:val="005E4CA2"/>
    <w:rsid w:val="006166EE"/>
    <w:rsid w:val="00666D42"/>
    <w:rsid w:val="00671F5B"/>
    <w:rsid w:val="00720CB6"/>
    <w:rsid w:val="00733FF9"/>
    <w:rsid w:val="007408BE"/>
    <w:rsid w:val="00766E15"/>
    <w:rsid w:val="00781BAA"/>
    <w:rsid w:val="007C2032"/>
    <w:rsid w:val="00823699"/>
    <w:rsid w:val="0085114F"/>
    <w:rsid w:val="00870150"/>
    <w:rsid w:val="008C0B83"/>
    <w:rsid w:val="008E5B04"/>
    <w:rsid w:val="008F7457"/>
    <w:rsid w:val="00965FE8"/>
    <w:rsid w:val="009A5FFC"/>
    <w:rsid w:val="009A75D2"/>
    <w:rsid w:val="009E2B01"/>
    <w:rsid w:val="00A1063E"/>
    <w:rsid w:val="00A20464"/>
    <w:rsid w:val="00AC4DC0"/>
    <w:rsid w:val="00AC7D07"/>
    <w:rsid w:val="00BA674B"/>
    <w:rsid w:val="00BC60C8"/>
    <w:rsid w:val="00BE283C"/>
    <w:rsid w:val="00C03BBC"/>
    <w:rsid w:val="00C12975"/>
    <w:rsid w:val="00CA19AD"/>
    <w:rsid w:val="00D017DD"/>
    <w:rsid w:val="00D33343"/>
    <w:rsid w:val="00D80AE9"/>
    <w:rsid w:val="00D831CA"/>
    <w:rsid w:val="00E43B8D"/>
    <w:rsid w:val="00E67E70"/>
    <w:rsid w:val="00E760B2"/>
    <w:rsid w:val="00ED01DB"/>
    <w:rsid w:val="00ED6C63"/>
    <w:rsid w:val="00EE3237"/>
    <w:rsid w:val="00F03341"/>
    <w:rsid w:val="00F25A84"/>
    <w:rsid w:val="00F3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7F75"/>
  <w15:docId w15:val="{C4EAA279-BEC8-478B-BA50-9926FDED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outlineLvl w:val="0"/>
    </w:pPr>
    <w:rPr>
      <w:rFonts w:ascii="Cambria" w:eastAsia="Cambria" w:hAnsi="Cambria" w:cs="Cambria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1"/>
    </w:pPr>
    <w:rPr>
      <w:rFonts w:ascii="Cambria" w:eastAsia="Cambria" w:hAnsi="Cambria" w:cs="Cambria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2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4"/>
    </w:pPr>
    <w:rPr>
      <w:rFonts w:ascii="Calibri" w:eastAsia="Calibri" w:hAnsi="Calibri" w:cs="Calibri"/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Suprabha Shaw</cp:lastModifiedBy>
  <cp:revision>2</cp:revision>
  <cp:lastPrinted>2023-09-17T14:57:00Z</cp:lastPrinted>
  <dcterms:created xsi:type="dcterms:W3CDTF">2025-01-21T12:12:00Z</dcterms:created>
  <dcterms:modified xsi:type="dcterms:W3CDTF">2025-01-21T12:12:00Z</dcterms:modified>
</cp:coreProperties>
</file>