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Crypto Market Analysis Dashboard Project Report</w:t>
      </w:r>
    </w:p>
    <w:p>
      <w:r>
        <w:rPr>
          <w:b/>
        </w:rPr>
        <w:t>Project Overview</w:t>
        <w:br/>
      </w:r>
      <w:r>
        <w:t>This project analyzes the top 200 cryptocurrency coins to help investors make informed decisions using interactive Excel dashboards. The dashboards provide insights into price movements, liquidity, market capitalization, and coin comparisons.</w:t>
        <w:br/>
      </w:r>
    </w:p>
    <w:p>
      <w:pPr>
        <w:pStyle w:val="Heading2"/>
      </w:pPr>
      <w:r>
        <w:t>Dataset</w:t>
      </w:r>
    </w:p>
    <w:p>
      <w:r>
        <w:t>Source: CoinMarketCap</w:t>
        <w:br/>
        <w:t>Records: Top 200 Crypto Coins</w:t>
        <w:br/>
        <w:t>Fields: Coin Name, Symbol, Price, 1h%, 24h%, 7d%, Volume(24h), Market Cap, Circulating Supply.</w:t>
      </w:r>
    </w:p>
    <w:p>
      <w:pPr>
        <w:pStyle w:val="Heading2"/>
      </w:pPr>
      <w:r>
        <w:t>Objectives</w:t>
      </w:r>
    </w:p>
    <w:p>
      <w:r>
        <w:t>• Analyze price trends</w:t>
        <w:br/>
        <w:t>• Compare historical prices</w:t>
        <w:br/>
        <w:t>• Measure liquidity</w:t>
        <w:br/>
        <w:t>• Compare two cryptocurrencies</w:t>
        <w:br/>
        <w:t>• Build interactive dashboards</w:t>
        <w:br/>
        <w:t>• Automate dashboard visibility with VBA</w:t>
      </w:r>
    </w:p>
    <w:p>
      <w:pPr>
        <w:pStyle w:val="Heading2"/>
      </w:pPr>
      <w:r>
        <w:t>Tools</w:t>
      </w:r>
    </w:p>
    <w:p>
      <w:r>
        <w:t>Microsoft Excel, Pivot Tables, Pivot Charts, Slicers, VBA, Data Validation, Conditional Formatting.</w:t>
      </w:r>
    </w:p>
    <w:p>
      <w:pPr>
        <w:pStyle w:val="Heading2"/>
      </w:pPr>
      <w:r>
        <w:t>Task 1</w:t>
      </w:r>
    </w:p>
    <w:p>
      <w:r>
        <w:t>Created a dashboard for coins priced between $0 and $5, displaying the top 10 coins based on previous 1-hour price with current, previous 24-hour and previous 7-day prices.</w:t>
      </w:r>
    </w:p>
    <w:p>
      <w:pPr>
        <w:pStyle w:val="Heading2"/>
      </w:pPr>
      <w:r>
        <w:t>Task 2</w:t>
      </w:r>
    </w:p>
    <w:p>
      <w:r>
        <w:t>Calculated previous one-hour prices, price increases, and visualized the top 10 price changes with slicers for price ranges and a supporting table.</w:t>
      </w:r>
    </w:p>
    <w:p>
      <w:pPr>
        <w:pStyle w:val="Heading2"/>
      </w:pPr>
      <w:r>
        <w:t>Task 3</w:t>
      </w:r>
    </w:p>
    <w:p>
      <w:r>
        <w:t>Built a liquidity dashboard showing the top 10 coins by 24-hour volume. Added VBA to display the dashboard only during working hours (9 AM–5 PM).</w:t>
      </w:r>
    </w:p>
    <w:p>
      <w:pPr>
        <w:pStyle w:val="Heading2"/>
      </w:pPr>
      <w:r>
        <w:t>Task 4</w:t>
      </w:r>
    </w:p>
    <w:p>
      <w:r>
        <w:t>Developed a coin comparison dashboard with validated user inputs and KPIs comparing Volume, Market Capitalization, and Circulating Supply.</w:t>
      </w:r>
    </w:p>
    <w:p>
      <w:pPr>
        <w:pStyle w:val="Heading2"/>
      </w:pPr>
      <w:r>
        <w:t>Task 5</w:t>
      </w:r>
    </w:p>
    <w:p>
      <w:r>
        <w:t>Created a dynamic pie chart showing the top five coins by liquidity and an 'Others' category with price-range slicers.</w:t>
      </w:r>
    </w:p>
    <w:p>
      <w:pPr>
        <w:pStyle w:val="Heading2"/>
      </w:pPr>
      <w:r>
        <w:t>Interactive Features</w:t>
      </w:r>
    </w:p>
    <w:p>
      <w:r>
        <w:t>Dynamic slicers, pivot charts, pivot tables, KPI cards, data validation, VBA automation, and dashboard navigation.</w:t>
      </w:r>
    </w:p>
    <w:p>
      <w:pPr>
        <w:pStyle w:val="Heading2"/>
      </w:pPr>
      <w:r>
        <w:t>Business Benefits</w:t>
      </w:r>
    </w:p>
    <w:p>
      <w:r>
        <w:t>Provides quick identification of high-performing coins, liquidity analysis, historical comparisons, and decision support for investors.</w:t>
      </w:r>
    </w:p>
    <w:p>
      <w:pPr>
        <w:pStyle w:val="Heading2"/>
      </w:pPr>
      <w:r>
        <w:t>Conclusion</w:t>
      </w:r>
    </w:p>
    <w:p>
      <w:r>
        <w:t>The project transforms cryptocurrency market data into interactive dashboards, enabling efficient market analysis and informed investment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