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E3205" w:rsidP="00E2100D">
      <w:pPr>
        <w:spacing w:line="20" w:lineRule="atLeast"/>
        <w:rPr>
          <w:b/>
        </w:rPr>
      </w:pPr>
      <w:r w:rsidRPr="00BB4582">
        <w:rPr>
          <w:b/>
          <w:sz w:val="28"/>
          <w:szCs w:val="28"/>
        </w:rPr>
        <w:t xml:space="preserve">Distributed systems and </w:t>
      </w:r>
      <w:proofErr w:type="spellStart"/>
      <w:r w:rsidRPr="00BB4582">
        <w:rPr>
          <w:b/>
          <w:sz w:val="28"/>
          <w:szCs w:val="28"/>
        </w:rPr>
        <w:t>ectd</w:t>
      </w:r>
      <w:proofErr w:type="spellEnd"/>
      <w:r w:rsidRPr="00BB4582">
        <w:rPr>
          <w:b/>
          <w:sz w:val="28"/>
          <w:szCs w:val="28"/>
        </w:rPr>
        <w:t xml:space="preserve"> alternatives</w:t>
      </w:r>
      <w:r>
        <w:rPr>
          <w:b/>
        </w:rPr>
        <w:t>…</w:t>
      </w:r>
    </w:p>
    <w:p w:rsidR="005E3205" w:rsidRDefault="005E3205" w:rsidP="00E2100D">
      <w:pPr>
        <w:spacing w:line="20" w:lineRule="atLeast"/>
        <w:rPr>
          <w:rFonts w:ascii="Arial" w:hAnsi="Arial" w:cs="Arial"/>
          <w:color w:val="4D5156"/>
          <w:sz w:val="17"/>
          <w:szCs w:val="17"/>
          <w:shd w:val="clear" w:color="auto" w:fill="FFFFFF"/>
        </w:rPr>
      </w:pPr>
      <w:proofErr w:type="gramStart"/>
      <w:r w:rsidRPr="00BB4582">
        <w:rPr>
          <w:rFonts w:ascii="Arial" w:hAnsi="Arial" w:cs="Arial"/>
          <w:color w:val="4D5156"/>
          <w:sz w:val="18"/>
          <w:szCs w:val="18"/>
          <w:shd w:val="clear" w:color="auto" w:fill="FFFFFF"/>
        </w:rPr>
        <w:t>Distributed.</w:t>
      </w:r>
      <w:proofErr w:type="gramEnd"/>
      <w:r w:rsidRPr="00BB4582">
        <w:rPr>
          <w:rFonts w:ascii="Arial" w:hAnsi="Arial" w:cs="Arial"/>
          <w:color w:val="4D5156"/>
          <w:sz w:val="18"/>
          <w:szCs w:val="18"/>
          <w:shd w:val="clear" w:color="auto" w:fill="FFFFFF"/>
        </w:rPr>
        <w:t xml:space="preserve"> </w:t>
      </w:r>
      <w:proofErr w:type="spellStart"/>
      <w:r w:rsidRPr="00BB4582">
        <w:rPr>
          <w:rFonts w:ascii="Arial" w:hAnsi="Arial" w:cs="Arial"/>
          <w:color w:val="4D5156"/>
          <w:sz w:val="18"/>
          <w:szCs w:val="18"/>
          <w:shd w:val="clear" w:color="auto" w:fill="FFFFFF"/>
        </w:rPr>
        <w:t>Kubernetes</w:t>
      </w:r>
      <w:proofErr w:type="spellEnd"/>
      <w:r w:rsidRPr="00BB4582">
        <w:rPr>
          <w:rFonts w:ascii="Arial" w:hAnsi="Arial" w:cs="Arial"/>
          <w:color w:val="4D5156"/>
          <w:sz w:val="18"/>
          <w:szCs w:val="18"/>
          <w:shd w:val="clear" w:color="auto" w:fill="FFFFFF"/>
        </w:rPr>
        <w:t xml:space="preserve"> architecture is distributed, which means </w:t>
      </w:r>
      <w:r w:rsidRPr="00BB4582">
        <w:rPr>
          <w:rFonts w:ascii="Arial" w:hAnsi="Arial" w:cs="Arial"/>
          <w:color w:val="040C28"/>
          <w:sz w:val="18"/>
          <w:szCs w:val="18"/>
          <w:shd w:val="clear" w:color="auto" w:fill="D3E3FD"/>
        </w:rPr>
        <w:t>each platform component has a well-defined role and clear mechanism of communication (via API)</w:t>
      </w:r>
      <w:r w:rsidRPr="00BB4582">
        <w:rPr>
          <w:rFonts w:ascii="Arial" w:hAnsi="Arial" w:cs="Arial"/>
          <w:color w:val="4D5156"/>
          <w:sz w:val="18"/>
          <w:szCs w:val="18"/>
          <w:shd w:val="clear" w:color="auto" w:fill="FFFFFF"/>
        </w:rPr>
        <w:t>. It is can run on multiple machines, which makes it more resilient and fault-tolerant</w:t>
      </w:r>
      <w:r>
        <w:rPr>
          <w:rFonts w:ascii="Arial" w:hAnsi="Arial" w:cs="Arial"/>
          <w:color w:val="4D5156"/>
          <w:sz w:val="17"/>
          <w:szCs w:val="17"/>
          <w:shd w:val="clear" w:color="auto" w:fill="FFFFFF"/>
        </w:rPr>
        <w:t>.</w:t>
      </w:r>
    </w:p>
    <w:p w:rsidR="00EC5046" w:rsidRPr="00EC5046" w:rsidRDefault="00EC5046" w:rsidP="00E2100D">
      <w:pPr>
        <w:shd w:val="clear" w:color="auto" w:fill="FFFFFF"/>
        <w:spacing w:after="129" w:line="20" w:lineRule="atLeast"/>
        <w:rPr>
          <w:rFonts w:ascii="Arial" w:eastAsia="Times New Roman" w:hAnsi="Arial" w:cs="Arial"/>
          <w:color w:val="202124"/>
          <w:sz w:val="17"/>
          <w:szCs w:val="17"/>
        </w:rPr>
      </w:pPr>
      <w:r w:rsidRPr="00EC5046">
        <w:rPr>
          <w:rFonts w:ascii="Arial" w:eastAsia="Times New Roman" w:hAnsi="Arial" w:cs="Arial"/>
          <w:b/>
          <w:bCs/>
          <w:color w:val="202124"/>
          <w:sz w:val="17"/>
          <w:szCs w:val="17"/>
        </w:rPr>
        <w:t>Types of Distributed Systems</w:t>
      </w:r>
    </w:p>
    <w:p w:rsidR="00EC5046" w:rsidRPr="00EC5046" w:rsidRDefault="00EC5046" w:rsidP="00E2100D">
      <w:pPr>
        <w:numPr>
          <w:ilvl w:val="0"/>
          <w:numId w:val="1"/>
        </w:numPr>
        <w:shd w:val="clear" w:color="auto" w:fill="FFFFFF"/>
        <w:spacing w:after="43" w:line="20" w:lineRule="atLeast"/>
        <w:ind w:left="0"/>
        <w:rPr>
          <w:rFonts w:ascii="Arial" w:eastAsia="Times New Roman" w:hAnsi="Arial" w:cs="Arial"/>
          <w:color w:val="202124"/>
          <w:sz w:val="17"/>
          <w:szCs w:val="17"/>
        </w:rPr>
      </w:pPr>
      <w:r w:rsidRPr="00EC5046">
        <w:rPr>
          <w:rFonts w:ascii="Arial" w:eastAsia="Times New Roman" w:hAnsi="Arial" w:cs="Arial"/>
          <w:color w:val="202124"/>
          <w:sz w:val="17"/>
          <w:szCs w:val="17"/>
        </w:rPr>
        <w:t>Client/Server Systems.</w:t>
      </w:r>
    </w:p>
    <w:p w:rsidR="00EC5046" w:rsidRPr="00EC5046" w:rsidRDefault="00EC5046" w:rsidP="00E2100D">
      <w:pPr>
        <w:numPr>
          <w:ilvl w:val="0"/>
          <w:numId w:val="1"/>
        </w:numPr>
        <w:shd w:val="clear" w:color="auto" w:fill="FFFFFF"/>
        <w:spacing w:after="43" w:line="20" w:lineRule="atLeast"/>
        <w:ind w:left="0"/>
        <w:rPr>
          <w:rFonts w:ascii="Arial" w:eastAsia="Times New Roman" w:hAnsi="Arial" w:cs="Arial"/>
          <w:color w:val="202124"/>
          <w:sz w:val="17"/>
          <w:szCs w:val="17"/>
        </w:rPr>
      </w:pPr>
      <w:r w:rsidRPr="00EC5046">
        <w:rPr>
          <w:rFonts w:ascii="Arial" w:eastAsia="Times New Roman" w:hAnsi="Arial" w:cs="Arial"/>
          <w:color w:val="202124"/>
          <w:sz w:val="17"/>
          <w:szCs w:val="17"/>
        </w:rPr>
        <w:t>Peer-to-Peer Systems.</w:t>
      </w:r>
    </w:p>
    <w:p w:rsidR="00EC5046" w:rsidRPr="00EC5046" w:rsidRDefault="00EC5046" w:rsidP="00E2100D">
      <w:pPr>
        <w:numPr>
          <w:ilvl w:val="0"/>
          <w:numId w:val="1"/>
        </w:numPr>
        <w:shd w:val="clear" w:color="auto" w:fill="FFFFFF"/>
        <w:spacing w:after="43" w:line="20" w:lineRule="atLeast"/>
        <w:ind w:left="0"/>
        <w:rPr>
          <w:rFonts w:ascii="Arial" w:eastAsia="Times New Roman" w:hAnsi="Arial" w:cs="Arial"/>
          <w:color w:val="202124"/>
          <w:sz w:val="17"/>
          <w:szCs w:val="17"/>
        </w:rPr>
      </w:pPr>
      <w:r w:rsidRPr="00EC5046">
        <w:rPr>
          <w:rFonts w:ascii="Arial" w:eastAsia="Times New Roman" w:hAnsi="Arial" w:cs="Arial"/>
          <w:color w:val="202124"/>
          <w:sz w:val="17"/>
          <w:szCs w:val="17"/>
        </w:rPr>
        <w:t>Middleware.</w:t>
      </w:r>
    </w:p>
    <w:p w:rsidR="00EC5046" w:rsidRPr="00EC5046" w:rsidRDefault="00EC5046" w:rsidP="00E2100D">
      <w:pPr>
        <w:numPr>
          <w:ilvl w:val="0"/>
          <w:numId w:val="1"/>
        </w:numPr>
        <w:shd w:val="clear" w:color="auto" w:fill="FFFFFF"/>
        <w:spacing w:after="43" w:line="20" w:lineRule="atLeast"/>
        <w:ind w:left="0"/>
        <w:rPr>
          <w:rFonts w:ascii="Arial" w:eastAsia="Times New Roman" w:hAnsi="Arial" w:cs="Arial"/>
          <w:color w:val="202124"/>
          <w:sz w:val="17"/>
          <w:szCs w:val="17"/>
        </w:rPr>
      </w:pPr>
      <w:r w:rsidRPr="00EC5046">
        <w:rPr>
          <w:rFonts w:ascii="Arial" w:eastAsia="Times New Roman" w:hAnsi="Arial" w:cs="Arial"/>
          <w:color w:val="202124"/>
          <w:sz w:val="17"/>
          <w:szCs w:val="17"/>
        </w:rPr>
        <w:t>Three-tier.</w:t>
      </w:r>
    </w:p>
    <w:p w:rsidR="00EC5046" w:rsidRPr="00EC5046" w:rsidRDefault="00EC5046" w:rsidP="00E2100D">
      <w:pPr>
        <w:numPr>
          <w:ilvl w:val="0"/>
          <w:numId w:val="1"/>
        </w:numPr>
        <w:shd w:val="clear" w:color="auto" w:fill="FFFFFF"/>
        <w:spacing w:after="43" w:line="20" w:lineRule="atLeast"/>
        <w:ind w:left="0"/>
        <w:rPr>
          <w:rFonts w:ascii="Arial" w:eastAsia="Times New Roman" w:hAnsi="Arial" w:cs="Arial"/>
          <w:color w:val="202124"/>
          <w:sz w:val="17"/>
          <w:szCs w:val="17"/>
        </w:rPr>
      </w:pPr>
      <w:r w:rsidRPr="00EC5046">
        <w:rPr>
          <w:rFonts w:ascii="Arial" w:eastAsia="Times New Roman" w:hAnsi="Arial" w:cs="Arial"/>
          <w:color w:val="202124"/>
          <w:sz w:val="17"/>
          <w:szCs w:val="17"/>
        </w:rPr>
        <w:t>N-tier.</w:t>
      </w:r>
    </w:p>
    <w:p w:rsidR="00EC5046" w:rsidRDefault="00EC5046" w:rsidP="00E2100D">
      <w:pPr>
        <w:spacing w:line="20" w:lineRule="atLeast"/>
        <w:rPr>
          <w:b/>
        </w:rPr>
      </w:pPr>
    </w:p>
    <w:p w:rsidR="009D1D3C" w:rsidRDefault="009D1D3C" w:rsidP="00E210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0" w:lineRule="atLeast"/>
        <w:rPr>
          <w:rFonts w:ascii="Segoe UI" w:hAnsi="Segoe UI" w:cs="Segoe UI"/>
          <w:color w:val="0D0D0D"/>
          <w:sz w:val="17"/>
          <w:szCs w:val="17"/>
        </w:rPr>
      </w:pPr>
      <w:r>
        <w:rPr>
          <w:rFonts w:ascii="Segoe UI" w:hAnsi="Segoe UI" w:cs="Segoe UI"/>
          <w:color w:val="0D0D0D"/>
          <w:sz w:val="17"/>
          <w:szCs w:val="17"/>
        </w:rPr>
        <w:t xml:space="preserve">In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w:t>
      </w:r>
      <w:proofErr w:type="spellStart"/>
      <w:r>
        <w:rPr>
          <w:rFonts w:ascii="Segoe UI" w:hAnsi="Segoe UI" w:cs="Segoe UI"/>
          <w:color w:val="0D0D0D"/>
          <w:sz w:val="17"/>
          <w:szCs w:val="17"/>
        </w:rPr>
        <w:t>etcd</w:t>
      </w:r>
      <w:proofErr w:type="spellEnd"/>
      <w:r>
        <w:rPr>
          <w:rFonts w:ascii="Segoe UI" w:hAnsi="Segoe UI" w:cs="Segoe UI"/>
          <w:color w:val="0D0D0D"/>
          <w:sz w:val="17"/>
          <w:szCs w:val="17"/>
        </w:rPr>
        <w:t xml:space="preserve"> is the default key-value store used for storing cluster state and configuration data. However, there are alternatives to </w:t>
      </w:r>
      <w:proofErr w:type="spellStart"/>
      <w:r>
        <w:rPr>
          <w:rFonts w:ascii="Segoe UI" w:hAnsi="Segoe UI" w:cs="Segoe UI"/>
          <w:color w:val="0D0D0D"/>
          <w:sz w:val="17"/>
          <w:szCs w:val="17"/>
        </w:rPr>
        <w:t>etcd</w:t>
      </w:r>
      <w:proofErr w:type="spellEnd"/>
      <w:r>
        <w:rPr>
          <w:rFonts w:ascii="Segoe UI" w:hAnsi="Segoe UI" w:cs="Segoe UI"/>
          <w:color w:val="0D0D0D"/>
          <w:sz w:val="17"/>
          <w:szCs w:val="17"/>
        </w:rPr>
        <w:t xml:space="preserve"> that can be used depending on specific requirements. Here are a few alternatives:</w:t>
      </w:r>
    </w:p>
    <w:p w:rsidR="009D1D3C" w:rsidRDefault="009D1D3C" w:rsidP="00E2100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0" w:lineRule="atLeast"/>
        <w:ind w:left="0"/>
        <w:rPr>
          <w:rFonts w:ascii="Segoe UI" w:hAnsi="Segoe UI" w:cs="Segoe UI"/>
          <w:color w:val="0D0D0D"/>
          <w:sz w:val="17"/>
          <w:szCs w:val="17"/>
        </w:rPr>
      </w:pPr>
      <w:r>
        <w:rPr>
          <w:rStyle w:val="Strong"/>
          <w:rFonts w:ascii="Segoe UI" w:hAnsi="Segoe UI" w:cs="Segoe UI"/>
          <w:color w:val="0D0D0D"/>
          <w:sz w:val="17"/>
          <w:szCs w:val="17"/>
          <w:bdr w:val="single" w:sz="2" w:space="0" w:color="E3E3E3" w:frame="1"/>
        </w:rPr>
        <w:t>Consul</w:t>
      </w:r>
      <w:r>
        <w:rPr>
          <w:rFonts w:ascii="Segoe UI" w:hAnsi="Segoe UI" w:cs="Segoe UI"/>
          <w:color w:val="0D0D0D"/>
          <w:sz w:val="17"/>
          <w:szCs w:val="17"/>
        </w:rPr>
        <w:t xml:space="preserve">: Consul is a distributed service mesh and key-value store designed for modern, elastic architectures. It provides features like service discovery, health checking, and distributed key-value storage. Consul can be integrated with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using its official Helm chart or by deploying it as a standalone service and using its DNS interface for service discovery.</w:t>
      </w:r>
    </w:p>
    <w:p w:rsidR="009D1D3C" w:rsidRDefault="009D1D3C" w:rsidP="00E2100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0" w:lineRule="atLeast"/>
        <w:ind w:left="0"/>
        <w:rPr>
          <w:rFonts w:ascii="Segoe UI" w:hAnsi="Segoe UI" w:cs="Segoe UI"/>
          <w:color w:val="0D0D0D"/>
          <w:sz w:val="17"/>
          <w:szCs w:val="17"/>
        </w:rPr>
      </w:pPr>
      <w:proofErr w:type="spellStart"/>
      <w:r>
        <w:rPr>
          <w:rStyle w:val="Strong"/>
          <w:rFonts w:ascii="Segoe UI" w:hAnsi="Segoe UI" w:cs="Segoe UI"/>
          <w:color w:val="0D0D0D"/>
          <w:sz w:val="17"/>
          <w:szCs w:val="17"/>
          <w:bdr w:val="single" w:sz="2" w:space="0" w:color="E3E3E3" w:frame="1"/>
        </w:rPr>
        <w:t>ZooKeeper</w:t>
      </w:r>
      <w:proofErr w:type="spellEnd"/>
      <w:r>
        <w:rPr>
          <w:rFonts w:ascii="Segoe UI" w:hAnsi="Segoe UI" w:cs="Segoe UI"/>
          <w:color w:val="0D0D0D"/>
          <w:sz w:val="17"/>
          <w:szCs w:val="17"/>
        </w:rPr>
        <w:t xml:space="preserve">: </w:t>
      </w:r>
      <w:proofErr w:type="spellStart"/>
      <w:r>
        <w:rPr>
          <w:rFonts w:ascii="Segoe UI" w:hAnsi="Segoe UI" w:cs="Segoe UI"/>
          <w:color w:val="0D0D0D"/>
          <w:sz w:val="17"/>
          <w:szCs w:val="17"/>
        </w:rPr>
        <w:t>ZooKeeper</w:t>
      </w:r>
      <w:proofErr w:type="spellEnd"/>
      <w:r>
        <w:rPr>
          <w:rFonts w:ascii="Segoe UI" w:hAnsi="Segoe UI" w:cs="Segoe UI"/>
          <w:color w:val="0D0D0D"/>
          <w:sz w:val="17"/>
          <w:szCs w:val="17"/>
        </w:rPr>
        <w:t xml:space="preserve"> is a centralized service for maintaining configuration information, naming, providing distributed synchronization, and providing group services. While not as commonly used with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as </w:t>
      </w:r>
      <w:proofErr w:type="spellStart"/>
      <w:r>
        <w:rPr>
          <w:rFonts w:ascii="Segoe UI" w:hAnsi="Segoe UI" w:cs="Segoe UI"/>
          <w:color w:val="0D0D0D"/>
          <w:sz w:val="17"/>
          <w:szCs w:val="17"/>
        </w:rPr>
        <w:t>etcd</w:t>
      </w:r>
      <w:proofErr w:type="spellEnd"/>
      <w:r>
        <w:rPr>
          <w:rFonts w:ascii="Segoe UI" w:hAnsi="Segoe UI" w:cs="Segoe UI"/>
          <w:color w:val="0D0D0D"/>
          <w:sz w:val="17"/>
          <w:szCs w:val="17"/>
        </w:rPr>
        <w:t xml:space="preserve"> or Consul, </w:t>
      </w:r>
      <w:proofErr w:type="spellStart"/>
      <w:r>
        <w:rPr>
          <w:rFonts w:ascii="Segoe UI" w:hAnsi="Segoe UI" w:cs="Segoe UI"/>
          <w:color w:val="0D0D0D"/>
          <w:sz w:val="17"/>
          <w:szCs w:val="17"/>
        </w:rPr>
        <w:t>ZooKeeper</w:t>
      </w:r>
      <w:proofErr w:type="spellEnd"/>
      <w:r>
        <w:rPr>
          <w:rFonts w:ascii="Segoe UI" w:hAnsi="Segoe UI" w:cs="Segoe UI"/>
          <w:color w:val="0D0D0D"/>
          <w:sz w:val="17"/>
          <w:szCs w:val="17"/>
        </w:rPr>
        <w:t xml:space="preserve"> can still be integrated using its client libraries and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primitives like </w:t>
      </w:r>
      <w:proofErr w:type="spellStart"/>
      <w:r>
        <w:rPr>
          <w:rFonts w:ascii="Segoe UI" w:hAnsi="Segoe UI" w:cs="Segoe UI"/>
          <w:color w:val="0D0D0D"/>
          <w:sz w:val="17"/>
          <w:szCs w:val="17"/>
        </w:rPr>
        <w:t>ConfigMaps</w:t>
      </w:r>
      <w:proofErr w:type="spellEnd"/>
      <w:r>
        <w:rPr>
          <w:rFonts w:ascii="Segoe UI" w:hAnsi="Segoe UI" w:cs="Segoe UI"/>
          <w:color w:val="0D0D0D"/>
          <w:sz w:val="17"/>
          <w:szCs w:val="17"/>
        </w:rPr>
        <w:t>.</w:t>
      </w:r>
    </w:p>
    <w:p w:rsidR="009D1D3C" w:rsidRDefault="009D1D3C" w:rsidP="00E2100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0" w:lineRule="atLeast"/>
        <w:ind w:left="0"/>
        <w:rPr>
          <w:rFonts w:ascii="Segoe UI" w:hAnsi="Segoe UI" w:cs="Segoe UI"/>
          <w:color w:val="0D0D0D"/>
          <w:sz w:val="17"/>
          <w:szCs w:val="17"/>
        </w:rPr>
      </w:pPr>
      <w:proofErr w:type="spellStart"/>
      <w:r>
        <w:rPr>
          <w:rStyle w:val="Strong"/>
          <w:rFonts w:ascii="Segoe UI" w:hAnsi="Segoe UI" w:cs="Segoe UI"/>
          <w:color w:val="0D0D0D"/>
          <w:sz w:val="17"/>
          <w:szCs w:val="17"/>
          <w:bdr w:val="single" w:sz="2" w:space="0" w:color="E3E3E3" w:frame="1"/>
        </w:rPr>
        <w:t>Redis</w:t>
      </w:r>
      <w:proofErr w:type="spellEnd"/>
      <w:r>
        <w:rPr>
          <w:rFonts w:ascii="Segoe UI" w:hAnsi="Segoe UI" w:cs="Segoe UI"/>
          <w:color w:val="0D0D0D"/>
          <w:sz w:val="17"/>
          <w:szCs w:val="17"/>
        </w:rPr>
        <w:t xml:space="preserve">: </w:t>
      </w:r>
      <w:proofErr w:type="spellStart"/>
      <w:r>
        <w:rPr>
          <w:rFonts w:ascii="Segoe UI" w:hAnsi="Segoe UI" w:cs="Segoe UI"/>
          <w:color w:val="0D0D0D"/>
          <w:sz w:val="17"/>
          <w:szCs w:val="17"/>
        </w:rPr>
        <w:t>Redis</w:t>
      </w:r>
      <w:proofErr w:type="spellEnd"/>
      <w:r>
        <w:rPr>
          <w:rFonts w:ascii="Segoe UI" w:hAnsi="Segoe UI" w:cs="Segoe UI"/>
          <w:color w:val="0D0D0D"/>
          <w:sz w:val="17"/>
          <w:szCs w:val="17"/>
        </w:rPr>
        <w:t xml:space="preserve"> is an open-source, in-memory data structure store used as a database, cache, and message broker. While it's not designed specifically for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w:t>
      </w:r>
      <w:proofErr w:type="spellStart"/>
      <w:r>
        <w:rPr>
          <w:rFonts w:ascii="Segoe UI" w:hAnsi="Segoe UI" w:cs="Segoe UI"/>
          <w:color w:val="0D0D0D"/>
          <w:sz w:val="17"/>
          <w:szCs w:val="17"/>
        </w:rPr>
        <w:t>Redis</w:t>
      </w:r>
      <w:proofErr w:type="spellEnd"/>
      <w:r>
        <w:rPr>
          <w:rFonts w:ascii="Segoe UI" w:hAnsi="Segoe UI" w:cs="Segoe UI"/>
          <w:color w:val="0D0D0D"/>
          <w:sz w:val="17"/>
          <w:szCs w:val="17"/>
        </w:rPr>
        <w:t xml:space="preserve"> can be used as a key-value store in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clusters. However, it may not provide the same level of distributed consensus and fault tolerance as dedicated solutions like </w:t>
      </w:r>
      <w:proofErr w:type="spellStart"/>
      <w:r>
        <w:rPr>
          <w:rFonts w:ascii="Segoe UI" w:hAnsi="Segoe UI" w:cs="Segoe UI"/>
          <w:color w:val="0D0D0D"/>
          <w:sz w:val="17"/>
          <w:szCs w:val="17"/>
        </w:rPr>
        <w:t>etcd</w:t>
      </w:r>
      <w:proofErr w:type="spellEnd"/>
      <w:r>
        <w:rPr>
          <w:rFonts w:ascii="Segoe UI" w:hAnsi="Segoe UI" w:cs="Segoe UI"/>
          <w:color w:val="0D0D0D"/>
          <w:sz w:val="17"/>
          <w:szCs w:val="17"/>
        </w:rPr>
        <w:t xml:space="preserve">, Consul, or </w:t>
      </w:r>
      <w:proofErr w:type="spellStart"/>
      <w:r>
        <w:rPr>
          <w:rFonts w:ascii="Segoe UI" w:hAnsi="Segoe UI" w:cs="Segoe UI"/>
          <w:color w:val="0D0D0D"/>
          <w:sz w:val="17"/>
          <w:szCs w:val="17"/>
        </w:rPr>
        <w:t>ZooKeeper</w:t>
      </w:r>
      <w:proofErr w:type="spellEnd"/>
      <w:r>
        <w:rPr>
          <w:rFonts w:ascii="Segoe UI" w:hAnsi="Segoe UI" w:cs="Segoe UI"/>
          <w:color w:val="0D0D0D"/>
          <w:sz w:val="17"/>
          <w:szCs w:val="17"/>
        </w:rPr>
        <w:t>.</w:t>
      </w:r>
    </w:p>
    <w:p w:rsidR="009D1D3C" w:rsidRDefault="009D1D3C" w:rsidP="00E2100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0" w:lineRule="atLeast"/>
        <w:ind w:left="0"/>
        <w:rPr>
          <w:rFonts w:ascii="Segoe UI" w:hAnsi="Segoe UI" w:cs="Segoe UI"/>
          <w:color w:val="0D0D0D"/>
          <w:sz w:val="17"/>
          <w:szCs w:val="17"/>
        </w:rPr>
      </w:pPr>
      <w:proofErr w:type="spellStart"/>
      <w:r>
        <w:rPr>
          <w:rStyle w:val="Strong"/>
          <w:rFonts w:ascii="Segoe UI" w:hAnsi="Segoe UI" w:cs="Segoe UI"/>
          <w:color w:val="0D0D0D"/>
          <w:sz w:val="17"/>
          <w:szCs w:val="17"/>
          <w:bdr w:val="single" w:sz="2" w:space="0" w:color="E3E3E3" w:frame="1"/>
        </w:rPr>
        <w:t>SQLite</w:t>
      </w:r>
      <w:proofErr w:type="spellEnd"/>
      <w:r>
        <w:rPr>
          <w:rFonts w:ascii="Segoe UI" w:hAnsi="Segoe UI" w:cs="Segoe UI"/>
          <w:color w:val="0D0D0D"/>
          <w:sz w:val="17"/>
          <w:szCs w:val="17"/>
        </w:rPr>
        <w:t xml:space="preserve">: </w:t>
      </w:r>
      <w:proofErr w:type="spellStart"/>
      <w:r>
        <w:rPr>
          <w:rFonts w:ascii="Segoe UI" w:hAnsi="Segoe UI" w:cs="Segoe UI"/>
          <w:color w:val="0D0D0D"/>
          <w:sz w:val="17"/>
          <w:szCs w:val="17"/>
        </w:rPr>
        <w:t>SQLite</w:t>
      </w:r>
      <w:proofErr w:type="spellEnd"/>
      <w:r>
        <w:rPr>
          <w:rFonts w:ascii="Segoe UI" w:hAnsi="Segoe UI" w:cs="Segoe UI"/>
          <w:color w:val="0D0D0D"/>
          <w:sz w:val="17"/>
          <w:szCs w:val="17"/>
        </w:rPr>
        <w:t xml:space="preserve"> is a self-contained, </w:t>
      </w:r>
      <w:proofErr w:type="spellStart"/>
      <w:r>
        <w:rPr>
          <w:rFonts w:ascii="Segoe UI" w:hAnsi="Segoe UI" w:cs="Segoe UI"/>
          <w:color w:val="0D0D0D"/>
          <w:sz w:val="17"/>
          <w:szCs w:val="17"/>
        </w:rPr>
        <w:t>serverless</w:t>
      </w:r>
      <w:proofErr w:type="spellEnd"/>
      <w:r>
        <w:rPr>
          <w:rFonts w:ascii="Segoe UI" w:hAnsi="Segoe UI" w:cs="Segoe UI"/>
          <w:color w:val="0D0D0D"/>
          <w:sz w:val="17"/>
          <w:szCs w:val="17"/>
        </w:rPr>
        <w:t xml:space="preserve">, zero-configuration, transactional SQL database engine. While typically used in embedded systems or as an application file format, </w:t>
      </w:r>
      <w:proofErr w:type="spellStart"/>
      <w:r>
        <w:rPr>
          <w:rFonts w:ascii="Segoe UI" w:hAnsi="Segoe UI" w:cs="Segoe UI"/>
          <w:color w:val="0D0D0D"/>
          <w:sz w:val="17"/>
          <w:szCs w:val="17"/>
        </w:rPr>
        <w:t>SQLite</w:t>
      </w:r>
      <w:proofErr w:type="spellEnd"/>
      <w:r>
        <w:rPr>
          <w:rFonts w:ascii="Segoe UI" w:hAnsi="Segoe UI" w:cs="Segoe UI"/>
          <w:color w:val="0D0D0D"/>
          <w:sz w:val="17"/>
          <w:szCs w:val="17"/>
        </w:rPr>
        <w:t xml:space="preserve"> could be used as a lightweight alternative for storing configuration data in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particularly in development or testing environments.</w:t>
      </w:r>
    </w:p>
    <w:p w:rsidR="00B60603" w:rsidRPr="00B60603" w:rsidRDefault="00B60603" w:rsidP="00E210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0" w:lineRule="atLeast"/>
        <w:rPr>
          <w:rFonts w:ascii="Segoe UI" w:eastAsia="Times New Roman" w:hAnsi="Segoe UI" w:cs="Segoe UI"/>
          <w:color w:val="0D0D0D"/>
          <w:sz w:val="17"/>
          <w:szCs w:val="17"/>
        </w:rPr>
      </w:pPr>
      <w:r w:rsidRPr="00B60603">
        <w:rPr>
          <w:rFonts w:ascii="Segoe UI" w:eastAsia="Times New Roman" w:hAnsi="Segoe UI" w:cs="Segoe UI"/>
          <w:b/>
          <w:bCs/>
          <w:color w:val="0D0D0D"/>
          <w:sz w:val="17"/>
        </w:rPr>
        <w:t>HTTP Status Codes</w:t>
      </w:r>
      <w:r w:rsidRPr="00B60603">
        <w:rPr>
          <w:rFonts w:ascii="Segoe UI" w:eastAsia="Times New Roman" w:hAnsi="Segoe UI" w:cs="Segoe UI"/>
          <w:color w:val="0D0D0D"/>
          <w:sz w:val="17"/>
          <w:szCs w:val="17"/>
        </w:rPr>
        <w:t>: HTTP status codes are standardized responses used by web servers to indicate the outcome of a request. They are three-digit numerical codes, grouped into five categories:</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1xx: Informational responses</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2xx: Success responses</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3xx: Redirection responses</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4xx: Client error responses</w:t>
      </w:r>
    </w:p>
    <w:p w:rsid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5xx: Server error responses Common examples include 200 (OK), 404 (Not Found), and 500 (Internal Server Error).</w:t>
      </w:r>
    </w:p>
    <w:p w:rsidR="00B60603" w:rsidRDefault="00B60603" w:rsidP="00E2100D">
      <w:p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p>
    <w:p w:rsidR="00B60603" w:rsidRDefault="00B60603" w:rsidP="00E2100D">
      <w:p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p>
    <w:p w:rsidR="00B60603" w:rsidRDefault="00B60603" w:rsidP="00E2100D">
      <w:p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p>
    <w:p w:rsidR="00B60603" w:rsidRPr="00B60603" w:rsidRDefault="00B60603" w:rsidP="00E2100D">
      <w:p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p>
    <w:p w:rsidR="00B60603" w:rsidRPr="00B60603" w:rsidRDefault="00B60603" w:rsidP="00E210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0" w:lineRule="atLeast"/>
        <w:rPr>
          <w:rFonts w:ascii="Segoe UI" w:eastAsia="Times New Roman" w:hAnsi="Segoe UI" w:cs="Segoe UI"/>
          <w:color w:val="0D0D0D"/>
          <w:sz w:val="17"/>
          <w:szCs w:val="17"/>
        </w:rPr>
      </w:pPr>
      <w:r w:rsidRPr="00B60603">
        <w:rPr>
          <w:rFonts w:ascii="Segoe UI" w:eastAsia="Times New Roman" w:hAnsi="Segoe UI" w:cs="Segoe UI"/>
          <w:b/>
          <w:bCs/>
          <w:color w:val="0D0D0D"/>
          <w:sz w:val="17"/>
        </w:rPr>
        <w:lastRenderedPageBreak/>
        <w:t>HTTP Request Methods</w:t>
      </w:r>
      <w:r w:rsidRPr="00B60603">
        <w:rPr>
          <w:rFonts w:ascii="Segoe UI" w:eastAsia="Times New Roman" w:hAnsi="Segoe UI" w:cs="Segoe UI"/>
          <w:color w:val="0D0D0D"/>
          <w:sz w:val="17"/>
          <w:szCs w:val="17"/>
        </w:rPr>
        <w:t>: HTTP defines several request methods (also known as verbs) to indicate the desired action to be performed on a resource. Some common request methods include:</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GET: Retrieve data from the server.</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POST: Submit data to be processed by the server.</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PUT: Update a resource on the server.</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DELETE: Remove a resource from the server.</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PATCH: Apply partial modifications to a resource.</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OPTIONS: Get information about the communication options available for the target resource.</w:t>
      </w:r>
    </w:p>
    <w:p w:rsidR="00B60603" w:rsidRPr="00B60603" w:rsidRDefault="00B60603" w:rsidP="00E2100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0" w:lineRule="atLeast"/>
        <w:rPr>
          <w:rFonts w:ascii="Segoe UI" w:eastAsia="Times New Roman" w:hAnsi="Segoe UI" w:cs="Segoe UI"/>
          <w:color w:val="0D0D0D"/>
          <w:sz w:val="17"/>
          <w:szCs w:val="17"/>
        </w:rPr>
      </w:pPr>
      <w:r w:rsidRPr="00B60603">
        <w:rPr>
          <w:rFonts w:ascii="Segoe UI" w:eastAsia="Times New Roman" w:hAnsi="Segoe UI" w:cs="Segoe UI"/>
          <w:color w:val="0D0D0D"/>
          <w:sz w:val="17"/>
          <w:szCs w:val="17"/>
        </w:rPr>
        <w:t>HEAD: Retrieve metadata about the resource without the response body. These methods define the operations that can be performed on web resources.</w:t>
      </w:r>
    </w:p>
    <w:p w:rsidR="00B60603" w:rsidRPr="00B60603" w:rsidRDefault="00B60603" w:rsidP="00E210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0" w:lineRule="atLeast"/>
        <w:rPr>
          <w:rFonts w:ascii="Segoe UI" w:eastAsia="Times New Roman" w:hAnsi="Segoe UI" w:cs="Segoe UI"/>
          <w:color w:val="0D0D0D"/>
          <w:sz w:val="17"/>
          <w:szCs w:val="17"/>
        </w:rPr>
      </w:pPr>
      <w:r w:rsidRPr="00B60603">
        <w:rPr>
          <w:rFonts w:ascii="Segoe UI" w:eastAsia="Times New Roman" w:hAnsi="Segoe UI" w:cs="Segoe UI"/>
          <w:b/>
          <w:bCs/>
          <w:color w:val="0D0D0D"/>
          <w:sz w:val="17"/>
        </w:rPr>
        <w:t>Configure Readiness Probe</w:t>
      </w:r>
      <w:r w:rsidRPr="00B60603">
        <w:rPr>
          <w:rFonts w:ascii="Segoe UI" w:eastAsia="Times New Roman" w:hAnsi="Segoe UI" w:cs="Segoe UI"/>
          <w:color w:val="0D0D0D"/>
          <w:sz w:val="17"/>
          <w:szCs w:val="17"/>
        </w:rPr>
        <w:t xml:space="preserve">: In </w:t>
      </w:r>
      <w:proofErr w:type="spellStart"/>
      <w:r w:rsidRPr="00B60603">
        <w:rPr>
          <w:rFonts w:ascii="Segoe UI" w:eastAsia="Times New Roman" w:hAnsi="Segoe UI" w:cs="Segoe UI"/>
          <w:color w:val="0D0D0D"/>
          <w:sz w:val="17"/>
          <w:szCs w:val="17"/>
        </w:rPr>
        <w:t>Kubernetes</w:t>
      </w:r>
      <w:proofErr w:type="spellEnd"/>
      <w:r w:rsidRPr="00B60603">
        <w:rPr>
          <w:rFonts w:ascii="Segoe UI" w:eastAsia="Times New Roman" w:hAnsi="Segoe UI" w:cs="Segoe UI"/>
          <w:color w:val="0D0D0D"/>
          <w:sz w:val="17"/>
          <w:szCs w:val="17"/>
        </w:rPr>
        <w:t>, a readiness probe is used to determine if a container is ready to serve traffic. It is configured in the pod specification and periodically checks the health of the container. If the readiness probe fails, the container is removed from service until it becomes healthy again. Readiness probes are crucial for ensuring that only healthy containers receive traffic, preventing service disruptions due to unhealthy containers.</w:t>
      </w:r>
    </w:p>
    <w:p w:rsidR="00B60603" w:rsidRPr="00B60603" w:rsidRDefault="00B60603" w:rsidP="00E210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0" w:lineRule="atLeast"/>
        <w:rPr>
          <w:rFonts w:ascii="Segoe UI" w:eastAsia="Times New Roman" w:hAnsi="Segoe UI" w:cs="Segoe UI"/>
          <w:color w:val="0D0D0D"/>
          <w:sz w:val="17"/>
          <w:szCs w:val="17"/>
        </w:rPr>
      </w:pPr>
      <w:proofErr w:type="spellStart"/>
      <w:r w:rsidRPr="00B60603">
        <w:rPr>
          <w:rFonts w:ascii="Segoe UI" w:eastAsia="Times New Roman" w:hAnsi="Segoe UI" w:cs="Segoe UI"/>
          <w:b/>
          <w:bCs/>
          <w:color w:val="0D0D0D"/>
          <w:sz w:val="17"/>
        </w:rPr>
        <w:t>CrashLoopBackOff</w:t>
      </w:r>
      <w:proofErr w:type="spellEnd"/>
      <w:r w:rsidRPr="00B60603">
        <w:rPr>
          <w:rFonts w:ascii="Segoe UI" w:eastAsia="Times New Roman" w:hAnsi="Segoe UI" w:cs="Segoe UI"/>
          <w:b/>
          <w:bCs/>
          <w:color w:val="0D0D0D"/>
          <w:sz w:val="17"/>
        </w:rPr>
        <w:t xml:space="preserve"> Phase</w:t>
      </w:r>
      <w:r w:rsidRPr="00B60603">
        <w:rPr>
          <w:rFonts w:ascii="Segoe UI" w:eastAsia="Times New Roman" w:hAnsi="Segoe UI" w:cs="Segoe UI"/>
          <w:color w:val="0D0D0D"/>
          <w:sz w:val="17"/>
          <w:szCs w:val="17"/>
        </w:rPr>
        <w:t xml:space="preserve">: In </w:t>
      </w:r>
      <w:proofErr w:type="spellStart"/>
      <w:r w:rsidRPr="00B60603">
        <w:rPr>
          <w:rFonts w:ascii="Segoe UI" w:eastAsia="Times New Roman" w:hAnsi="Segoe UI" w:cs="Segoe UI"/>
          <w:color w:val="0D0D0D"/>
          <w:sz w:val="17"/>
          <w:szCs w:val="17"/>
        </w:rPr>
        <w:t>Kubernetes</w:t>
      </w:r>
      <w:proofErr w:type="spellEnd"/>
      <w:r w:rsidRPr="00B60603">
        <w:rPr>
          <w:rFonts w:ascii="Segoe UI" w:eastAsia="Times New Roman" w:hAnsi="Segoe UI" w:cs="Segoe UI"/>
          <w:color w:val="0D0D0D"/>
          <w:sz w:val="17"/>
          <w:szCs w:val="17"/>
        </w:rPr>
        <w:t xml:space="preserve">, the </w:t>
      </w:r>
      <w:proofErr w:type="spellStart"/>
      <w:r w:rsidRPr="00B60603">
        <w:rPr>
          <w:rFonts w:ascii="Segoe UI" w:eastAsia="Times New Roman" w:hAnsi="Segoe UI" w:cs="Segoe UI"/>
          <w:color w:val="0D0D0D"/>
          <w:sz w:val="17"/>
          <w:szCs w:val="17"/>
        </w:rPr>
        <w:t>CrashLoopBackOff</w:t>
      </w:r>
      <w:proofErr w:type="spellEnd"/>
      <w:r w:rsidRPr="00B60603">
        <w:rPr>
          <w:rFonts w:ascii="Segoe UI" w:eastAsia="Times New Roman" w:hAnsi="Segoe UI" w:cs="Segoe UI"/>
          <w:color w:val="0D0D0D"/>
          <w:sz w:val="17"/>
          <w:szCs w:val="17"/>
        </w:rPr>
        <w:t xml:space="preserve"> phase indicates that a pod has crashed and is continuously restarting in a loop due to a persistent error. This error could be related to issues such as </w:t>
      </w:r>
      <w:proofErr w:type="spellStart"/>
      <w:r w:rsidRPr="00B60603">
        <w:rPr>
          <w:rFonts w:ascii="Segoe UI" w:eastAsia="Times New Roman" w:hAnsi="Segoe UI" w:cs="Segoe UI"/>
          <w:color w:val="0D0D0D"/>
          <w:sz w:val="17"/>
          <w:szCs w:val="17"/>
        </w:rPr>
        <w:t>misconfiguration</w:t>
      </w:r>
      <w:proofErr w:type="spellEnd"/>
      <w:r w:rsidRPr="00B60603">
        <w:rPr>
          <w:rFonts w:ascii="Segoe UI" w:eastAsia="Times New Roman" w:hAnsi="Segoe UI" w:cs="Segoe UI"/>
          <w:color w:val="0D0D0D"/>
          <w:sz w:val="17"/>
          <w:szCs w:val="17"/>
        </w:rPr>
        <w:t xml:space="preserve">, resource constraints, or application bugs. </w:t>
      </w:r>
      <w:proofErr w:type="spellStart"/>
      <w:r w:rsidRPr="00B60603">
        <w:rPr>
          <w:rFonts w:ascii="Segoe UI" w:eastAsia="Times New Roman" w:hAnsi="Segoe UI" w:cs="Segoe UI"/>
          <w:color w:val="0D0D0D"/>
          <w:sz w:val="17"/>
          <w:szCs w:val="17"/>
        </w:rPr>
        <w:t>Kubernetes</w:t>
      </w:r>
      <w:proofErr w:type="spellEnd"/>
      <w:r w:rsidRPr="00B60603">
        <w:rPr>
          <w:rFonts w:ascii="Segoe UI" w:eastAsia="Times New Roman" w:hAnsi="Segoe UI" w:cs="Segoe UI"/>
          <w:color w:val="0D0D0D"/>
          <w:sz w:val="17"/>
          <w:szCs w:val="17"/>
        </w:rPr>
        <w:t xml:space="preserve"> automatically restarts the pod in an attempt to recover from the failure, but if the underlying issue persists, the pod remains stuck in the </w:t>
      </w:r>
      <w:proofErr w:type="spellStart"/>
      <w:r w:rsidRPr="00B60603">
        <w:rPr>
          <w:rFonts w:ascii="Segoe UI" w:eastAsia="Times New Roman" w:hAnsi="Segoe UI" w:cs="Segoe UI"/>
          <w:color w:val="0D0D0D"/>
          <w:sz w:val="17"/>
          <w:szCs w:val="17"/>
        </w:rPr>
        <w:t>CrashLoopBackOff</w:t>
      </w:r>
      <w:proofErr w:type="spellEnd"/>
      <w:r w:rsidRPr="00B60603">
        <w:rPr>
          <w:rFonts w:ascii="Segoe UI" w:eastAsia="Times New Roman" w:hAnsi="Segoe UI" w:cs="Segoe UI"/>
          <w:color w:val="0D0D0D"/>
          <w:sz w:val="17"/>
          <w:szCs w:val="17"/>
        </w:rPr>
        <w:t xml:space="preserve"> phase.</w:t>
      </w:r>
    </w:p>
    <w:p w:rsidR="00B60603" w:rsidRDefault="00B60603" w:rsidP="00E2100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0" w:lineRule="atLeast"/>
        <w:rPr>
          <w:rFonts w:ascii="Segoe UI" w:eastAsia="Times New Roman" w:hAnsi="Segoe UI" w:cs="Segoe UI"/>
          <w:color w:val="0D0D0D"/>
          <w:sz w:val="17"/>
          <w:szCs w:val="17"/>
        </w:rPr>
      </w:pPr>
      <w:proofErr w:type="spellStart"/>
      <w:r w:rsidRPr="00B60603">
        <w:rPr>
          <w:rFonts w:ascii="Segoe UI" w:eastAsia="Times New Roman" w:hAnsi="Segoe UI" w:cs="Segoe UI"/>
          <w:b/>
          <w:bCs/>
          <w:color w:val="0D0D0D"/>
          <w:sz w:val="17"/>
        </w:rPr>
        <w:t>ImagePullErr</w:t>
      </w:r>
      <w:proofErr w:type="spellEnd"/>
      <w:r w:rsidRPr="00B60603">
        <w:rPr>
          <w:rFonts w:ascii="Segoe UI" w:eastAsia="Times New Roman" w:hAnsi="Segoe UI" w:cs="Segoe UI"/>
          <w:b/>
          <w:bCs/>
          <w:color w:val="0D0D0D"/>
          <w:sz w:val="17"/>
        </w:rPr>
        <w:t xml:space="preserve"> Phase</w:t>
      </w:r>
      <w:r w:rsidRPr="00B60603">
        <w:rPr>
          <w:rFonts w:ascii="Segoe UI" w:eastAsia="Times New Roman" w:hAnsi="Segoe UI" w:cs="Segoe UI"/>
          <w:color w:val="0D0D0D"/>
          <w:sz w:val="17"/>
          <w:szCs w:val="17"/>
        </w:rPr>
        <w:t xml:space="preserve">: The </w:t>
      </w:r>
      <w:proofErr w:type="spellStart"/>
      <w:r w:rsidRPr="00B60603">
        <w:rPr>
          <w:rFonts w:ascii="Segoe UI" w:eastAsia="Times New Roman" w:hAnsi="Segoe UI" w:cs="Segoe UI"/>
          <w:color w:val="0D0D0D"/>
          <w:sz w:val="17"/>
          <w:szCs w:val="17"/>
        </w:rPr>
        <w:t>ImagePullErr</w:t>
      </w:r>
      <w:proofErr w:type="spellEnd"/>
      <w:r w:rsidRPr="00B60603">
        <w:rPr>
          <w:rFonts w:ascii="Segoe UI" w:eastAsia="Times New Roman" w:hAnsi="Segoe UI" w:cs="Segoe UI"/>
          <w:color w:val="0D0D0D"/>
          <w:sz w:val="17"/>
          <w:szCs w:val="17"/>
        </w:rPr>
        <w:t xml:space="preserve"> phase occurs when </w:t>
      </w:r>
      <w:proofErr w:type="spellStart"/>
      <w:r w:rsidRPr="00B60603">
        <w:rPr>
          <w:rFonts w:ascii="Segoe UI" w:eastAsia="Times New Roman" w:hAnsi="Segoe UI" w:cs="Segoe UI"/>
          <w:color w:val="0D0D0D"/>
          <w:sz w:val="17"/>
          <w:szCs w:val="17"/>
        </w:rPr>
        <w:t>Kubernetes</w:t>
      </w:r>
      <w:proofErr w:type="spellEnd"/>
      <w:r w:rsidRPr="00B60603">
        <w:rPr>
          <w:rFonts w:ascii="Segoe UI" w:eastAsia="Times New Roman" w:hAnsi="Segoe UI" w:cs="Segoe UI"/>
          <w:color w:val="0D0D0D"/>
          <w:sz w:val="17"/>
          <w:szCs w:val="17"/>
        </w:rPr>
        <w:t xml:space="preserve"> is unable to pull the container image specified in the pod specification. This could happen due to various reasons, such as incorrect image name or tag, authentication issues with the container registry, or network connectivity problems. When a pod enters the </w:t>
      </w:r>
      <w:proofErr w:type="spellStart"/>
      <w:r w:rsidRPr="00B60603">
        <w:rPr>
          <w:rFonts w:ascii="Segoe UI" w:eastAsia="Times New Roman" w:hAnsi="Segoe UI" w:cs="Segoe UI"/>
          <w:color w:val="0D0D0D"/>
          <w:sz w:val="17"/>
          <w:szCs w:val="17"/>
        </w:rPr>
        <w:t>ImagePullErr</w:t>
      </w:r>
      <w:proofErr w:type="spellEnd"/>
      <w:r w:rsidRPr="00B60603">
        <w:rPr>
          <w:rFonts w:ascii="Segoe UI" w:eastAsia="Times New Roman" w:hAnsi="Segoe UI" w:cs="Segoe UI"/>
          <w:color w:val="0D0D0D"/>
          <w:sz w:val="17"/>
          <w:szCs w:val="17"/>
        </w:rPr>
        <w:t xml:space="preserve"> phase, </w:t>
      </w:r>
      <w:proofErr w:type="spellStart"/>
      <w:r w:rsidRPr="00B60603">
        <w:rPr>
          <w:rFonts w:ascii="Segoe UI" w:eastAsia="Times New Roman" w:hAnsi="Segoe UI" w:cs="Segoe UI"/>
          <w:color w:val="0D0D0D"/>
          <w:sz w:val="17"/>
          <w:szCs w:val="17"/>
        </w:rPr>
        <w:t>Kubernetes</w:t>
      </w:r>
      <w:proofErr w:type="spellEnd"/>
      <w:r w:rsidRPr="00B60603">
        <w:rPr>
          <w:rFonts w:ascii="Segoe UI" w:eastAsia="Times New Roman" w:hAnsi="Segoe UI" w:cs="Segoe UI"/>
          <w:color w:val="0D0D0D"/>
          <w:sz w:val="17"/>
          <w:szCs w:val="17"/>
        </w:rPr>
        <w:t xml:space="preserve"> will continuously attempt to pull the image until it succeeds or reaches the maximum number of retries. If the image cannot be pulled successfully, the pod remains in the </w:t>
      </w:r>
      <w:proofErr w:type="spellStart"/>
      <w:r w:rsidRPr="00B60603">
        <w:rPr>
          <w:rFonts w:ascii="Segoe UI" w:eastAsia="Times New Roman" w:hAnsi="Segoe UI" w:cs="Segoe UI"/>
          <w:color w:val="0D0D0D"/>
          <w:sz w:val="17"/>
          <w:szCs w:val="17"/>
        </w:rPr>
        <w:t>ImagePullErr</w:t>
      </w:r>
      <w:proofErr w:type="spellEnd"/>
      <w:r w:rsidRPr="00B60603">
        <w:rPr>
          <w:rFonts w:ascii="Segoe UI" w:eastAsia="Times New Roman" w:hAnsi="Segoe UI" w:cs="Segoe UI"/>
          <w:color w:val="0D0D0D"/>
          <w:sz w:val="17"/>
          <w:szCs w:val="17"/>
        </w:rPr>
        <w:t xml:space="preserve"> phase and is unable to star</w:t>
      </w:r>
    </w:p>
    <w:p w:rsidR="003D5CAA" w:rsidRPr="00B60603" w:rsidRDefault="005B56DA" w:rsidP="00E2100D">
      <w:pPr>
        <w:pBdr>
          <w:top w:val="single" w:sz="2" w:space="0" w:color="E3E3E3"/>
          <w:left w:val="single" w:sz="2" w:space="5" w:color="E3E3E3"/>
          <w:bottom w:val="single" w:sz="2" w:space="0" w:color="E3E3E3"/>
          <w:right w:val="single" w:sz="2" w:space="0" w:color="E3E3E3"/>
        </w:pBdr>
        <w:shd w:val="clear" w:color="auto" w:fill="FFFFFF"/>
        <w:spacing w:before="300" w:after="300" w:line="20" w:lineRule="atLeast"/>
        <w:ind w:left="720"/>
        <w:rPr>
          <w:rFonts w:ascii="Segoe UI" w:eastAsia="Times New Roman" w:hAnsi="Segoe UI" w:cs="Segoe UI"/>
          <w:b/>
          <w:color w:val="0D0D0D"/>
          <w:sz w:val="28"/>
          <w:szCs w:val="28"/>
        </w:rPr>
      </w:pPr>
      <w:proofErr w:type="spellStart"/>
      <w:proofErr w:type="gramStart"/>
      <w:r>
        <w:rPr>
          <w:rFonts w:ascii="Segoe UI" w:eastAsia="Times New Roman" w:hAnsi="Segoe UI" w:cs="Segoe UI"/>
          <w:b/>
          <w:color w:val="0D0D0D"/>
          <w:sz w:val="28"/>
          <w:szCs w:val="28"/>
        </w:rPr>
        <w:t>Kubernetes</w:t>
      </w:r>
      <w:proofErr w:type="spellEnd"/>
      <w:r>
        <w:rPr>
          <w:rFonts w:ascii="Segoe UI" w:eastAsia="Times New Roman" w:hAnsi="Segoe UI" w:cs="Segoe UI"/>
          <w:b/>
          <w:color w:val="0D0D0D"/>
          <w:sz w:val="28"/>
          <w:szCs w:val="28"/>
        </w:rPr>
        <w:t xml:space="preserve"> </w:t>
      </w:r>
      <w:r w:rsidR="003D5CAA" w:rsidRPr="003D5CAA">
        <w:rPr>
          <w:rFonts w:ascii="Segoe UI" w:eastAsia="Times New Roman" w:hAnsi="Segoe UI" w:cs="Segoe UI"/>
          <w:b/>
          <w:color w:val="0D0D0D"/>
          <w:sz w:val="28"/>
          <w:szCs w:val="28"/>
        </w:rPr>
        <w:t xml:space="preserve"> Cluster</w:t>
      </w:r>
      <w:proofErr w:type="gramEnd"/>
      <w:r w:rsidR="003D5CAA" w:rsidRPr="003D5CAA">
        <w:rPr>
          <w:rFonts w:ascii="Segoe UI" w:eastAsia="Times New Roman" w:hAnsi="Segoe UI" w:cs="Segoe UI"/>
          <w:b/>
          <w:color w:val="0D0D0D"/>
          <w:sz w:val="28"/>
          <w:szCs w:val="28"/>
        </w:rPr>
        <w:t xml:space="preserve"> setup …</w:t>
      </w:r>
    </w:p>
    <w:p w:rsidR="009D1D3C" w:rsidRDefault="003D5CAA" w:rsidP="00E2100D">
      <w:pPr>
        <w:spacing w:line="20" w:lineRule="atLeast"/>
        <w:rPr>
          <w:b/>
        </w:rPr>
      </w:pPr>
      <w:r>
        <w:rPr>
          <w:b/>
          <w:noProof/>
        </w:rPr>
        <w:drawing>
          <wp:inline distT="0" distB="0" distL="0" distR="0">
            <wp:extent cx="5943600" cy="2332432"/>
            <wp:effectExtent l="19050" t="0" r="0" b="0"/>
            <wp:docPr id="1" name="Picture 1" descr="C:\Users\rakesh\Desktop\tomcat.sh\k8s cluster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ktop\tomcat.sh\k8s cluster setup.PNG"/>
                    <pic:cNvPicPr>
                      <a:picLocks noChangeAspect="1" noChangeArrowheads="1"/>
                    </pic:cNvPicPr>
                  </pic:nvPicPr>
                  <pic:blipFill>
                    <a:blip r:embed="rId5"/>
                    <a:srcRect/>
                    <a:stretch>
                      <a:fillRect/>
                    </a:stretch>
                  </pic:blipFill>
                  <pic:spPr bwMode="auto">
                    <a:xfrm>
                      <a:off x="0" y="0"/>
                      <a:ext cx="5943600" cy="2332432"/>
                    </a:xfrm>
                    <a:prstGeom prst="rect">
                      <a:avLst/>
                    </a:prstGeom>
                    <a:noFill/>
                    <a:ln w="9525">
                      <a:noFill/>
                      <a:miter lim="800000"/>
                      <a:headEnd/>
                      <a:tailEnd/>
                    </a:ln>
                  </pic:spPr>
                </pic:pic>
              </a:graphicData>
            </a:graphic>
          </wp:inline>
        </w:drawing>
      </w:r>
    </w:p>
    <w:p w:rsidR="003D5CAA" w:rsidRDefault="003D5CAA" w:rsidP="00E2100D">
      <w:pPr>
        <w:spacing w:line="20" w:lineRule="atLeast"/>
        <w:rPr>
          <w:b/>
        </w:rPr>
      </w:pPr>
    </w:p>
    <w:p w:rsidR="005B56DA" w:rsidRDefault="005B56DA" w:rsidP="00E2100D">
      <w:pPr>
        <w:spacing w:line="20" w:lineRule="atLeast"/>
        <w:rPr>
          <w:b/>
        </w:rPr>
      </w:pPr>
      <w:proofErr w:type="spellStart"/>
      <w:r>
        <w:rPr>
          <w:b/>
        </w:rPr>
        <w:lastRenderedPageBreak/>
        <w:t>Kubernetes</w:t>
      </w:r>
      <w:proofErr w:type="spellEnd"/>
      <w:r>
        <w:rPr>
          <w:b/>
        </w:rPr>
        <w:t xml:space="preserve"> systems</w:t>
      </w:r>
    </w:p>
    <w:p w:rsidR="003D5CAA" w:rsidRDefault="005B56DA" w:rsidP="00E2100D">
      <w:pPr>
        <w:spacing w:line="20" w:lineRule="atLeast"/>
        <w:rPr>
          <w:b/>
        </w:rPr>
      </w:pPr>
      <w:r>
        <w:rPr>
          <w:b/>
          <w:noProof/>
        </w:rPr>
        <w:drawing>
          <wp:inline distT="0" distB="0" distL="0" distR="0">
            <wp:extent cx="5943600" cy="4292988"/>
            <wp:effectExtent l="19050" t="0" r="0" b="0"/>
            <wp:docPr id="2" name="Picture 2" descr="C:\Users\rakesh\Desktop\tomcat.sh\k8s kube-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esktop\tomcat.sh\k8s kube-systems.PNG"/>
                    <pic:cNvPicPr>
                      <a:picLocks noChangeAspect="1" noChangeArrowheads="1"/>
                    </pic:cNvPicPr>
                  </pic:nvPicPr>
                  <pic:blipFill>
                    <a:blip r:embed="rId6"/>
                    <a:srcRect/>
                    <a:stretch>
                      <a:fillRect/>
                    </a:stretch>
                  </pic:blipFill>
                  <pic:spPr bwMode="auto">
                    <a:xfrm>
                      <a:off x="0" y="0"/>
                      <a:ext cx="5943600" cy="4292988"/>
                    </a:xfrm>
                    <a:prstGeom prst="rect">
                      <a:avLst/>
                    </a:prstGeom>
                    <a:noFill/>
                    <a:ln w="9525">
                      <a:noFill/>
                      <a:miter lim="800000"/>
                      <a:headEnd/>
                      <a:tailEnd/>
                    </a:ln>
                  </pic:spPr>
                </pic:pic>
              </a:graphicData>
            </a:graphic>
          </wp:inline>
        </w:drawing>
      </w:r>
    </w:p>
    <w:p w:rsidR="00CB6246" w:rsidRDefault="00CB6246" w:rsidP="00E2100D">
      <w:pPr>
        <w:spacing w:line="20" w:lineRule="atLeast"/>
        <w:rPr>
          <w:b/>
          <w:sz w:val="28"/>
          <w:szCs w:val="28"/>
        </w:rPr>
      </w:pPr>
      <w:r w:rsidRPr="00CB6246">
        <w:rPr>
          <w:b/>
          <w:sz w:val="28"/>
          <w:szCs w:val="28"/>
        </w:rPr>
        <w:t xml:space="preserve">Setup horizontal </w:t>
      </w:r>
      <w:proofErr w:type="spellStart"/>
      <w:r w:rsidRPr="00CB6246">
        <w:rPr>
          <w:b/>
          <w:sz w:val="28"/>
          <w:szCs w:val="28"/>
        </w:rPr>
        <w:t>autoscaling</w:t>
      </w:r>
      <w:proofErr w:type="spellEnd"/>
      <w:r w:rsidRPr="00CB6246">
        <w:rPr>
          <w:b/>
          <w:sz w:val="28"/>
          <w:szCs w:val="28"/>
        </w:rPr>
        <w:t xml:space="preserve"> in </w:t>
      </w:r>
      <w:proofErr w:type="spellStart"/>
      <w:r w:rsidRPr="00CB6246">
        <w:rPr>
          <w:b/>
          <w:sz w:val="28"/>
          <w:szCs w:val="28"/>
        </w:rPr>
        <w:t>kubernetes</w:t>
      </w:r>
      <w:proofErr w:type="spellEnd"/>
      <w:r>
        <w:rPr>
          <w:b/>
          <w:sz w:val="28"/>
          <w:szCs w:val="28"/>
        </w:rPr>
        <w:t>…</w:t>
      </w:r>
    </w:p>
    <w:p w:rsidR="000228F1" w:rsidRDefault="000228F1" w:rsidP="00E2100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0" w:lineRule="atLeast"/>
        <w:rPr>
          <w:rFonts w:ascii="Segoe UI" w:hAnsi="Segoe UI" w:cs="Segoe UI"/>
          <w:color w:val="0D0D0D"/>
          <w:sz w:val="17"/>
          <w:szCs w:val="17"/>
        </w:rPr>
      </w:pPr>
      <w:r>
        <w:rPr>
          <w:rFonts w:ascii="Segoe UI" w:hAnsi="Segoe UI" w:cs="Segoe UI"/>
          <w:color w:val="0D0D0D"/>
          <w:sz w:val="17"/>
          <w:szCs w:val="17"/>
        </w:rPr>
        <w:t xml:space="preserve">Here's a step-by-step guide to setting up horizontal </w:t>
      </w:r>
      <w:proofErr w:type="spellStart"/>
      <w:r>
        <w:rPr>
          <w:rFonts w:ascii="Segoe UI" w:hAnsi="Segoe UI" w:cs="Segoe UI"/>
          <w:color w:val="0D0D0D"/>
          <w:sz w:val="17"/>
          <w:szCs w:val="17"/>
        </w:rPr>
        <w:t>autoscaling</w:t>
      </w:r>
      <w:proofErr w:type="spellEnd"/>
      <w:r>
        <w:rPr>
          <w:rFonts w:ascii="Segoe UI" w:hAnsi="Segoe UI" w:cs="Segoe UI"/>
          <w:color w:val="0D0D0D"/>
          <w:sz w:val="17"/>
          <w:szCs w:val="17"/>
        </w:rPr>
        <w:t xml:space="preserve"> in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w:t>
      </w:r>
    </w:p>
    <w:p w:rsidR="000228F1" w:rsidRDefault="000228F1" w:rsidP="00E2100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0" w:lineRule="atLeast"/>
        <w:ind w:left="0"/>
        <w:rPr>
          <w:rFonts w:ascii="Segoe UI" w:hAnsi="Segoe UI" w:cs="Segoe UI"/>
          <w:color w:val="0D0D0D"/>
          <w:sz w:val="17"/>
          <w:szCs w:val="17"/>
        </w:rPr>
      </w:pPr>
      <w:r>
        <w:rPr>
          <w:rStyle w:val="Strong"/>
          <w:rFonts w:ascii="Segoe UI" w:hAnsi="Segoe UI" w:cs="Segoe UI"/>
          <w:color w:val="0D0D0D"/>
          <w:sz w:val="17"/>
          <w:szCs w:val="17"/>
          <w:bdr w:val="single" w:sz="2" w:space="0" w:color="E3E3E3" w:frame="1"/>
        </w:rPr>
        <w:t>Enable Metrics Server</w:t>
      </w:r>
      <w:r>
        <w:rPr>
          <w:rFonts w:ascii="Segoe UI" w:hAnsi="Segoe UI" w:cs="Segoe UI"/>
          <w:color w:val="0D0D0D"/>
          <w:sz w:val="17"/>
          <w:szCs w:val="17"/>
        </w:rPr>
        <w:t xml:space="preserve">: The Horizontal Pod </w:t>
      </w:r>
      <w:proofErr w:type="spellStart"/>
      <w:r>
        <w:rPr>
          <w:rFonts w:ascii="Segoe UI" w:hAnsi="Segoe UI" w:cs="Segoe UI"/>
          <w:color w:val="0D0D0D"/>
          <w:sz w:val="17"/>
          <w:szCs w:val="17"/>
        </w:rPr>
        <w:t>Autoscaler</w:t>
      </w:r>
      <w:proofErr w:type="spellEnd"/>
      <w:r>
        <w:rPr>
          <w:rFonts w:ascii="Segoe UI" w:hAnsi="Segoe UI" w:cs="Segoe UI"/>
          <w:color w:val="0D0D0D"/>
          <w:sz w:val="17"/>
          <w:szCs w:val="17"/>
        </w:rPr>
        <w:t xml:space="preserve"> requires metrics from the Metrics Server to function. Ensure that the Metrics Server is installed and running in your cluster. You can install it using </w:t>
      </w:r>
      <w:proofErr w:type="spellStart"/>
      <w:r>
        <w:rPr>
          <w:rStyle w:val="HTMLCode"/>
          <w:b/>
          <w:bCs/>
          <w:color w:val="0D0D0D"/>
          <w:sz w:val="15"/>
          <w:szCs w:val="15"/>
          <w:bdr w:val="single" w:sz="2" w:space="0" w:color="E3E3E3" w:frame="1"/>
        </w:rPr>
        <w:t>kubectl</w:t>
      </w:r>
      <w:proofErr w:type="spellEnd"/>
      <w:r>
        <w:rPr>
          <w:rStyle w:val="HTMLCode"/>
          <w:b/>
          <w:bCs/>
          <w:color w:val="0D0D0D"/>
          <w:sz w:val="15"/>
          <w:szCs w:val="15"/>
          <w:bdr w:val="single" w:sz="2" w:space="0" w:color="E3E3E3" w:frame="1"/>
        </w:rPr>
        <w:t xml:space="preserve"> apply -f </w:t>
      </w:r>
    </w:p>
    <w:p w:rsidR="00E2100D" w:rsidRDefault="000228F1" w:rsidP="00E2100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0" w:lineRule="atLeast"/>
        <w:ind w:left="0"/>
        <w:rPr>
          <w:rFonts w:ascii="Segoe UI" w:hAnsi="Segoe UI" w:cs="Segoe UI"/>
          <w:color w:val="0D0D0D"/>
          <w:sz w:val="17"/>
          <w:szCs w:val="17"/>
        </w:rPr>
      </w:pPr>
      <w:r w:rsidRPr="00E2100D">
        <w:rPr>
          <w:rStyle w:val="Strong"/>
          <w:rFonts w:ascii="Segoe UI" w:hAnsi="Segoe UI" w:cs="Segoe UI"/>
          <w:color w:val="0D0D0D"/>
          <w:sz w:val="17"/>
          <w:szCs w:val="17"/>
          <w:bdr w:val="single" w:sz="2" w:space="0" w:color="E3E3E3" w:frame="1"/>
        </w:rPr>
        <w:t>Deploy Your Application</w:t>
      </w:r>
      <w:r w:rsidRPr="00E2100D">
        <w:rPr>
          <w:rFonts w:ascii="Segoe UI" w:hAnsi="Segoe UI" w:cs="Segoe UI"/>
          <w:color w:val="0D0D0D"/>
          <w:sz w:val="17"/>
          <w:szCs w:val="17"/>
        </w:rPr>
        <w:t xml:space="preserve">: You need to have a deployment, replica set, or replication controller running your application. </w:t>
      </w:r>
    </w:p>
    <w:p w:rsidR="00E2100D" w:rsidRDefault="00E2100D" w:rsidP="00E2100D">
      <w:pPr>
        <w:spacing w:line="20" w:lineRule="atLeast"/>
        <w:jc w:val="both"/>
        <w:rPr>
          <w:b/>
        </w:rPr>
      </w:pPr>
    </w:p>
    <w:p w:rsidR="00E2100D" w:rsidRDefault="00E2100D" w:rsidP="00E2100D">
      <w:pPr>
        <w:spacing w:line="20" w:lineRule="atLeast"/>
        <w:jc w:val="both"/>
        <w:rPr>
          <w:b/>
        </w:rPr>
      </w:pPr>
    </w:p>
    <w:p w:rsidR="00E2100D" w:rsidRDefault="00E2100D" w:rsidP="00E2100D">
      <w:pPr>
        <w:spacing w:line="20" w:lineRule="atLeast"/>
        <w:jc w:val="both"/>
        <w:rPr>
          <w:b/>
        </w:rPr>
      </w:pPr>
    </w:p>
    <w:p w:rsidR="00E2100D" w:rsidRDefault="00E2100D" w:rsidP="00E2100D">
      <w:pPr>
        <w:spacing w:line="20" w:lineRule="atLeast"/>
        <w:jc w:val="both"/>
        <w:rPr>
          <w:b/>
        </w:rPr>
      </w:pPr>
    </w:p>
    <w:p w:rsidR="00E2100D" w:rsidRDefault="00E2100D" w:rsidP="00E2100D">
      <w:pPr>
        <w:spacing w:line="20" w:lineRule="atLeast"/>
        <w:jc w:val="both"/>
        <w:rPr>
          <w:b/>
        </w:rPr>
      </w:pPr>
    </w:p>
    <w:p w:rsidR="00E2100D" w:rsidRDefault="00E2100D" w:rsidP="00E2100D">
      <w:pPr>
        <w:spacing w:line="20" w:lineRule="atLeast"/>
        <w:jc w:val="both"/>
        <w:rPr>
          <w:b/>
        </w:rPr>
      </w:pPr>
    </w:p>
    <w:p w:rsidR="00E2100D" w:rsidRDefault="00E2100D" w:rsidP="00E2100D">
      <w:pPr>
        <w:spacing w:line="20" w:lineRule="atLeast"/>
        <w:jc w:val="both"/>
        <w:rPr>
          <w:b/>
        </w:rPr>
      </w:pPr>
      <w:r w:rsidRPr="00E2100D">
        <w:rPr>
          <w:rStyle w:val="Strong"/>
          <w:rFonts w:ascii="Segoe UI" w:hAnsi="Segoe UI" w:cs="Segoe UI"/>
          <w:color w:val="0D0D0D"/>
          <w:sz w:val="17"/>
          <w:szCs w:val="17"/>
          <w:bdr w:val="single" w:sz="2" w:space="0" w:color="E3E3E3" w:frame="1"/>
        </w:rPr>
        <w:lastRenderedPageBreak/>
        <w:t>Deploy Your Application</w:t>
      </w:r>
      <w:r w:rsidRPr="00E2100D">
        <w:rPr>
          <w:rFonts w:ascii="Segoe UI" w:hAnsi="Segoe UI" w:cs="Segoe UI"/>
          <w:color w:val="0D0D0D"/>
          <w:sz w:val="17"/>
          <w:szCs w:val="17"/>
        </w:rPr>
        <w:t>: You need to have a deployment, replica set, or replication controller running your application</w:t>
      </w:r>
    </w:p>
    <w:p w:rsidR="00E2100D" w:rsidRDefault="00E2100D" w:rsidP="00E2100D">
      <w:pPr>
        <w:spacing w:line="20" w:lineRule="atLeast"/>
        <w:jc w:val="both"/>
        <w:rPr>
          <w:b/>
        </w:rPr>
      </w:pPr>
      <w:proofErr w:type="spellStart"/>
      <w:proofErr w:type="gramStart"/>
      <w:r>
        <w:rPr>
          <w:b/>
        </w:rPr>
        <w:t>apiVersion</w:t>
      </w:r>
      <w:proofErr w:type="spellEnd"/>
      <w:proofErr w:type="gramEnd"/>
      <w:r>
        <w:rPr>
          <w:b/>
        </w:rPr>
        <w:t>: apps/v1</w:t>
      </w:r>
    </w:p>
    <w:p w:rsidR="00E2100D" w:rsidRPr="00E2100D" w:rsidRDefault="00E2100D" w:rsidP="00E2100D">
      <w:pPr>
        <w:spacing w:line="20" w:lineRule="atLeast"/>
        <w:jc w:val="both"/>
        <w:rPr>
          <w:b/>
        </w:rPr>
      </w:pPr>
      <w:proofErr w:type="gramStart"/>
      <w:r w:rsidRPr="00E2100D">
        <w:rPr>
          <w:b/>
        </w:rPr>
        <w:t>kind</w:t>
      </w:r>
      <w:proofErr w:type="gramEnd"/>
      <w:r w:rsidRPr="00E2100D">
        <w:rPr>
          <w:b/>
        </w:rPr>
        <w:t>: Deployment</w:t>
      </w:r>
    </w:p>
    <w:p w:rsidR="00E2100D" w:rsidRPr="00E2100D" w:rsidRDefault="00E2100D" w:rsidP="00E2100D">
      <w:pPr>
        <w:spacing w:line="20" w:lineRule="atLeast"/>
        <w:jc w:val="both"/>
        <w:rPr>
          <w:b/>
        </w:rPr>
      </w:pPr>
      <w:proofErr w:type="gramStart"/>
      <w:r w:rsidRPr="00E2100D">
        <w:rPr>
          <w:b/>
        </w:rPr>
        <w:t>metadata</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name</w:t>
      </w:r>
      <w:proofErr w:type="gramEnd"/>
      <w:r w:rsidRPr="00E2100D">
        <w:rPr>
          <w:b/>
        </w:rPr>
        <w:t>: my-app</w:t>
      </w:r>
    </w:p>
    <w:p w:rsidR="00E2100D" w:rsidRPr="00E2100D" w:rsidRDefault="00E2100D" w:rsidP="00E2100D">
      <w:pPr>
        <w:spacing w:line="20" w:lineRule="atLeast"/>
        <w:jc w:val="both"/>
        <w:rPr>
          <w:b/>
        </w:rPr>
      </w:pPr>
      <w:proofErr w:type="gramStart"/>
      <w:r w:rsidRPr="00E2100D">
        <w:rPr>
          <w:b/>
        </w:rPr>
        <w:t>spec</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replicas</w:t>
      </w:r>
      <w:proofErr w:type="gramEnd"/>
      <w:r w:rsidRPr="00E2100D">
        <w:rPr>
          <w:b/>
        </w:rPr>
        <w:t>: 3</w:t>
      </w:r>
    </w:p>
    <w:p w:rsidR="00E2100D" w:rsidRPr="00E2100D" w:rsidRDefault="00E2100D" w:rsidP="00E2100D">
      <w:pPr>
        <w:spacing w:line="20" w:lineRule="atLeast"/>
        <w:jc w:val="both"/>
        <w:rPr>
          <w:b/>
        </w:rPr>
      </w:pPr>
      <w:r w:rsidRPr="00E2100D">
        <w:rPr>
          <w:b/>
        </w:rPr>
        <w:t xml:space="preserve">  </w:t>
      </w:r>
      <w:proofErr w:type="gramStart"/>
      <w:r w:rsidRPr="00E2100D">
        <w:rPr>
          <w:b/>
        </w:rPr>
        <w:t>selector</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spellStart"/>
      <w:proofErr w:type="gramStart"/>
      <w:r w:rsidRPr="00E2100D">
        <w:rPr>
          <w:b/>
        </w:rPr>
        <w:t>matchLabels</w:t>
      </w:r>
      <w:proofErr w:type="spellEnd"/>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app</w:t>
      </w:r>
      <w:proofErr w:type="gramEnd"/>
      <w:r w:rsidRPr="00E2100D">
        <w:rPr>
          <w:b/>
        </w:rPr>
        <w:t>: my-app</w:t>
      </w:r>
    </w:p>
    <w:p w:rsidR="00E2100D" w:rsidRPr="00E2100D" w:rsidRDefault="00E2100D" w:rsidP="00E2100D">
      <w:pPr>
        <w:spacing w:line="20" w:lineRule="atLeast"/>
        <w:jc w:val="both"/>
        <w:rPr>
          <w:b/>
        </w:rPr>
      </w:pPr>
      <w:r w:rsidRPr="00E2100D">
        <w:rPr>
          <w:b/>
        </w:rPr>
        <w:t xml:space="preserve">  </w:t>
      </w:r>
      <w:proofErr w:type="gramStart"/>
      <w:r w:rsidRPr="00E2100D">
        <w:rPr>
          <w:b/>
        </w:rPr>
        <w:t>template</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metadata</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labels</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app</w:t>
      </w:r>
      <w:proofErr w:type="gramEnd"/>
      <w:r w:rsidRPr="00E2100D">
        <w:rPr>
          <w:b/>
        </w:rPr>
        <w:t>: my-app</w:t>
      </w:r>
    </w:p>
    <w:p w:rsidR="00E2100D" w:rsidRPr="00E2100D" w:rsidRDefault="00E2100D" w:rsidP="00E2100D">
      <w:pPr>
        <w:spacing w:line="20" w:lineRule="atLeast"/>
        <w:jc w:val="both"/>
        <w:rPr>
          <w:b/>
        </w:rPr>
      </w:pPr>
      <w:r w:rsidRPr="00E2100D">
        <w:rPr>
          <w:b/>
        </w:rPr>
        <w:t xml:space="preserve">    </w:t>
      </w:r>
      <w:proofErr w:type="gramStart"/>
      <w:r w:rsidRPr="00E2100D">
        <w:rPr>
          <w:b/>
        </w:rPr>
        <w:t>spec</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containers</w:t>
      </w:r>
      <w:proofErr w:type="gramEnd"/>
      <w:r w:rsidRPr="00E2100D">
        <w:rPr>
          <w:b/>
        </w:rPr>
        <w:t>:</w:t>
      </w:r>
    </w:p>
    <w:p w:rsidR="00E2100D" w:rsidRPr="00E2100D" w:rsidRDefault="00E2100D" w:rsidP="00E2100D">
      <w:pPr>
        <w:spacing w:line="20" w:lineRule="atLeast"/>
        <w:jc w:val="both"/>
        <w:rPr>
          <w:b/>
        </w:rPr>
      </w:pPr>
      <w:r w:rsidRPr="00E2100D">
        <w:rPr>
          <w:b/>
        </w:rPr>
        <w:t xml:space="preserve">      - </w:t>
      </w:r>
      <w:proofErr w:type="gramStart"/>
      <w:r w:rsidRPr="00E2100D">
        <w:rPr>
          <w:b/>
        </w:rPr>
        <w:t>name</w:t>
      </w:r>
      <w:proofErr w:type="gramEnd"/>
      <w:r w:rsidRPr="00E2100D">
        <w:rPr>
          <w:b/>
        </w:rPr>
        <w:t>: my-app</w:t>
      </w:r>
    </w:p>
    <w:p w:rsidR="00E2100D" w:rsidRPr="00E2100D" w:rsidRDefault="00E2100D" w:rsidP="00E2100D">
      <w:pPr>
        <w:spacing w:line="20" w:lineRule="atLeast"/>
        <w:jc w:val="both"/>
        <w:rPr>
          <w:b/>
        </w:rPr>
      </w:pPr>
      <w:r w:rsidRPr="00E2100D">
        <w:rPr>
          <w:b/>
        </w:rPr>
        <w:t xml:space="preserve">        </w:t>
      </w:r>
      <w:proofErr w:type="gramStart"/>
      <w:r w:rsidRPr="00E2100D">
        <w:rPr>
          <w:b/>
        </w:rPr>
        <w:t>image</w:t>
      </w:r>
      <w:proofErr w:type="gramEnd"/>
      <w:r w:rsidRPr="00E2100D">
        <w:rPr>
          <w:b/>
        </w:rPr>
        <w:t>: my-</w:t>
      </w:r>
      <w:proofErr w:type="spellStart"/>
      <w:r w:rsidRPr="00E2100D">
        <w:rPr>
          <w:b/>
        </w:rPr>
        <w:t>image:latest</w:t>
      </w:r>
      <w:proofErr w:type="spellEnd"/>
    </w:p>
    <w:p w:rsidR="00E2100D" w:rsidRPr="00E2100D" w:rsidRDefault="00E2100D" w:rsidP="00E2100D">
      <w:pPr>
        <w:spacing w:line="20" w:lineRule="atLeast"/>
        <w:jc w:val="both"/>
        <w:rPr>
          <w:b/>
        </w:rPr>
      </w:pPr>
      <w:r w:rsidRPr="00E2100D">
        <w:rPr>
          <w:b/>
        </w:rPr>
        <w:t xml:space="preserve">        </w:t>
      </w:r>
      <w:proofErr w:type="gramStart"/>
      <w:r w:rsidRPr="00E2100D">
        <w:rPr>
          <w:b/>
        </w:rPr>
        <w:t>resources</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gramStart"/>
      <w:r w:rsidRPr="00E2100D">
        <w:rPr>
          <w:b/>
        </w:rPr>
        <w:t>limits</w:t>
      </w:r>
      <w:proofErr w:type="gramEnd"/>
      <w:r w:rsidRPr="00E2100D">
        <w:rPr>
          <w:b/>
        </w:rPr>
        <w:t>:</w:t>
      </w:r>
    </w:p>
    <w:p w:rsidR="00E2100D" w:rsidRPr="00E2100D" w:rsidRDefault="00E2100D" w:rsidP="00E2100D">
      <w:pPr>
        <w:spacing w:line="20" w:lineRule="atLeast"/>
        <w:jc w:val="both"/>
        <w:rPr>
          <w:b/>
        </w:rPr>
      </w:pPr>
      <w:r w:rsidRPr="00E2100D">
        <w:rPr>
          <w:b/>
        </w:rPr>
        <w:t xml:space="preserve">            </w:t>
      </w:r>
      <w:proofErr w:type="spellStart"/>
      <w:proofErr w:type="gramStart"/>
      <w:r w:rsidRPr="00E2100D">
        <w:rPr>
          <w:b/>
        </w:rPr>
        <w:t>cpu</w:t>
      </w:r>
      <w:proofErr w:type="spellEnd"/>
      <w:proofErr w:type="gramEnd"/>
      <w:r w:rsidRPr="00E2100D">
        <w:rPr>
          <w:b/>
        </w:rPr>
        <w:t>: 500m</w:t>
      </w:r>
    </w:p>
    <w:p w:rsidR="00E2100D" w:rsidRPr="00E2100D" w:rsidRDefault="00E2100D" w:rsidP="00E2100D">
      <w:pPr>
        <w:spacing w:line="20" w:lineRule="atLeast"/>
        <w:jc w:val="both"/>
        <w:rPr>
          <w:b/>
        </w:rPr>
      </w:pPr>
      <w:r w:rsidRPr="00E2100D">
        <w:rPr>
          <w:b/>
        </w:rPr>
        <w:t xml:space="preserve">          </w:t>
      </w:r>
      <w:proofErr w:type="gramStart"/>
      <w:r w:rsidRPr="00E2100D">
        <w:rPr>
          <w:b/>
        </w:rPr>
        <w:t>requests</w:t>
      </w:r>
      <w:proofErr w:type="gramEnd"/>
      <w:r w:rsidRPr="00E2100D">
        <w:rPr>
          <w:b/>
        </w:rPr>
        <w:t>:</w:t>
      </w:r>
    </w:p>
    <w:p w:rsidR="000228F1" w:rsidRDefault="00E2100D" w:rsidP="00E2100D">
      <w:pPr>
        <w:spacing w:line="20" w:lineRule="atLeast"/>
        <w:jc w:val="both"/>
        <w:rPr>
          <w:b/>
        </w:rPr>
      </w:pPr>
      <w:r w:rsidRPr="00E2100D">
        <w:rPr>
          <w:b/>
        </w:rPr>
        <w:t xml:space="preserve">            </w:t>
      </w:r>
      <w:proofErr w:type="spellStart"/>
      <w:proofErr w:type="gramStart"/>
      <w:r w:rsidRPr="00E2100D">
        <w:rPr>
          <w:b/>
        </w:rPr>
        <w:t>cpu</w:t>
      </w:r>
      <w:proofErr w:type="spellEnd"/>
      <w:proofErr w:type="gramEnd"/>
      <w:r w:rsidRPr="00E2100D">
        <w:rPr>
          <w:b/>
        </w:rPr>
        <w:t>: 200m</w:t>
      </w:r>
    </w:p>
    <w:p w:rsidR="00B83286" w:rsidRDefault="00B83286" w:rsidP="00E2100D">
      <w:pPr>
        <w:spacing w:line="20" w:lineRule="atLeast"/>
        <w:jc w:val="both"/>
        <w:rPr>
          <w:b/>
        </w:rPr>
      </w:pPr>
    </w:p>
    <w:p w:rsidR="00B83286" w:rsidRDefault="00B83286" w:rsidP="00E2100D">
      <w:pPr>
        <w:spacing w:line="20" w:lineRule="atLeast"/>
        <w:jc w:val="both"/>
        <w:rPr>
          <w:b/>
        </w:rPr>
      </w:pPr>
    </w:p>
    <w:p w:rsidR="00B83286" w:rsidRDefault="00B83286" w:rsidP="00E2100D">
      <w:pPr>
        <w:spacing w:line="20" w:lineRule="atLeast"/>
        <w:jc w:val="both"/>
        <w:rPr>
          <w:b/>
        </w:rPr>
      </w:pPr>
    </w:p>
    <w:p w:rsidR="00B83286" w:rsidRDefault="00B83286" w:rsidP="00E2100D">
      <w:pPr>
        <w:spacing w:line="20" w:lineRule="atLeast"/>
        <w:jc w:val="both"/>
        <w:rPr>
          <w:b/>
        </w:rPr>
      </w:pPr>
    </w:p>
    <w:p w:rsidR="00B83286" w:rsidRDefault="00B83286" w:rsidP="00E2100D">
      <w:pPr>
        <w:spacing w:line="20" w:lineRule="atLeast"/>
        <w:jc w:val="both"/>
        <w:rPr>
          <w:b/>
        </w:rPr>
      </w:pPr>
    </w:p>
    <w:p w:rsidR="00B83286" w:rsidRDefault="00B83286" w:rsidP="00E2100D">
      <w:pPr>
        <w:spacing w:line="20" w:lineRule="atLeast"/>
        <w:jc w:val="both"/>
        <w:rPr>
          <w:rFonts w:ascii="Segoe UI" w:hAnsi="Segoe UI" w:cs="Segoe UI"/>
          <w:color w:val="0D0D0D"/>
          <w:sz w:val="17"/>
          <w:szCs w:val="17"/>
          <w:shd w:val="clear" w:color="auto" w:fill="FFFFFF"/>
        </w:rPr>
      </w:pPr>
      <w:r>
        <w:rPr>
          <w:rStyle w:val="Strong"/>
          <w:rFonts w:ascii="Segoe UI" w:hAnsi="Segoe UI" w:cs="Segoe UI"/>
          <w:color w:val="0D0D0D"/>
          <w:sz w:val="17"/>
          <w:szCs w:val="17"/>
          <w:bdr w:val="single" w:sz="2" w:space="0" w:color="E3E3E3" w:frame="1"/>
          <w:shd w:val="clear" w:color="auto" w:fill="FFFFFF"/>
        </w:rPr>
        <w:lastRenderedPageBreak/>
        <w:t xml:space="preserve">Create a Horizontal Pod </w:t>
      </w:r>
      <w:proofErr w:type="spellStart"/>
      <w:r>
        <w:rPr>
          <w:rStyle w:val="Strong"/>
          <w:rFonts w:ascii="Segoe UI" w:hAnsi="Segoe UI" w:cs="Segoe UI"/>
          <w:color w:val="0D0D0D"/>
          <w:sz w:val="17"/>
          <w:szCs w:val="17"/>
          <w:bdr w:val="single" w:sz="2" w:space="0" w:color="E3E3E3" w:frame="1"/>
          <w:shd w:val="clear" w:color="auto" w:fill="FFFFFF"/>
        </w:rPr>
        <w:t>Autoscaler</w:t>
      </w:r>
      <w:proofErr w:type="spellEnd"/>
      <w:r>
        <w:rPr>
          <w:rStyle w:val="Strong"/>
          <w:rFonts w:ascii="Segoe UI" w:hAnsi="Segoe UI" w:cs="Segoe UI"/>
          <w:color w:val="0D0D0D"/>
          <w:sz w:val="17"/>
          <w:szCs w:val="17"/>
          <w:bdr w:val="single" w:sz="2" w:space="0" w:color="E3E3E3" w:frame="1"/>
          <w:shd w:val="clear" w:color="auto" w:fill="FFFFFF"/>
        </w:rPr>
        <w:t xml:space="preserve"> (HPA)</w:t>
      </w:r>
      <w:r>
        <w:rPr>
          <w:rFonts w:ascii="Segoe UI" w:hAnsi="Segoe UI" w:cs="Segoe UI"/>
          <w:color w:val="0D0D0D"/>
          <w:sz w:val="17"/>
          <w:szCs w:val="17"/>
          <w:shd w:val="clear" w:color="auto" w:fill="FFFFFF"/>
        </w:rPr>
        <w:t xml:space="preserve">: Define an HPA object that specifies the scaling behavior. You can create an HPA using a YAML manifest or by using </w:t>
      </w:r>
      <w:proofErr w:type="spellStart"/>
      <w:r>
        <w:rPr>
          <w:rStyle w:val="HTMLCode"/>
          <w:rFonts w:eastAsiaTheme="minorEastAsia"/>
          <w:b/>
          <w:bCs/>
          <w:color w:val="0D0D0D"/>
          <w:sz w:val="21"/>
          <w:szCs w:val="21"/>
          <w:bdr w:val="single" w:sz="2" w:space="0" w:color="E3E3E3" w:frame="1"/>
          <w:shd w:val="clear" w:color="auto" w:fill="FFFFFF"/>
        </w:rPr>
        <w:t>kubectl</w:t>
      </w:r>
      <w:proofErr w:type="spellEnd"/>
      <w:r>
        <w:rPr>
          <w:rStyle w:val="HTMLCode"/>
          <w:rFonts w:eastAsiaTheme="minorEastAsia"/>
          <w:b/>
          <w:bCs/>
          <w:color w:val="0D0D0D"/>
          <w:sz w:val="21"/>
          <w:szCs w:val="21"/>
          <w:bdr w:val="single" w:sz="2" w:space="0" w:color="E3E3E3" w:frame="1"/>
          <w:shd w:val="clear" w:color="auto" w:fill="FFFFFF"/>
        </w:rPr>
        <w:t xml:space="preserve"> </w:t>
      </w:r>
      <w:proofErr w:type="spellStart"/>
      <w:r>
        <w:rPr>
          <w:rStyle w:val="HTMLCode"/>
          <w:rFonts w:eastAsiaTheme="minorEastAsia"/>
          <w:b/>
          <w:bCs/>
          <w:color w:val="0D0D0D"/>
          <w:sz w:val="21"/>
          <w:szCs w:val="21"/>
          <w:bdr w:val="single" w:sz="2" w:space="0" w:color="E3E3E3" w:frame="1"/>
          <w:shd w:val="clear" w:color="auto" w:fill="FFFFFF"/>
        </w:rPr>
        <w:t>autoscale</w:t>
      </w:r>
      <w:proofErr w:type="spellEnd"/>
      <w:r>
        <w:rPr>
          <w:rFonts w:ascii="Segoe UI" w:hAnsi="Segoe UI" w:cs="Segoe UI"/>
          <w:color w:val="0D0D0D"/>
          <w:sz w:val="17"/>
          <w:szCs w:val="17"/>
          <w:shd w:val="clear" w:color="auto" w:fill="FFFFFF"/>
        </w:rPr>
        <w:t xml:space="preserve"> command.</w:t>
      </w:r>
    </w:p>
    <w:p w:rsidR="006709FE" w:rsidRPr="006709FE" w:rsidRDefault="006709FE" w:rsidP="006709FE">
      <w:pPr>
        <w:spacing w:line="20" w:lineRule="atLeast"/>
        <w:jc w:val="both"/>
        <w:rPr>
          <w:b/>
        </w:rPr>
      </w:pPr>
      <w:proofErr w:type="spellStart"/>
      <w:proofErr w:type="gramStart"/>
      <w:r w:rsidRPr="006709FE">
        <w:rPr>
          <w:b/>
        </w:rPr>
        <w:t>apiVersion</w:t>
      </w:r>
      <w:proofErr w:type="spellEnd"/>
      <w:proofErr w:type="gramEnd"/>
      <w:r w:rsidRPr="006709FE">
        <w:rPr>
          <w:b/>
        </w:rPr>
        <w:t xml:space="preserve">: </w:t>
      </w:r>
      <w:proofErr w:type="spellStart"/>
      <w:r w:rsidRPr="006709FE">
        <w:rPr>
          <w:b/>
        </w:rPr>
        <w:t>autoscaling</w:t>
      </w:r>
      <w:proofErr w:type="spellEnd"/>
      <w:r w:rsidRPr="006709FE">
        <w:rPr>
          <w:b/>
        </w:rPr>
        <w:t>/v2beta2</w:t>
      </w:r>
    </w:p>
    <w:p w:rsidR="006709FE" w:rsidRPr="006709FE" w:rsidRDefault="006709FE" w:rsidP="006709FE">
      <w:pPr>
        <w:spacing w:line="20" w:lineRule="atLeast"/>
        <w:jc w:val="both"/>
        <w:rPr>
          <w:b/>
        </w:rPr>
      </w:pPr>
      <w:proofErr w:type="gramStart"/>
      <w:r w:rsidRPr="006709FE">
        <w:rPr>
          <w:b/>
        </w:rPr>
        <w:t>kind</w:t>
      </w:r>
      <w:proofErr w:type="gramEnd"/>
      <w:r w:rsidRPr="006709FE">
        <w:rPr>
          <w:b/>
        </w:rPr>
        <w:t xml:space="preserve">: </w:t>
      </w:r>
      <w:proofErr w:type="spellStart"/>
      <w:r w:rsidRPr="006709FE">
        <w:rPr>
          <w:b/>
        </w:rPr>
        <w:t>HorizontalPodAutoscaler</w:t>
      </w:r>
      <w:proofErr w:type="spellEnd"/>
    </w:p>
    <w:p w:rsidR="006709FE" w:rsidRPr="006709FE" w:rsidRDefault="006709FE" w:rsidP="006709FE">
      <w:pPr>
        <w:spacing w:line="20" w:lineRule="atLeast"/>
        <w:jc w:val="both"/>
        <w:rPr>
          <w:b/>
        </w:rPr>
      </w:pPr>
      <w:proofErr w:type="gramStart"/>
      <w:r w:rsidRPr="006709FE">
        <w:rPr>
          <w:b/>
        </w:rPr>
        <w:t>metadata</w:t>
      </w:r>
      <w:proofErr w:type="gramEnd"/>
      <w:r w:rsidRPr="006709FE">
        <w:rPr>
          <w:b/>
        </w:rPr>
        <w:t>:</w:t>
      </w:r>
    </w:p>
    <w:p w:rsidR="006709FE" w:rsidRPr="006709FE" w:rsidRDefault="006709FE" w:rsidP="006709FE">
      <w:pPr>
        <w:spacing w:line="20" w:lineRule="atLeast"/>
        <w:jc w:val="both"/>
        <w:rPr>
          <w:b/>
        </w:rPr>
      </w:pPr>
      <w:r w:rsidRPr="006709FE">
        <w:rPr>
          <w:b/>
        </w:rPr>
        <w:t xml:space="preserve">  </w:t>
      </w:r>
      <w:proofErr w:type="gramStart"/>
      <w:r w:rsidRPr="006709FE">
        <w:rPr>
          <w:b/>
        </w:rPr>
        <w:t>name</w:t>
      </w:r>
      <w:proofErr w:type="gramEnd"/>
      <w:r w:rsidRPr="006709FE">
        <w:rPr>
          <w:b/>
        </w:rPr>
        <w:t>: my-app-</w:t>
      </w:r>
      <w:proofErr w:type="spellStart"/>
      <w:r w:rsidRPr="006709FE">
        <w:rPr>
          <w:b/>
        </w:rPr>
        <w:t>hpa</w:t>
      </w:r>
      <w:proofErr w:type="spellEnd"/>
    </w:p>
    <w:p w:rsidR="006709FE" w:rsidRPr="006709FE" w:rsidRDefault="006709FE" w:rsidP="006709FE">
      <w:pPr>
        <w:spacing w:line="20" w:lineRule="atLeast"/>
        <w:jc w:val="both"/>
        <w:rPr>
          <w:b/>
        </w:rPr>
      </w:pPr>
      <w:proofErr w:type="gramStart"/>
      <w:r w:rsidRPr="006709FE">
        <w:rPr>
          <w:b/>
        </w:rPr>
        <w:t>spec</w:t>
      </w:r>
      <w:proofErr w:type="gramEnd"/>
      <w:r w:rsidRPr="006709FE">
        <w:rPr>
          <w:b/>
        </w:rPr>
        <w:t>:</w:t>
      </w:r>
    </w:p>
    <w:p w:rsidR="006709FE" w:rsidRPr="006709FE" w:rsidRDefault="006709FE" w:rsidP="006709FE">
      <w:pPr>
        <w:spacing w:line="20" w:lineRule="atLeast"/>
        <w:jc w:val="both"/>
        <w:rPr>
          <w:b/>
        </w:rPr>
      </w:pPr>
      <w:r w:rsidRPr="006709FE">
        <w:rPr>
          <w:b/>
        </w:rPr>
        <w:t xml:space="preserve">  </w:t>
      </w:r>
      <w:proofErr w:type="spellStart"/>
      <w:proofErr w:type="gramStart"/>
      <w:r w:rsidRPr="006709FE">
        <w:rPr>
          <w:b/>
        </w:rPr>
        <w:t>scaleTargetRef</w:t>
      </w:r>
      <w:proofErr w:type="spellEnd"/>
      <w:proofErr w:type="gramEnd"/>
      <w:r w:rsidRPr="006709FE">
        <w:rPr>
          <w:b/>
        </w:rPr>
        <w:t>:</w:t>
      </w:r>
    </w:p>
    <w:p w:rsidR="006709FE" w:rsidRPr="006709FE" w:rsidRDefault="006709FE" w:rsidP="006709FE">
      <w:pPr>
        <w:spacing w:line="20" w:lineRule="atLeast"/>
        <w:jc w:val="both"/>
        <w:rPr>
          <w:b/>
        </w:rPr>
      </w:pPr>
      <w:r w:rsidRPr="006709FE">
        <w:rPr>
          <w:b/>
        </w:rPr>
        <w:t xml:space="preserve">    </w:t>
      </w:r>
      <w:proofErr w:type="spellStart"/>
      <w:proofErr w:type="gramStart"/>
      <w:r w:rsidRPr="006709FE">
        <w:rPr>
          <w:b/>
        </w:rPr>
        <w:t>apiVersion</w:t>
      </w:r>
      <w:proofErr w:type="spellEnd"/>
      <w:proofErr w:type="gramEnd"/>
      <w:r w:rsidRPr="006709FE">
        <w:rPr>
          <w:b/>
        </w:rPr>
        <w:t>: apps/v1</w:t>
      </w:r>
    </w:p>
    <w:p w:rsidR="006709FE" w:rsidRPr="006709FE" w:rsidRDefault="006709FE" w:rsidP="006709FE">
      <w:pPr>
        <w:spacing w:line="20" w:lineRule="atLeast"/>
        <w:jc w:val="both"/>
        <w:rPr>
          <w:b/>
        </w:rPr>
      </w:pPr>
      <w:r w:rsidRPr="006709FE">
        <w:rPr>
          <w:b/>
        </w:rPr>
        <w:t xml:space="preserve">    </w:t>
      </w:r>
      <w:proofErr w:type="gramStart"/>
      <w:r w:rsidRPr="006709FE">
        <w:rPr>
          <w:b/>
        </w:rPr>
        <w:t>kind</w:t>
      </w:r>
      <w:proofErr w:type="gramEnd"/>
      <w:r w:rsidRPr="006709FE">
        <w:rPr>
          <w:b/>
        </w:rPr>
        <w:t>: Deployment</w:t>
      </w:r>
    </w:p>
    <w:p w:rsidR="006709FE" w:rsidRPr="006709FE" w:rsidRDefault="006709FE" w:rsidP="006709FE">
      <w:pPr>
        <w:spacing w:line="20" w:lineRule="atLeast"/>
        <w:jc w:val="both"/>
        <w:rPr>
          <w:b/>
        </w:rPr>
      </w:pPr>
      <w:r w:rsidRPr="006709FE">
        <w:rPr>
          <w:b/>
        </w:rPr>
        <w:t xml:space="preserve">    </w:t>
      </w:r>
      <w:proofErr w:type="gramStart"/>
      <w:r w:rsidRPr="006709FE">
        <w:rPr>
          <w:b/>
        </w:rPr>
        <w:t>name</w:t>
      </w:r>
      <w:proofErr w:type="gramEnd"/>
      <w:r w:rsidRPr="006709FE">
        <w:rPr>
          <w:b/>
        </w:rPr>
        <w:t>: my-app</w:t>
      </w:r>
    </w:p>
    <w:p w:rsidR="006709FE" w:rsidRPr="006709FE" w:rsidRDefault="006709FE" w:rsidP="006709FE">
      <w:pPr>
        <w:spacing w:line="20" w:lineRule="atLeast"/>
        <w:jc w:val="both"/>
        <w:rPr>
          <w:b/>
        </w:rPr>
      </w:pPr>
      <w:r w:rsidRPr="006709FE">
        <w:rPr>
          <w:b/>
        </w:rPr>
        <w:t xml:space="preserve">  </w:t>
      </w:r>
      <w:proofErr w:type="spellStart"/>
      <w:proofErr w:type="gramStart"/>
      <w:r w:rsidRPr="006709FE">
        <w:rPr>
          <w:b/>
        </w:rPr>
        <w:t>minReplicas</w:t>
      </w:r>
      <w:proofErr w:type="spellEnd"/>
      <w:proofErr w:type="gramEnd"/>
      <w:r w:rsidRPr="006709FE">
        <w:rPr>
          <w:b/>
        </w:rPr>
        <w:t>: 3</w:t>
      </w:r>
    </w:p>
    <w:p w:rsidR="006709FE" w:rsidRPr="006709FE" w:rsidRDefault="006709FE" w:rsidP="006709FE">
      <w:pPr>
        <w:spacing w:line="20" w:lineRule="atLeast"/>
        <w:jc w:val="both"/>
        <w:rPr>
          <w:b/>
        </w:rPr>
      </w:pPr>
      <w:r w:rsidRPr="006709FE">
        <w:rPr>
          <w:b/>
        </w:rPr>
        <w:t xml:space="preserve">  </w:t>
      </w:r>
      <w:proofErr w:type="spellStart"/>
      <w:proofErr w:type="gramStart"/>
      <w:r w:rsidRPr="006709FE">
        <w:rPr>
          <w:b/>
        </w:rPr>
        <w:t>maxReplicas</w:t>
      </w:r>
      <w:proofErr w:type="spellEnd"/>
      <w:proofErr w:type="gramEnd"/>
      <w:r w:rsidRPr="006709FE">
        <w:rPr>
          <w:b/>
        </w:rPr>
        <w:t>: 10</w:t>
      </w:r>
    </w:p>
    <w:p w:rsidR="006709FE" w:rsidRPr="006709FE" w:rsidRDefault="006709FE" w:rsidP="006709FE">
      <w:pPr>
        <w:spacing w:line="20" w:lineRule="atLeast"/>
        <w:jc w:val="both"/>
        <w:rPr>
          <w:b/>
        </w:rPr>
      </w:pPr>
      <w:r w:rsidRPr="006709FE">
        <w:rPr>
          <w:b/>
        </w:rPr>
        <w:t xml:space="preserve">  </w:t>
      </w:r>
      <w:proofErr w:type="gramStart"/>
      <w:r w:rsidRPr="006709FE">
        <w:rPr>
          <w:b/>
        </w:rPr>
        <w:t>metrics</w:t>
      </w:r>
      <w:proofErr w:type="gramEnd"/>
      <w:r w:rsidRPr="006709FE">
        <w:rPr>
          <w:b/>
        </w:rPr>
        <w:t>:</w:t>
      </w:r>
    </w:p>
    <w:p w:rsidR="006709FE" w:rsidRPr="006709FE" w:rsidRDefault="006709FE" w:rsidP="006709FE">
      <w:pPr>
        <w:spacing w:line="20" w:lineRule="atLeast"/>
        <w:jc w:val="both"/>
        <w:rPr>
          <w:b/>
        </w:rPr>
      </w:pPr>
      <w:r w:rsidRPr="006709FE">
        <w:rPr>
          <w:b/>
        </w:rPr>
        <w:t xml:space="preserve">  - </w:t>
      </w:r>
      <w:proofErr w:type="gramStart"/>
      <w:r w:rsidRPr="006709FE">
        <w:rPr>
          <w:b/>
        </w:rPr>
        <w:t>type</w:t>
      </w:r>
      <w:proofErr w:type="gramEnd"/>
      <w:r w:rsidRPr="006709FE">
        <w:rPr>
          <w:b/>
        </w:rPr>
        <w:t>: Resource</w:t>
      </w:r>
    </w:p>
    <w:p w:rsidR="006709FE" w:rsidRPr="006709FE" w:rsidRDefault="006709FE" w:rsidP="006709FE">
      <w:pPr>
        <w:spacing w:line="20" w:lineRule="atLeast"/>
        <w:jc w:val="both"/>
        <w:rPr>
          <w:b/>
        </w:rPr>
      </w:pPr>
      <w:r w:rsidRPr="006709FE">
        <w:rPr>
          <w:b/>
        </w:rPr>
        <w:t xml:space="preserve">    </w:t>
      </w:r>
      <w:proofErr w:type="gramStart"/>
      <w:r w:rsidRPr="006709FE">
        <w:rPr>
          <w:b/>
        </w:rPr>
        <w:t>resource</w:t>
      </w:r>
      <w:proofErr w:type="gramEnd"/>
      <w:r w:rsidRPr="006709FE">
        <w:rPr>
          <w:b/>
        </w:rPr>
        <w:t>:</w:t>
      </w:r>
    </w:p>
    <w:p w:rsidR="006709FE" w:rsidRPr="006709FE" w:rsidRDefault="006709FE" w:rsidP="006709FE">
      <w:pPr>
        <w:spacing w:line="20" w:lineRule="atLeast"/>
        <w:jc w:val="both"/>
        <w:rPr>
          <w:b/>
        </w:rPr>
      </w:pPr>
      <w:r w:rsidRPr="006709FE">
        <w:rPr>
          <w:b/>
        </w:rPr>
        <w:t xml:space="preserve">      </w:t>
      </w:r>
      <w:proofErr w:type="gramStart"/>
      <w:r w:rsidRPr="006709FE">
        <w:rPr>
          <w:b/>
        </w:rPr>
        <w:t>name</w:t>
      </w:r>
      <w:proofErr w:type="gramEnd"/>
      <w:r w:rsidRPr="006709FE">
        <w:rPr>
          <w:b/>
        </w:rPr>
        <w:t xml:space="preserve">: </w:t>
      </w:r>
      <w:proofErr w:type="spellStart"/>
      <w:r w:rsidRPr="006709FE">
        <w:rPr>
          <w:b/>
        </w:rPr>
        <w:t>cpu</w:t>
      </w:r>
      <w:proofErr w:type="spellEnd"/>
    </w:p>
    <w:p w:rsidR="006709FE" w:rsidRPr="006709FE" w:rsidRDefault="006709FE" w:rsidP="006709FE">
      <w:pPr>
        <w:spacing w:line="20" w:lineRule="atLeast"/>
        <w:jc w:val="both"/>
        <w:rPr>
          <w:b/>
        </w:rPr>
      </w:pPr>
      <w:r w:rsidRPr="006709FE">
        <w:rPr>
          <w:b/>
        </w:rPr>
        <w:t xml:space="preserve">      </w:t>
      </w:r>
      <w:proofErr w:type="gramStart"/>
      <w:r w:rsidRPr="006709FE">
        <w:rPr>
          <w:b/>
        </w:rPr>
        <w:t>target</w:t>
      </w:r>
      <w:proofErr w:type="gramEnd"/>
      <w:r w:rsidRPr="006709FE">
        <w:rPr>
          <w:b/>
        </w:rPr>
        <w:t>:</w:t>
      </w:r>
    </w:p>
    <w:p w:rsidR="006709FE" w:rsidRPr="006709FE" w:rsidRDefault="006709FE" w:rsidP="006709FE">
      <w:pPr>
        <w:spacing w:line="20" w:lineRule="atLeast"/>
        <w:jc w:val="both"/>
        <w:rPr>
          <w:b/>
        </w:rPr>
      </w:pPr>
      <w:r w:rsidRPr="006709FE">
        <w:rPr>
          <w:b/>
        </w:rPr>
        <w:t xml:space="preserve">        </w:t>
      </w:r>
      <w:proofErr w:type="gramStart"/>
      <w:r w:rsidRPr="006709FE">
        <w:rPr>
          <w:b/>
        </w:rPr>
        <w:t>type</w:t>
      </w:r>
      <w:proofErr w:type="gramEnd"/>
      <w:r w:rsidRPr="006709FE">
        <w:rPr>
          <w:b/>
        </w:rPr>
        <w:t>: Utilization</w:t>
      </w:r>
    </w:p>
    <w:p w:rsidR="006709FE" w:rsidRDefault="006709FE" w:rsidP="006709FE">
      <w:pPr>
        <w:spacing w:line="20" w:lineRule="atLeast"/>
        <w:jc w:val="both"/>
        <w:rPr>
          <w:b/>
        </w:rPr>
      </w:pPr>
      <w:r w:rsidRPr="006709FE">
        <w:rPr>
          <w:b/>
        </w:rPr>
        <w:t xml:space="preserve">        </w:t>
      </w:r>
      <w:proofErr w:type="spellStart"/>
      <w:proofErr w:type="gramStart"/>
      <w:r w:rsidRPr="006709FE">
        <w:rPr>
          <w:b/>
        </w:rPr>
        <w:t>averageUtilization</w:t>
      </w:r>
      <w:proofErr w:type="spellEnd"/>
      <w:proofErr w:type="gramEnd"/>
      <w:r w:rsidRPr="006709FE">
        <w:rPr>
          <w:b/>
        </w:rPr>
        <w:t>: 50</w:t>
      </w:r>
    </w:p>
    <w:p w:rsidR="006709FE" w:rsidRDefault="006709FE" w:rsidP="006709F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17"/>
          <w:szCs w:val="17"/>
        </w:rPr>
      </w:pPr>
      <w:proofErr w:type="gramStart"/>
      <w:r>
        <w:rPr>
          <w:rFonts w:ascii="Segoe UI" w:hAnsi="Segoe UI" w:cs="Segoe UI"/>
          <w:color w:val="0D0D0D"/>
          <w:sz w:val="17"/>
          <w:szCs w:val="17"/>
        </w:rPr>
        <w:t>the</w:t>
      </w:r>
      <w:proofErr w:type="gramEnd"/>
      <w:r>
        <w:rPr>
          <w:rFonts w:ascii="Segoe UI" w:hAnsi="Segoe UI" w:cs="Segoe UI"/>
          <w:color w:val="0D0D0D"/>
          <w:sz w:val="17"/>
          <w:szCs w:val="17"/>
        </w:rPr>
        <w:t xml:space="preserve"> HPA scales the number of replicas of the "my-app" deployment based on CPU utilization. It ensures that the average CPU utilization across all pods remains at or below 50%.</w:t>
      </w:r>
    </w:p>
    <w:p w:rsidR="006709FE" w:rsidRDefault="006709FE" w:rsidP="006709F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17"/>
          <w:szCs w:val="17"/>
        </w:rPr>
      </w:pPr>
      <w:r>
        <w:rPr>
          <w:rStyle w:val="Strong"/>
          <w:rFonts w:ascii="Segoe UI" w:hAnsi="Segoe UI" w:cs="Segoe UI"/>
          <w:color w:val="0D0D0D"/>
          <w:sz w:val="17"/>
          <w:szCs w:val="17"/>
          <w:bdr w:val="single" w:sz="2" w:space="0" w:color="E3E3E3" w:frame="1"/>
        </w:rPr>
        <w:t>Apply the HPA Configuration</w:t>
      </w:r>
      <w:r>
        <w:rPr>
          <w:rFonts w:ascii="Segoe UI" w:hAnsi="Segoe UI" w:cs="Segoe UI"/>
          <w:color w:val="0D0D0D"/>
          <w:sz w:val="17"/>
          <w:szCs w:val="17"/>
        </w:rPr>
        <w:t xml:space="preserve">: Apply the HPA configuration to your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cluster using </w:t>
      </w:r>
      <w:proofErr w:type="spellStart"/>
      <w:r>
        <w:rPr>
          <w:rStyle w:val="HTMLCode"/>
          <w:b/>
          <w:bCs/>
          <w:color w:val="0D0D0D"/>
          <w:sz w:val="15"/>
          <w:szCs w:val="15"/>
          <w:bdr w:val="single" w:sz="2" w:space="0" w:color="E3E3E3" w:frame="1"/>
        </w:rPr>
        <w:t>kubectl</w:t>
      </w:r>
      <w:proofErr w:type="spellEnd"/>
      <w:r>
        <w:rPr>
          <w:rStyle w:val="HTMLCode"/>
          <w:b/>
          <w:bCs/>
          <w:color w:val="0D0D0D"/>
          <w:sz w:val="15"/>
          <w:szCs w:val="15"/>
          <w:bdr w:val="single" w:sz="2" w:space="0" w:color="E3E3E3" w:frame="1"/>
        </w:rPr>
        <w:t xml:space="preserve"> apply -f </w:t>
      </w:r>
      <w:proofErr w:type="spellStart"/>
      <w:r>
        <w:rPr>
          <w:rStyle w:val="HTMLCode"/>
          <w:b/>
          <w:bCs/>
          <w:color w:val="0D0D0D"/>
          <w:sz w:val="15"/>
          <w:szCs w:val="15"/>
          <w:bdr w:val="single" w:sz="2" w:space="0" w:color="E3E3E3" w:frame="1"/>
        </w:rPr>
        <w:t>hpa.yaml</w:t>
      </w:r>
      <w:proofErr w:type="spellEnd"/>
      <w:r>
        <w:rPr>
          <w:rFonts w:ascii="Segoe UI" w:hAnsi="Segoe UI" w:cs="Segoe UI"/>
          <w:color w:val="0D0D0D"/>
          <w:sz w:val="17"/>
          <w:szCs w:val="17"/>
        </w:rPr>
        <w:t>.</w:t>
      </w:r>
    </w:p>
    <w:p w:rsidR="006709FE" w:rsidRDefault="006709FE" w:rsidP="006709F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17"/>
          <w:szCs w:val="17"/>
        </w:rPr>
      </w:pPr>
      <w:r>
        <w:rPr>
          <w:rStyle w:val="Strong"/>
          <w:rFonts w:ascii="Segoe UI" w:hAnsi="Segoe UI" w:cs="Segoe UI"/>
          <w:color w:val="0D0D0D"/>
          <w:sz w:val="17"/>
          <w:szCs w:val="17"/>
          <w:bdr w:val="single" w:sz="2" w:space="0" w:color="E3E3E3" w:frame="1"/>
        </w:rPr>
        <w:t xml:space="preserve">Monitor </w:t>
      </w:r>
      <w:proofErr w:type="spellStart"/>
      <w:r>
        <w:rPr>
          <w:rStyle w:val="Strong"/>
          <w:rFonts w:ascii="Segoe UI" w:hAnsi="Segoe UI" w:cs="Segoe UI"/>
          <w:color w:val="0D0D0D"/>
          <w:sz w:val="17"/>
          <w:szCs w:val="17"/>
          <w:bdr w:val="single" w:sz="2" w:space="0" w:color="E3E3E3" w:frame="1"/>
        </w:rPr>
        <w:t>Autoscaling</w:t>
      </w:r>
      <w:proofErr w:type="spellEnd"/>
      <w:r>
        <w:rPr>
          <w:rFonts w:ascii="Segoe UI" w:hAnsi="Segoe UI" w:cs="Segoe UI"/>
          <w:color w:val="0D0D0D"/>
          <w:sz w:val="17"/>
          <w:szCs w:val="17"/>
        </w:rPr>
        <w:t xml:space="preserve">: Once the HPA is applied, </w:t>
      </w:r>
      <w:proofErr w:type="spellStart"/>
      <w:r>
        <w:rPr>
          <w:rFonts w:ascii="Segoe UI" w:hAnsi="Segoe UI" w:cs="Segoe UI"/>
          <w:color w:val="0D0D0D"/>
          <w:sz w:val="17"/>
          <w:szCs w:val="17"/>
        </w:rPr>
        <w:t>Kubernetes</w:t>
      </w:r>
      <w:proofErr w:type="spellEnd"/>
      <w:r>
        <w:rPr>
          <w:rFonts w:ascii="Segoe UI" w:hAnsi="Segoe UI" w:cs="Segoe UI"/>
          <w:color w:val="0D0D0D"/>
          <w:sz w:val="17"/>
          <w:szCs w:val="17"/>
        </w:rPr>
        <w:t xml:space="preserve"> will monitor the CPU utilization of the pods and adjust the number of replicas accordingly. You can monitor the HPA status using </w:t>
      </w:r>
      <w:proofErr w:type="spellStart"/>
      <w:r>
        <w:rPr>
          <w:rStyle w:val="HTMLCode"/>
          <w:b/>
          <w:bCs/>
          <w:color w:val="0D0D0D"/>
          <w:sz w:val="15"/>
          <w:szCs w:val="15"/>
          <w:bdr w:val="single" w:sz="2" w:space="0" w:color="E3E3E3" w:frame="1"/>
        </w:rPr>
        <w:t>kubectl</w:t>
      </w:r>
      <w:proofErr w:type="spellEnd"/>
      <w:r>
        <w:rPr>
          <w:rStyle w:val="HTMLCode"/>
          <w:b/>
          <w:bCs/>
          <w:color w:val="0D0D0D"/>
          <w:sz w:val="15"/>
          <w:szCs w:val="15"/>
          <w:bdr w:val="single" w:sz="2" w:space="0" w:color="E3E3E3" w:frame="1"/>
        </w:rPr>
        <w:t xml:space="preserve"> get </w:t>
      </w:r>
      <w:proofErr w:type="spellStart"/>
      <w:r>
        <w:rPr>
          <w:rStyle w:val="HTMLCode"/>
          <w:b/>
          <w:bCs/>
          <w:color w:val="0D0D0D"/>
          <w:sz w:val="15"/>
          <w:szCs w:val="15"/>
          <w:bdr w:val="single" w:sz="2" w:space="0" w:color="E3E3E3" w:frame="1"/>
        </w:rPr>
        <w:t>hpa</w:t>
      </w:r>
      <w:proofErr w:type="spellEnd"/>
      <w:r>
        <w:rPr>
          <w:rFonts w:ascii="Segoe UI" w:hAnsi="Segoe UI" w:cs="Segoe UI"/>
          <w:color w:val="0D0D0D"/>
          <w:sz w:val="17"/>
          <w:szCs w:val="17"/>
        </w:rPr>
        <w:t>.</w:t>
      </w:r>
    </w:p>
    <w:p w:rsidR="006709FE" w:rsidRPr="000228F1" w:rsidRDefault="006709FE" w:rsidP="006709FE">
      <w:pPr>
        <w:spacing w:line="20" w:lineRule="atLeast"/>
        <w:jc w:val="both"/>
        <w:rPr>
          <w:b/>
        </w:rPr>
      </w:pPr>
    </w:p>
    <w:sectPr w:rsidR="006709FE" w:rsidRPr="000228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E7FB0"/>
    <w:multiLevelType w:val="multilevel"/>
    <w:tmpl w:val="AA3E84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C4451"/>
    <w:multiLevelType w:val="multilevel"/>
    <w:tmpl w:val="4E4C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55608"/>
    <w:multiLevelType w:val="multilevel"/>
    <w:tmpl w:val="5DD2A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6F132C"/>
    <w:multiLevelType w:val="multilevel"/>
    <w:tmpl w:val="6C2AF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D479A7"/>
    <w:multiLevelType w:val="multilevel"/>
    <w:tmpl w:val="96B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5E3205"/>
    <w:rsid w:val="000228F1"/>
    <w:rsid w:val="003D5CAA"/>
    <w:rsid w:val="005B56DA"/>
    <w:rsid w:val="005E3205"/>
    <w:rsid w:val="006709FE"/>
    <w:rsid w:val="009D1D3C"/>
    <w:rsid w:val="00B60603"/>
    <w:rsid w:val="00B83286"/>
    <w:rsid w:val="00BB4582"/>
    <w:rsid w:val="00CB6246"/>
    <w:rsid w:val="00E2100D"/>
    <w:rsid w:val="00EC5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D3C"/>
    <w:rPr>
      <w:b/>
      <w:bCs/>
    </w:rPr>
  </w:style>
  <w:style w:type="paragraph" w:styleId="BalloonText">
    <w:name w:val="Balloon Text"/>
    <w:basedOn w:val="Normal"/>
    <w:link w:val="BalloonTextChar"/>
    <w:uiPriority w:val="99"/>
    <w:semiHidden/>
    <w:unhideWhenUsed/>
    <w:rsid w:val="003D5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CAA"/>
    <w:rPr>
      <w:rFonts w:ascii="Tahoma" w:hAnsi="Tahoma" w:cs="Tahoma"/>
      <w:sz w:val="16"/>
      <w:szCs w:val="16"/>
    </w:rPr>
  </w:style>
  <w:style w:type="character" w:styleId="HTMLCode">
    <w:name w:val="HTML Code"/>
    <w:basedOn w:val="DefaultParagraphFont"/>
    <w:uiPriority w:val="99"/>
    <w:semiHidden/>
    <w:unhideWhenUsed/>
    <w:rsid w:val="000228F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6269396">
      <w:bodyDiv w:val="1"/>
      <w:marLeft w:val="0"/>
      <w:marRight w:val="0"/>
      <w:marTop w:val="0"/>
      <w:marBottom w:val="0"/>
      <w:divBdr>
        <w:top w:val="none" w:sz="0" w:space="0" w:color="auto"/>
        <w:left w:val="none" w:sz="0" w:space="0" w:color="auto"/>
        <w:bottom w:val="none" w:sz="0" w:space="0" w:color="auto"/>
        <w:right w:val="none" w:sz="0" w:space="0" w:color="auto"/>
      </w:divBdr>
    </w:div>
    <w:div w:id="1215697190">
      <w:bodyDiv w:val="1"/>
      <w:marLeft w:val="0"/>
      <w:marRight w:val="0"/>
      <w:marTop w:val="0"/>
      <w:marBottom w:val="0"/>
      <w:divBdr>
        <w:top w:val="none" w:sz="0" w:space="0" w:color="auto"/>
        <w:left w:val="none" w:sz="0" w:space="0" w:color="auto"/>
        <w:bottom w:val="none" w:sz="0" w:space="0" w:color="auto"/>
        <w:right w:val="none" w:sz="0" w:space="0" w:color="auto"/>
      </w:divBdr>
    </w:div>
    <w:div w:id="1467966380">
      <w:bodyDiv w:val="1"/>
      <w:marLeft w:val="0"/>
      <w:marRight w:val="0"/>
      <w:marTop w:val="0"/>
      <w:marBottom w:val="0"/>
      <w:divBdr>
        <w:top w:val="none" w:sz="0" w:space="0" w:color="auto"/>
        <w:left w:val="none" w:sz="0" w:space="0" w:color="auto"/>
        <w:bottom w:val="none" w:sz="0" w:space="0" w:color="auto"/>
        <w:right w:val="none" w:sz="0" w:space="0" w:color="auto"/>
      </w:divBdr>
    </w:div>
    <w:div w:id="1592274038">
      <w:bodyDiv w:val="1"/>
      <w:marLeft w:val="0"/>
      <w:marRight w:val="0"/>
      <w:marTop w:val="0"/>
      <w:marBottom w:val="0"/>
      <w:divBdr>
        <w:top w:val="none" w:sz="0" w:space="0" w:color="auto"/>
        <w:left w:val="none" w:sz="0" w:space="0" w:color="auto"/>
        <w:bottom w:val="none" w:sz="0" w:space="0" w:color="auto"/>
        <w:right w:val="none" w:sz="0" w:space="0" w:color="auto"/>
      </w:divBdr>
    </w:div>
    <w:div w:id="1700470067">
      <w:bodyDiv w:val="1"/>
      <w:marLeft w:val="0"/>
      <w:marRight w:val="0"/>
      <w:marTop w:val="0"/>
      <w:marBottom w:val="0"/>
      <w:divBdr>
        <w:top w:val="none" w:sz="0" w:space="0" w:color="auto"/>
        <w:left w:val="none" w:sz="0" w:space="0" w:color="auto"/>
        <w:bottom w:val="none" w:sz="0" w:space="0" w:color="auto"/>
        <w:right w:val="none" w:sz="0" w:space="0" w:color="auto"/>
      </w:divBdr>
      <w:divsChild>
        <w:div w:id="322856156">
          <w:marLeft w:val="0"/>
          <w:marRight w:val="0"/>
          <w:marTop w:val="0"/>
          <w:marBottom w:val="129"/>
          <w:divBdr>
            <w:top w:val="none" w:sz="0" w:space="0" w:color="auto"/>
            <w:left w:val="none" w:sz="0" w:space="0" w:color="auto"/>
            <w:bottom w:val="none" w:sz="0" w:space="0" w:color="auto"/>
            <w:right w:val="none" w:sz="0" w:space="0" w:color="auto"/>
          </w:divBdr>
        </w:div>
        <w:div w:id="201773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49</cp:revision>
  <dcterms:created xsi:type="dcterms:W3CDTF">2024-05-25T03:13:00Z</dcterms:created>
  <dcterms:modified xsi:type="dcterms:W3CDTF">2024-05-25T04:43:00Z</dcterms:modified>
</cp:coreProperties>
</file>