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62"/>
          <w:szCs w:val="62"/>
        </w:rPr>
      </w:pPr>
      <w:r w:rsidDel="00000000" w:rsidR="00000000" w:rsidRPr="00000000">
        <w:rPr>
          <w:sz w:val="70"/>
          <w:szCs w:val="70"/>
          <w:rtl w:val="0"/>
        </w:rPr>
        <w:t xml:space="preserve">Project:</w:t>
      </w:r>
      <w:r w:rsidDel="00000000" w:rsidR="00000000" w:rsidRPr="00000000">
        <w:rPr>
          <w:sz w:val="62"/>
          <w:szCs w:val="62"/>
          <w:rtl w:val="0"/>
        </w:rPr>
        <w:t xml:space="preserve">Face Mask Detection</w:t>
      </w:r>
    </w:p>
    <w:p w:rsidR="00000000" w:rsidDel="00000000" w:rsidP="00000000" w:rsidRDefault="00000000" w:rsidRPr="00000000" w14:paraId="00000002">
      <w:pPr>
        <w:rPr>
          <w:sz w:val="34"/>
          <w:szCs w:val="34"/>
        </w:rPr>
      </w:pPr>
      <w:r w:rsidDel="00000000" w:rsidR="00000000" w:rsidRPr="00000000">
        <w:rPr>
          <w:rtl w:val="0"/>
        </w:rPr>
      </w:r>
    </w:p>
    <w:p w:rsidR="00000000" w:rsidDel="00000000" w:rsidP="00000000" w:rsidRDefault="00000000" w:rsidRPr="00000000" w14:paraId="00000003">
      <w:pPr>
        <w:rPr>
          <w:color w:val="333333"/>
          <w:sz w:val="23"/>
          <w:szCs w:val="23"/>
          <w:highlight w:val="white"/>
        </w:rPr>
      </w:pPr>
      <w:r w:rsidDel="00000000" w:rsidR="00000000" w:rsidRPr="00000000">
        <w:rPr>
          <w:sz w:val="34"/>
          <w:szCs w:val="34"/>
          <w:u w:val="single"/>
          <w:rtl w:val="0"/>
        </w:rPr>
        <w:t xml:space="preserve">Abstract</w:t>
      </w:r>
      <w:r w:rsidDel="00000000" w:rsidR="00000000" w:rsidRPr="00000000">
        <w:rPr>
          <w:rtl w:val="0"/>
        </w:rPr>
        <w:t xml:space="preserve">:</w:t>
      </w:r>
      <w:r w:rsidDel="00000000" w:rsidR="00000000" w:rsidRPr="00000000">
        <w:rPr>
          <w:color w:val="333333"/>
          <w:sz w:val="23"/>
          <w:szCs w:val="23"/>
          <w:highlight w:val="white"/>
          <w:rtl w:val="0"/>
        </w:rPr>
        <w:t xml:space="preserve">COVID-19 pandemic has rapidly affected our day-to-day life disrupting world trade and movements. Wearing a protective face mask has become a new normal. In the near future, many public service providers will ask the customers to wear masks correctly to avail of their services. Therefore, face mask detection has become a crucial task to help global society.This project helps us to spread awareness among people using face masks properly. It detects the face mask on your face whether the person is hiding his/her face by mask or not.</w:t>
      </w:r>
    </w:p>
    <w:p w:rsidR="00000000" w:rsidDel="00000000" w:rsidP="00000000" w:rsidRDefault="00000000" w:rsidRPr="00000000" w14:paraId="00000004">
      <w:pPr>
        <w:rPr>
          <w:color w:val="333333"/>
          <w:sz w:val="23"/>
          <w:szCs w:val="23"/>
          <w:highlight w:val="white"/>
        </w:rPr>
      </w:pPr>
      <w:r w:rsidDel="00000000" w:rsidR="00000000" w:rsidRPr="00000000">
        <w:rPr>
          <w:rtl w:val="0"/>
        </w:rPr>
      </w:r>
    </w:p>
    <w:p w:rsidR="00000000" w:rsidDel="00000000" w:rsidP="00000000" w:rsidRDefault="00000000" w:rsidRPr="00000000" w14:paraId="00000005">
      <w:pPr>
        <w:rPr>
          <w:color w:val="333333"/>
          <w:sz w:val="23"/>
          <w:szCs w:val="23"/>
          <w:highlight w:val="white"/>
        </w:rPr>
      </w:pPr>
      <w:r w:rsidDel="00000000" w:rsidR="00000000" w:rsidRPr="00000000">
        <w:rPr>
          <w:color w:val="333333"/>
          <w:sz w:val="29"/>
          <w:szCs w:val="29"/>
          <w:highlight w:val="white"/>
          <w:rtl w:val="0"/>
        </w:rPr>
        <w:t xml:space="preserve">Programing Language Used:</w:t>
      </w:r>
      <w:r w:rsidDel="00000000" w:rsidR="00000000" w:rsidRPr="00000000">
        <w:rPr>
          <w:color w:val="333333"/>
          <w:sz w:val="23"/>
          <w:szCs w:val="23"/>
          <w:highlight w:val="white"/>
          <w:rtl w:val="0"/>
        </w:rPr>
        <w:t xml:space="preserve">Python</w:t>
      </w:r>
    </w:p>
    <w:p w:rsidR="00000000" w:rsidDel="00000000" w:rsidP="00000000" w:rsidRDefault="00000000" w:rsidRPr="00000000" w14:paraId="00000006">
      <w:pPr>
        <w:rPr>
          <w:color w:val="333333"/>
          <w:sz w:val="23"/>
          <w:szCs w:val="23"/>
          <w:highlight w:val="white"/>
        </w:rPr>
      </w:pPr>
      <w:r w:rsidDel="00000000" w:rsidR="00000000" w:rsidRPr="00000000">
        <w:rPr>
          <w:rtl w:val="0"/>
        </w:rPr>
      </w:r>
    </w:p>
    <w:p w:rsidR="00000000" w:rsidDel="00000000" w:rsidP="00000000" w:rsidRDefault="00000000" w:rsidRPr="00000000" w14:paraId="00000007">
      <w:pPr>
        <w:rPr>
          <w:color w:val="333333"/>
          <w:sz w:val="23"/>
          <w:szCs w:val="23"/>
          <w:highlight w:val="white"/>
        </w:rPr>
      </w:pPr>
      <w:r w:rsidDel="00000000" w:rsidR="00000000" w:rsidRPr="00000000">
        <w:rPr>
          <w:color w:val="333333"/>
          <w:sz w:val="29"/>
          <w:szCs w:val="29"/>
          <w:highlight w:val="white"/>
          <w:rtl w:val="0"/>
        </w:rPr>
        <w:t xml:space="preserve">Technologies Used:</w:t>
      </w:r>
      <w:r w:rsidDel="00000000" w:rsidR="00000000" w:rsidRPr="00000000">
        <w:rPr>
          <w:color w:val="333333"/>
          <w:sz w:val="23"/>
          <w:szCs w:val="23"/>
          <w:highlight w:val="white"/>
          <w:rtl w:val="0"/>
        </w:rPr>
        <w:t xml:space="preserve"> OpenCV, CNN</w:t>
      </w:r>
    </w:p>
    <w:p w:rsidR="00000000" w:rsidDel="00000000" w:rsidP="00000000" w:rsidRDefault="00000000" w:rsidRPr="00000000" w14:paraId="00000008">
      <w:pPr>
        <w:rPr>
          <w:color w:val="333333"/>
          <w:sz w:val="23"/>
          <w:szCs w:val="23"/>
          <w:highlight w:val="white"/>
        </w:rPr>
      </w:pPr>
      <w:r w:rsidDel="00000000" w:rsidR="00000000" w:rsidRPr="00000000">
        <w:rPr>
          <w:rtl w:val="0"/>
        </w:rPr>
      </w:r>
    </w:p>
    <w:p w:rsidR="00000000" w:rsidDel="00000000" w:rsidP="00000000" w:rsidRDefault="00000000" w:rsidRPr="00000000" w14:paraId="00000009">
      <w:pPr>
        <w:rPr>
          <w:color w:val="333333"/>
          <w:sz w:val="23"/>
          <w:szCs w:val="23"/>
          <w:highlight w:val="white"/>
        </w:rPr>
      </w:pPr>
      <w:r w:rsidDel="00000000" w:rsidR="00000000" w:rsidRPr="00000000">
        <w:rPr>
          <w:color w:val="333333"/>
          <w:sz w:val="29"/>
          <w:szCs w:val="29"/>
          <w:highlight w:val="white"/>
          <w:rtl w:val="0"/>
        </w:rPr>
        <w:t xml:space="preserve">Steps Followed:</w:t>
      </w:r>
      <w:r w:rsidDel="00000000" w:rsidR="00000000" w:rsidRPr="00000000">
        <w:rPr>
          <w:color w:val="333333"/>
          <w:sz w:val="23"/>
          <w:szCs w:val="23"/>
          <w:highlight w:val="white"/>
          <w:rtl w:val="0"/>
        </w:rPr>
        <w:t xml:space="preserve">1)Importing Libraries</w:t>
      </w:r>
    </w:p>
    <w:p w:rsidR="00000000" w:rsidDel="00000000" w:rsidP="00000000" w:rsidRDefault="00000000" w:rsidRPr="00000000" w14:paraId="0000000A">
      <w:pPr>
        <w:rPr>
          <w:color w:val="333333"/>
          <w:sz w:val="23"/>
          <w:szCs w:val="23"/>
          <w:highlight w:val="white"/>
        </w:rPr>
      </w:pPr>
      <w:r w:rsidDel="00000000" w:rsidR="00000000" w:rsidRPr="00000000">
        <w:rPr>
          <w:color w:val="333333"/>
          <w:sz w:val="23"/>
          <w:szCs w:val="23"/>
          <w:highlight w:val="white"/>
          <w:rtl w:val="0"/>
        </w:rPr>
        <w:t xml:space="preserve">                                2)Loading Data</w:t>
      </w:r>
    </w:p>
    <w:p w:rsidR="00000000" w:rsidDel="00000000" w:rsidP="00000000" w:rsidRDefault="00000000" w:rsidRPr="00000000" w14:paraId="0000000B">
      <w:pPr>
        <w:rPr>
          <w:color w:val="333333"/>
          <w:sz w:val="23"/>
          <w:szCs w:val="23"/>
          <w:highlight w:val="white"/>
        </w:rPr>
      </w:pPr>
      <w:r w:rsidDel="00000000" w:rsidR="00000000" w:rsidRPr="00000000">
        <w:rPr>
          <w:color w:val="333333"/>
          <w:sz w:val="23"/>
          <w:szCs w:val="23"/>
          <w:highlight w:val="white"/>
          <w:rtl w:val="0"/>
        </w:rPr>
        <w:t xml:space="preserve">                                3)Data Preprocessing</w:t>
      </w:r>
    </w:p>
    <w:p w:rsidR="00000000" w:rsidDel="00000000" w:rsidP="00000000" w:rsidRDefault="00000000" w:rsidRPr="00000000" w14:paraId="0000000C">
      <w:pPr>
        <w:rPr>
          <w:color w:val="333333"/>
          <w:sz w:val="23"/>
          <w:szCs w:val="23"/>
          <w:highlight w:val="white"/>
        </w:rPr>
      </w:pPr>
      <w:r w:rsidDel="00000000" w:rsidR="00000000" w:rsidRPr="00000000">
        <w:rPr>
          <w:color w:val="333333"/>
          <w:sz w:val="23"/>
          <w:szCs w:val="23"/>
          <w:highlight w:val="white"/>
          <w:rtl w:val="0"/>
        </w:rPr>
        <w:t xml:space="preserve">                                4)Splitting Dataset</w:t>
      </w:r>
    </w:p>
    <w:p w:rsidR="00000000" w:rsidDel="00000000" w:rsidP="00000000" w:rsidRDefault="00000000" w:rsidRPr="00000000" w14:paraId="0000000D">
      <w:pPr>
        <w:rPr>
          <w:color w:val="333333"/>
          <w:sz w:val="23"/>
          <w:szCs w:val="23"/>
          <w:highlight w:val="white"/>
        </w:rPr>
      </w:pPr>
      <w:r w:rsidDel="00000000" w:rsidR="00000000" w:rsidRPr="00000000">
        <w:rPr>
          <w:color w:val="333333"/>
          <w:sz w:val="23"/>
          <w:szCs w:val="23"/>
          <w:highlight w:val="white"/>
          <w:rtl w:val="0"/>
        </w:rPr>
        <w:t xml:space="preserve">                                5)Training Model</w:t>
      </w:r>
    </w:p>
    <w:p w:rsidR="00000000" w:rsidDel="00000000" w:rsidP="00000000" w:rsidRDefault="00000000" w:rsidRPr="00000000" w14:paraId="0000000E">
      <w:pPr>
        <w:rPr>
          <w:color w:val="333333"/>
          <w:sz w:val="23"/>
          <w:szCs w:val="23"/>
          <w:highlight w:val="white"/>
        </w:rPr>
      </w:pPr>
      <w:r w:rsidDel="00000000" w:rsidR="00000000" w:rsidRPr="00000000">
        <w:rPr>
          <w:color w:val="333333"/>
          <w:sz w:val="23"/>
          <w:szCs w:val="23"/>
          <w:highlight w:val="white"/>
          <w:rtl w:val="0"/>
        </w:rPr>
        <w:t xml:space="preserve">                                6)Prediction on unknown data image,live detection through webcam</w:t>
      </w:r>
    </w:p>
    <w:p w:rsidR="00000000" w:rsidDel="00000000" w:rsidP="00000000" w:rsidRDefault="00000000" w:rsidRPr="00000000" w14:paraId="0000000F">
      <w:pPr>
        <w:rPr>
          <w:color w:val="333333"/>
          <w:sz w:val="23"/>
          <w:szCs w:val="23"/>
          <w:highlight w:val="white"/>
        </w:rPr>
      </w:pPr>
      <w:r w:rsidDel="00000000" w:rsidR="00000000" w:rsidRPr="00000000">
        <w:rPr>
          <w:color w:val="333333"/>
          <w:sz w:val="23"/>
          <w:szCs w:val="23"/>
          <w:highlight w:val="white"/>
          <w:rtl w:val="0"/>
        </w:rPr>
        <w:t xml:space="preserve">                                7)Evaluation</w:t>
      </w:r>
    </w:p>
    <w:p w:rsidR="00000000" w:rsidDel="00000000" w:rsidP="00000000" w:rsidRDefault="00000000" w:rsidRPr="00000000" w14:paraId="00000010">
      <w:pPr>
        <w:rPr>
          <w:color w:val="333333"/>
          <w:sz w:val="23"/>
          <w:szCs w:val="23"/>
          <w:highlight w:val="white"/>
        </w:rPr>
      </w:pPr>
      <w:r w:rsidDel="00000000" w:rsidR="00000000" w:rsidRPr="00000000">
        <w:rPr>
          <w:rtl w:val="0"/>
        </w:rPr>
      </w:r>
    </w:p>
    <w:p w:rsidR="00000000" w:rsidDel="00000000" w:rsidP="00000000" w:rsidRDefault="00000000" w:rsidRPr="00000000" w14:paraId="00000011">
      <w:pPr>
        <w:rPr>
          <w:color w:val="333333"/>
          <w:sz w:val="33"/>
          <w:szCs w:val="33"/>
          <w:highlight w:val="white"/>
          <w:u w:val="single"/>
        </w:rPr>
      </w:pPr>
      <w:r w:rsidDel="00000000" w:rsidR="00000000" w:rsidRPr="00000000">
        <w:rPr>
          <w:color w:val="333333"/>
          <w:sz w:val="33"/>
          <w:szCs w:val="33"/>
          <w:highlight w:val="white"/>
          <w:u w:val="single"/>
          <w:rtl w:val="0"/>
        </w:rPr>
        <w:t xml:space="preserve">About The Model MobileNetv2:</w:t>
      </w:r>
    </w:p>
    <w:p w:rsidR="00000000" w:rsidDel="00000000" w:rsidP="00000000" w:rsidRDefault="00000000" w:rsidRPr="00000000" w14:paraId="00000012">
      <w:pPr>
        <w:rPr>
          <w:color w:val="333333"/>
          <w:sz w:val="23"/>
          <w:szCs w:val="23"/>
          <w:highlight w:val="white"/>
        </w:rPr>
      </w:pPr>
      <w:r w:rsidDel="00000000" w:rsidR="00000000" w:rsidRPr="00000000">
        <w:rPr>
          <w:rtl w:val="0"/>
        </w:rPr>
      </w:r>
    </w:p>
    <w:p w:rsidR="00000000" w:rsidDel="00000000" w:rsidP="00000000" w:rsidRDefault="00000000" w:rsidRPr="00000000" w14:paraId="00000013">
      <w:pPr>
        <w:rPr>
          <w:color w:val="202124"/>
          <w:sz w:val="24"/>
          <w:szCs w:val="24"/>
          <w:highlight w:val="white"/>
        </w:rPr>
      </w:pPr>
      <w:r w:rsidDel="00000000" w:rsidR="00000000" w:rsidRPr="00000000">
        <w:rPr>
          <w:color w:val="202124"/>
          <w:sz w:val="24"/>
          <w:szCs w:val="24"/>
          <w:highlight w:val="white"/>
          <w:rtl w:val="0"/>
        </w:rPr>
        <w:t xml:space="preserve">MobileNetV2 </w:t>
      </w:r>
      <w:r w:rsidDel="00000000" w:rsidR="00000000" w:rsidRPr="00000000">
        <w:rPr>
          <w:color w:val="202124"/>
          <w:sz w:val="24"/>
          <w:szCs w:val="24"/>
          <w:highlight w:val="white"/>
          <w:rtl w:val="0"/>
        </w:rPr>
        <w:t xml:space="preserve">is a convolutional neural network architecture that seeks to perform well on mobile devices. It is based on an inverted residual structure where the residual connections are between the bottleneck layers.</w:t>
      </w:r>
    </w:p>
    <w:p w:rsidR="00000000" w:rsidDel="00000000" w:rsidP="00000000" w:rsidRDefault="00000000" w:rsidRPr="00000000" w14:paraId="00000014">
      <w:pPr>
        <w:shd w:fill="ffffff" w:val="clear"/>
        <w:spacing w:after="240" w:lineRule="auto"/>
        <w:ind w:left="720" w:firstLine="0"/>
        <w:rPr>
          <w:rFonts w:ascii="Open Sans" w:cs="Open Sans" w:eastAsia="Open Sans" w:hAnsi="Open Sans"/>
          <w:color w:val="d00000"/>
          <w:sz w:val="23"/>
          <w:szCs w:val="23"/>
          <w:highlight w:val="white"/>
        </w:rPr>
      </w:pPr>
      <w:r w:rsidDel="00000000" w:rsidR="00000000" w:rsidRPr="00000000">
        <w:rPr>
          <w:rtl w:val="0"/>
        </w:rPr>
      </w:r>
    </w:p>
    <w:p w:rsidR="00000000" w:rsidDel="00000000" w:rsidP="00000000" w:rsidRDefault="00000000" w:rsidRPr="00000000" w14:paraId="00000015">
      <w:pPr>
        <w:shd w:fill="ffffff" w:val="clear"/>
        <w:spacing w:after="240" w:lineRule="auto"/>
        <w:rPr>
          <w:rFonts w:ascii="Open Sans" w:cs="Open Sans" w:eastAsia="Open Sans" w:hAnsi="Open Sans"/>
          <w:color w:val="212529"/>
          <w:sz w:val="23"/>
          <w:szCs w:val="23"/>
          <w:highlight w:val="white"/>
        </w:rPr>
      </w:pPr>
      <w:r w:rsidDel="00000000" w:rsidR="00000000" w:rsidRPr="00000000">
        <w:rPr>
          <w:color w:val="212529"/>
          <w:sz w:val="24"/>
          <w:szCs w:val="24"/>
          <w:highlight w:val="white"/>
          <w:rtl w:val="0"/>
        </w:rPr>
        <w:t xml:space="preserve">This function returns a Keras image classification model, optionally loaded with weights pre-trained on ImageNet</w:t>
      </w:r>
      <w:r w:rsidDel="00000000" w:rsidR="00000000" w:rsidRPr="00000000">
        <w:rPr>
          <w:rFonts w:ascii="Open Sans" w:cs="Open Sans" w:eastAsia="Open Sans" w:hAnsi="Open Sans"/>
          <w:color w:val="212529"/>
          <w:sz w:val="23"/>
          <w:szCs w:val="23"/>
          <w:highlight w:val="white"/>
          <w:rtl w:val="0"/>
        </w:rPr>
        <w:t xml:space="preserve">.</w:t>
      </w:r>
    </w:p>
    <w:p w:rsidR="00000000" w:rsidDel="00000000" w:rsidP="00000000" w:rsidRDefault="00000000" w:rsidRPr="00000000" w14:paraId="00000016">
      <w:pPr>
        <w:rPr>
          <w:color w:val="202124"/>
          <w:sz w:val="24"/>
          <w:szCs w:val="24"/>
          <w:highlight w:val="white"/>
        </w:rPr>
      </w:pPr>
      <w:r w:rsidDel="00000000" w:rsidR="00000000" w:rsidRPr="00000000">
        <w:rPr>
          <w:rtl w:val="0"/>
        </w:rPr>
      </w:r>
    </w:p>
    <w:p w:rsidR="00000000" w:rsidDel="00000000" w:rsidP="00000000" w:rsidRDefault="00000000" w:rsidRPr="00000000" w14:paraId="00000017">
      <w:pPr>
        <w:rPr>
          <w:color w:val="202124"/>
          <w:sz w:val="24"/>
          <w:szCs w:val="24"/>
          <w:highlight w:val="white"/>
        </w:rPr>
      </w:pPr>
      <w:r w:rsidDel="00000000" w:rsidR="00000000" w:rsidRPr="00000000">
        <w:rPr>
          <w:rtl w:val="0"/>
        </w:rPr>
      </w:r>
    </w:p>
    <w:p w:rsidR="00000000" w:rsidDel="00000000" w:rsidP="00000000" w:rsidRDefault="00000000" w:rsidRPr="00000000" w14:paraId="00000018">
      <w:pPr>
        <w:rPr>
          <w:color w:val="202124"/>
          <w:sz w:val="24"/>
          <w:szCs w:val="24"/>
          <w:highlight w:val="white"/>
        </w:rPr>
      </w:pPr>
      <w:r w:rsidDel="00000000" w:rsidR="00000000" w:rsidRPr="00000000">
        <w:rPr>
          <w:color w:val="212529"/>
          <w:sz w:val="24"/>
          <w:szCs w:val="24"/>
          <w:highlight w:val="white"/>
          <w:rtl w:val="0"/>
        </w:rPr>
        <w:t xml:space="preserve">The intermediate expansion layer uses lightweight depthwise convolutions to filter features as a source of non-linearity. As a whole, the architecture of MobileNetV2 contains the initial fully convolution layer with 32 filters, followed by 19 residual bottleneck layers.</w:t>
      </w:r>
      <w:r w:rsidDel="00000000" w:rsidR="00000000" w:rsidRPr="00000000">
        <w:rPr>
          <w:rtl w:val="0"/>
        </w:rPr>
      </w:r>
    </w:p>
    <w:p w:rsidR="00000000" w:rsidDel="00000000" w:rsidP="00000000" w:rsidRDefault="00000000" w:rsidRPr="00000000" w14:paraId="00000019">
      <w:pPr>
        <w:rPr>
          <w:color w:val="333333"/>
          <w:sz w:val="23"/>
          <w:szCs w:val="23"/>
          <w:highlight w:val="white"/>
        </w:rPr>
      </w:pPr>
      <w:r w:rsidDel="00000000" w:rsidR="00000000" w:rsidRPr="00000000">
        <w:rPr>
          <w:rtl w:val="0"/>
        </w:rPr>
      </w:r>
    </w:p>
    <w:p w:rsidR="00000000" w:rsidDel="00000000" w:rsidP="00000000" w:rsidRDefault="00000000" w:rsidRPr="00000000" w14:paraId="0000001A">
      <w:pPr>
        <w:numPr>
          <w:ilvl w:val="0"/>
          <w:numId w:val="1"/>
        </w:numPr>
        <w:shd w:fill="ffffff" w:val="clear"/>
        <w:spacing w:after="0" w:afterAutospacing="0" w:before="280" w:line="523.6363636363636" w:lineRule="auto"/>
        <w:ind w:left="1180" w:hanging="360"/>
        <w:rPr>
          <w:rFonts w:ascii="Arial" w:cs="Arial" w:eastAsia="Arial" w:hAnsi="Arial"/>
          <w:color w:val="292929"/>
          <w:sz w:val="24"/>
          <w:szCs w:val="24"/>
          <w:highlight w:val="white"/>
        </w:rPr>
      </w:pPr>
      <w:r w:rsidDel="00000000" w:rsidR="00000000" w:rsidRPr="00000000">
        <w:rPr>
          <w:color w:val="292929"/>
          <w:sz w:val="24"/>
          <w:szCs w:val="24"/>
          <w:highlight w:val="white"/>
          <w:rtl w:val="0"/>
        </w:rPr>
        <w:t xml:space="preserve">In MobileNetV2, there are two types of blocks. One is a residual block with stride of 1. Another one is block with stride of 2 for downsizing.</w:t>
      </w:r>
    </w:p>
    <w:p w:rsidR="00000000" w:rsidDel="00000000" w:rsidP="00000000" w:rsidRDefault="00000000" w:rsidRPr="00000000" w14:paraId="0000001B">
      <w:pPr>
        <w:numPr>
          <w:ilvl w:val="0"/>
          <w:numId w:val="1"/>
        </w:numPr>
        <w:shd w:fill="ffffff" w:val="clear"/>
        <w:spacing w:after="0" w:afterAutospacing="0" w:before="0" w:beforeAutospacing="0" w:line="523.6363636363636" w:lineRule="auto"/>
        <w:ind w:left="1180" w:hanging="360"/>
        <w:rPr>
          <w:rFonts w:ascii="Arial" w:cs="Arial" w:eastAsia="Arial" w:hAnsi="Arial"/>
          <w:color w:val="292929"/>
          <w:sz w:val="24"/>
          <w:szCs w:val="24"/>
          <w:highlight w:val="white"/>
        </w:rPr>
      </w:pPr>
      <w:r w:rsidDel="00000000" w:rsidR="00000000" w:rsidRPr="00000000">
        <w:rPr>
          <w:color w:val="292929"/>
          <w:sz w:val="24"/>
          <w:szCs w:val="24"/>
          <w:highlight w:val="white"/>
          <w:rtl w:val="0"/>
        </w:rPr>
        <w:t xml:space="preserve">There are 3 layers for both types of blocks.</w:t>
      </w:r>
    </w:p>
    <w:p w:rsidR="00000000" w:rsidDel="00000000" w:rsidP="00000000" w:rsidRDefault="00000000" w:rsidRPr="00000000" w14:paraId="0000001C">
      <w:pPr>
        <w:numPr>
          <w:ilvl w:val="0"/>
          <w:numId w:val="1"/>
        </w:numPr>
        <w:shd w:fill="ffffff" w:val="clear"/>
        <w:spacing w:after="0" w:afterAutospacing="0" w:before="0" w:beforeAutospacing="0" w:line="523.6363636363636" w:lineRule="auto"/>
        <w:ind w:left="1180" w:hanging="360"/>
        <w:rPr>
          <w:rFonts w:ascii="Georgia" w:cs="Georgia" w:eastAsia="Georgia" w:hAnsi="Georgia"/>
          <w:color w:val="292929"/>
          <w:sz w:val="24"/>
          <w:szCs w:val="24"/>
          <w:highlight w:val="white"/>
        </w:rPr>
      </w:pPr>
      <w:r w:rsidDel="00000000" w:rsidR="00000000" w:rsidRPr="00000000">
        <w:rPr>
          <w:color w:val="292929"/>
          <w:sz w:val="24"/>
          <w:szCs w:val="24"/>
          <w:highlight w:val="white"/>
          <w:rtl w:val="0"/>
        </w:rPr>
        <w:t xml:space="preserve">The </w:t>
      </w:r>
      <w:r w:rsidDel="00000000" w:rsidR="00000000" w:rsidRPr="00000000">
        <w:rPr>
          <w:color w:val="292929"/>
          <w:sz w:val="24"/>
          <w:szCs w:val="24"/>
          <w:highlight w:val="white"/>
          <w:rtl w:val="0"/>
        </w:rPr>
        <w:t xml:space="preserve">first layer is 1×1 convolution with ReLU6</w:t>
      </w:r>
      <w:r w:rsidDel="00000000" w:rsidR="00000000" w:rsidRPr="00000000">
        <w:rPr>
          <w:b w:val="1"/>
          <w:color w:val="292929"/>
          <w:sz w:val="24"/>
          <w:szCs w:val="24"/>
          <w:highlight w:val="white"/>
          <w:rtl w:val="0"/>
        </w:rPr>
        <w:t xml:space="preserve">.</w:t>
      </w:r>
    </w:p>
    <w:p w:rsidR="00000000" w:rsidDel="00000000" w:rsidP="00000000" w:rsidRDefault="00000000" w:rsidRPr="00000000" w14:paraId="0000001D">
      <w:pPr>
        <w:numPr>
          <w:ilvl w:val="0"/>
          <w:numId w:val="1"/>
        </w:numPr>
        <w:shd w:fill="ffffff" w:val="clear"/>
        <w:spacing w:after="0" w:afterAutospacing="0" w:before="0" w:beforeAutospacing="0" w:line="523.6363636363636" w:lineRule="auto"/>
        <w:ind w:left="1180" w:hanging="360"/>
        <w:rPr>
          <w:rFonts w:ascii="Arial" w:cs="Arial" w:eastAsia="Arial" w:hAnsi="Arial"/>
          <w:color w:val="292929"/>
          <w:sz w:val="24"/>
          <w:szCs w:val="24"/>
          <w:highlight w:val="white"/>
        </w:rPr>
      </w:pPr>
      <w:r w:rsidDel="00000000" w:rsidR="00000000" w:rsidRPr="00000000">
        <w:rPr>
          <w:color w:val="292929"/>
          <w:sz w:val="24"/>
          <w:szCs w:val="24"/>
          <w:highlight w:val="white"/>
          <w:rtl w:val="0"/>
        </w:rPr>
        <w:t xml:space="preserve">The second layer is the depthwise convolution</w:t>
      </w:r>
      <w:r w:rsidDel="00000000" w:rsidR="00000000" w:rsidRPr="00000000">
        <w:rPr>
          <w:color w:val="292929"/>
          <w:sz w:val="24"/>
          <w:szCs w:val="24"/>
          <w:highlight w:val="white"/>
          <w:rtl w:val="0"/>
        </w:rPr>
        <w:t xml:space="preserve">.</w:t>
      </w:r>
    </w:p>
    <w:p w:rsidR="00000000" w:rsidDel="00000000" w:rsidP="00000000" w:rsidRDefault="00000000" w:rsidRPr="00000000" w14:paraId="0000001E">
      <w:pPr>
        <w:numPr>
          <w:ilvl w:val="0"/>
          <w:numId w:val="1"/>
        </w:numPr>
        <w:shd w:fill="ffffff" w:val="clear"/>
        <w:spacing w:after="0" w:afterAutospacing="0" w:before="0" w:beforeAutospacing="0" w:line="523.6363636363636" w:lineRule="auto"/>
        <w:ind w:left="1180" w:hanging="360"/>
        <w:rPr>
          <w:rFonts w:ascii="Arial" w:cs="Arial" w:eastAsia="Arial" w:hAnsi="Arial"/>
          <w:color w:val="292929"/>
          <w:sz w:val="24"/>
          <w:szCs w:val="24"/>
          <w:highlight w:val="white"/>
        </w:rPr>
      </w:pPr>
      <w:r w:rsidDel="00000000" w:rsidR="00000000" w:rsidRPr="00000000">
        <w:rPr>
          <w:color w:val="292929"/>
          <w:sz w:val="24"/>
          <w:szCs w:val="24"/>
          <w:highlight w:val="white"/>
          <w:rtl w:val="0"/>
        </w:rPr>
        <w:t xml:space="preserve">The third layer is another 1×1 convolution but without any non-linearity. It is claimed that if ReLU is used again, the deep networks only have the power of a linear classifier on the non-zero volume part of the output domain.</w:t>
      </w:r>
      <w:r w:rsidDel="00000000" w:rsidR="00000000" w:rsidRPr="00000000">
        <w:rPr>
          <w:rtl w:val="0"/>
        </w:rPr>
      </w:r>
    </w:p>
    <w:p w:rsidR="00000000" w:rsidDel="00000000" w:rsidP="00000000" w:rsidRDefault="00000000" w:rsidRPr="00000000" w14:paraId="0000001F">
      <w:pPr>
        <w:numPr>
          <w:ilvl w:val="0"/>
          <w:numId w:val="3"/>
        </w:numPr>
        <w:shd w:fill="ffffff" w:val="clear"/>
        <w:spacing w:after="0" w:before="0" w:beforeAutospacing="0" w:line="523.6363636363636" w:lineRule="auto"/>
        <w:ind w:left="1180" w:hanging="360"/>
        <w:rPr>
          <w:rFonts w:ascii="Arial" w:cs="Arial" w:eastAsia="Arial" w:hAnsi="Arial"/>
          <w:color w:val="292929"/>
          <w:sz w:val="24"/>
          <w:szCs w:val="24"/>
          <w:highlight w:val="white"/>
        </w:rPr>
      </w:pPr>
      <w:r w:rsidDel="00000000" w:rsidR="00000000" w:rsidRPr="00000000">
        <w:rPr>
          <w:color w:val="292929"/>
          <w:sz w:val="24"/>
          <w:szCs w:val="24"/>
          <w:highlight w:val="white"/>
          <w:rtl w:val="0"/>
        </w:rPr>
        <w:t xml:space="preserve">If the input got 64 channels, the internal output would get 64×</w:t>
      </w:r>
      <w:r w:rsidDel="00000000" w:rsidR="00000000" w:rsidRPr="00000000">
        <w:rPr>
          <w:i w:val="1"/>
          <w:color w:val="292929"/>
          <w:sz w:val="24"/>
          <w:szCs w:val="24"/>
          <w:highlight w:val="white"/>
          <w:rtl w:val="0"/>
        </w:rPr>
        <w:t xml:space="preserve">t</w:t>
      </w:r>
      <w:r w:rsidDel="00000000" w:rsidR="00000000" w:rsidRPr="00000000">
        <w:rPr>
          <w:color w:val="292929"/>
          <w:sz w:val="24"/>
          <w:szCs w:val="24"/>
          <w:highlight w:val="white"/>
          <w:rtl w:val="0"/>
        </w:rPr>
        <w:t xml:space="preserve">=64×6=384 channels.</w:t>
      </w:r>
    </w:p>
    <w:p w:rsidR="00000000" w:rsidDel="00000000" w:rsidP="00000000" w:rsidRDefault="00000000" w:rsidRPr="00000000" w14:paraId="00000020">
      <w:pPr>
        <w:shd w:fill="ffffff" w:val="clear"/>
        <w:spacing w:after="0" w:before="340" w:line="523.6363636363636" w:lineRule="auto"/>
        <w:rPr>
          <w:rFonts w:ascii="Georgia" w:cs="Georgia" w:eastAsia="Georgia" w:hAnsi="Georgia"/>
          <w:color w:val="292929"/>
          <w:sz w:val="33"/>
          <w:szCs w:val="33"/>
          <w:highlight w:val="white"/>
          <w:u w:val="single"/>
        </w:rPr>
      </w:pPr>
      <w:r w:rsidDel="00000000" w:rsidR="00000000" w:rsidRPr="00000000">
        <w:rPr>
          <w:rFonts w:ascii="Georgia" w:cs="Georgia" w:eastAsia="Georgia" w:hAnsi="Georgia"/>
          <w:color w:val="292929"/>
          <w:sz w:val="33"/>
          <w:szCs w:val="33"/>
          <w:highlight w:val="white"/>
          <w:rtl w:val="0"/>
        </w:rPr>
        <w:t xml:space="preserve">   </w:t>
      </w:r>
      <w:r w:rsidDel="00000000" w:rsidR="00000000" w:rsidRPr="00000000">
        <w:rPr>
          <w:rFonts w:ascii="Georgia" w:cs="Georgia" w:eastAsia="Georgia" w:hAnsi="Georgia"/>
          <w:color w:val="292929"/>
          <w:sz w:val="33"/>
          <w:szCs w:val="33"/>
          <w:highlight w:val="white"/>
          <w:u w:val="single"/>
          <w:rtl w:val="0"/>
        </w:rPr>
        <w:t xml:space="preserve">MobileNetV2 Convolutional Blocks:</w:t>
      </w:r>
    </w:p>
    <w:p w:rsidR="00000000" w:rsidDel="00000000" w:rsidP="00000000" w:rsidRDefault="00000000" w:rsidRPr="00000000" w14:paraId="00000021">
      <w:pPr>
        <w:rPr>
          <w:color w:val="333333"/>
          <w:sz w:val="23"/>
          <w:szCs w:val="23"/>
          <w:highlight w:val="white"/>
        </w:rPr>
      </w:pPr>
      <w:r w:rsidDel="00000000" w:rsidR="00000000" w:rsidRPr="00000000">
        <w:rPr>
          <w:rtl w:val="0"/>
        </w:rPr>
      </w:r>
    </w:p>
    <w:p w:rsidR="00000000" w:rsidDel="00000000" w:rsidP="00000000" w:rsidRDefault="00000000" w:rsidRPr="00000000" w14:paraId="00000022">
      <w:pPr>
        <w:rPr>
          <w:color w:val="333333"/>
          <w:sz w:val="23"/>
          <w:szCs w:val="23"/>
          <w:highlight w:val="white"/>
        </w:rPr>
      </w:pPr>
      <w:r w:rsidDel="00000000" w:rsidR="00000000" w:rsidRPr="00000000">
        <w:rPr>
          <w:color w:val="333333"/>
          <w:sz w:val="23"/>
          <w:szCs w:val="23"/>
          <w:highlight w:val="white"/>
        </w:rPr>
        <w:drawing>
          <wp:inline distB="114300" distT="114300" distL="114300" distR="114300">
            <wp:extent cx="5731200" cy="32512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color w:val="333333"/>
          <w:sz w:val="23"/>
          <w:szCs w:val="23"/>
          <w:highlight w:val="white"/>
        </w:rPr>
      </w:pPr>
      <w:r w:rsidDel="00000000" w:rsidR="00000000" w:rsidRPr="00000000">
        <w:rPr>
          <w:rtl w:val="0"/>
        </w:rPr>
      </w:r>
    </w:p>
    <w:p w:rsidR="00000000" w:rsidDel="00000000" w:rsidP="00000000" w:rsidRDefault="00000000" w:rsidRPr="00000000" w14:paraId="00000024">
      <w:pPr>
        <w:rPr>
          <w:color w:val="333333"/>
          <w:sz w:val="23"/>
          <w:szCs w:val="23"/>
          <w:highlight w:val="white"/>
        </w:rPr>
      </w:pPr>
      <w:r w:rsidDel="00000000" w:rsidR="00000000" w:rsidRPr="00000000">
        <w:rPr>
          <w:rtl w:val="0"/>
        </w:rPr>
      </w:r>
    </w:p>
    <w:p w:rsidR="00000000" w:rsidDel="00000000" w:rsidP="00000000" w:rsidRDefault="00000000" w:rsidRPr="00000000" w14:paraId="00000025">
      <w:pPr>
        <w:rPr>
          <w:color w:val="333333"/>
          <w:sz w:val="23"/>
          <w:szCs w:val="23"/>
          <w:highlight w:val="white"/>
        </w:rPr>
      </w:pPr>
      <w:r w:rsidDel="00000000" w:rsidR="00000000" w:rsidRPr="00000000">
        <w:rPr>
          <w:rtl w:val="0"/>
        </w:rPr>
      </w:r>
    </w:p>
    <w:p w:rsidR="00000000" w:rsidDel="00000000" w:rsidP="00000000" w:rsidRDefault="00000000" w:rsidRPr="00000000" w14:paraId="00000026">
      <w:pPr>
        <w:rPr>
          <w:color w:val="333333"/>
          <w:sz w:val="23"/>
          <w:szCs w:val="23"/>
          <w:highlight w:val="white"/>
        </w:rPr>
      </w:pPr>
      <w:r w:rsidDel="00000000" w:rsidR="00000000" w:rsidRPr="00000000">
        <w:rPr>
          <w:rtl w:val="0"/>
        </w:rPr>
      </w:r>
    </w:p>
    <w:p w:rsidR="00000000" w:rsidDel="00000000" w:rsidP="00000000" w:rsidRDefault="00000000" w:rsidRPr="00000000" w14:paraId="00000027">
      <w:pPr>
        <w:rPr>
          <w:color w:val="333333"/>
          <w:sz w:val="23"/>
          <w:szCs w:val="23"/>
          <w:highlight w:val="white"/>
        </w:rPr>
      </w:pPr>
      <w:r w:rsidDel="00000000" w:rsidR="00000000" w:rsidRPr="00000000">
        <w:rPr>
          <w:rtl w:val="0"/>
        </w:rPr>
      </w:r>
    </w:p>
    <w:p w:rsidR="00000000" w:rsidDel="00000000" w:rsidP="00000000" w:rsidRDefault="00000000" w:rsidRPr="00000000" w14:paraId="00000028">
      <w:pPr>
        <w:rPr>
          <w:color w:val="333333"/>
          <w:sz w:val="23"/>
          <w:szCs w:val="23"/>
          <w:highlight w:val="white"/>
        </w:rPr>
      </w:pPr>
      <w:r w:rsidDel="00000000" w:rsidR="00000000" w:rsidRPr="00000000">
        <w:rPr>
          <w:rtl w:val="0"/>
        </w:rPr>
      </w:r>
    </w:p>
    <w:p w:rsidR="00000000" w:rsidDel="00000000" w:rsidP="00000000" w:rsidRDefault="00000000" w:rsidRPr="00000000" w14:paraId="00000029">
      <w:pPr>
        <w:rPr>
          <w:color w:val="333333"/>
          <w:sz w:val="23"/>
          <w:szCs w:val="23"/>
          <w:highlight w:val="white"/>
        </w:rPr>
      </w:pPr>
      <w:r w:rsidDel="00000000" w:rsidR="00000000" w:rsidRPr="00000000">
        <w:rPr>
          <w:rtl w:val="0"/>
        </w:rPr>
      </w:r>
    </w:p>
    <w:p w:rsidR="00000000" w:rsidDel="00000000" w:rsidP="00000000" w:rsidRDefault="00000000" w:rsidRPr="00000000" w14:paraId="0000002A">
      <w:pPr>
        <w:rPr>
          <w:color w:val="333333"/>
          <w:sz w:val="23"/>
          <w:szCs w:val="23"/>
          <w:highlight w:val="white"/>
        </w:rPr>
      </w:pPr>
      <w:r w:rsidDel="00000000" w:rsidR="00000000" w:rsidRPr="00000000">
        <w:rPr>
          <w:rtl w:val="0"/>
        </w:rPr>
      </w:r>
    </w:p>
    <w:p w:rsidR="00000000" w:rsidDel="00000000" w:rsidP="00000000" w:rsidRDefault="00000000" w:rsidRPr="00000000" w14:paraId="0000002B">
      <w:pPr>
        <w:pStyle w:val="Heading1"/>
        <w:keepNext w:val="0"/>
        <w:keepLines w:val="0"/>
        <w:shd w:fill="ffffff" w:val="clear"/>
        <w:spacing w:after="0" w:before="580" w:line="281.7391304347826" w:lineRule="auto"/>
        <w:rPr>
          <w:color w:val="292929"/>
          <w:sz w:val="33"/>
          <w:szCs w:val="33"/>
          <w:highlight w:val="white"/>
          <w:u w:val="single"/>
        </w:rPr>
      </w:pPr>
      <w:bookmarkStart w:colFirst="0" w:colLast="0" w:name="_lyoo8yh3p2hv" w:id="0"/>
      <w:bookmarkEnd w:id="0"/>
      <w:r w:rsidDel="00000000" w:rsidR="00000000" w:rsidRPr="00000000">
        <w:rPr>
          <w:color w:val="292929"/>
          <w:sz w:val="33"/>
          <w:szCs w:val="33"/>
          <w:highlight w:val="white"/>
          <w:u w:val="single"/>
          <w:rtl w:val="0"/>
        </w:rPr>
        <w:t xml:space="preserve">Overall Architecture</w:t>
      </w:r>
    </w:p>
    <w:p w:rsidR="00000000" w:rsidDel="00000000" w:rsidP="00000000" w:rsidRDefault="00000000" w:rsidRPr="00000000" w14:paraId="0000002C">
      <w:pPr>
        <w:spacing w:before="840" w:lineRule="auto"/>
        <w:rPr>
          <w:color w:val="292929"/>
          <w:sz w:val="45"/>
          <w:szCs w:val="45"/>
          <w:highlight w:val="white"/>
        </w:rPr>
      </w:pPr>
      <w:r w:rsidDel="00000000" w:rsidR="00000000" w:rsidRPr="00000000">
        <w:rPr>
          <w:color w:val="292929"/>
          <w:sz w:val="45"/>
          <w:szCs w:val="45"/>
          <w:highlight w:val="white"/>
        </w:rPr>
        <w:drawing>
          <wp:inline distB="114300" distT="114300" distL="114300" distR="114300">
            <wp:extent cx="4814888" cy="3630122"/>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14888" cy="363012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color w:val="757575"/>
          <w:sz w:val="21"/>
          <w:szCs w:val="21"/>
          <w:highlight w:val="white"/>
        </w:rPr>
      </w:pPr>
      <w:r w:rsidDel="00000000" w:rsidR="00000000" w:rsidRPr="00000000">
        <w:rPr>
          <w:color w:val="757575"/>
          <w:sz w:val="21"/>
          <w:szCs w:val="21"/>
          <w:highlight w:val="white"/>
          <w:rtl w:val="0"/>
        </w:rPr>
        <w:t xml:space="preserve">MobileNetV2 Overall Architecture</w:t>
      </w:r>
    </w:p>
    <w:p w:rsidR="00000000" w:rsidDel="00000000" w:rsidP="00000000" w:rsidRDefault="00000000" w:rsidRPr="00000000" w14:paraId="0000002E">
      <w:pPr>
        <w:shd w:fill="ffffff" w:val="clear"/>
        <w:spacing w:after="0" w:before="640" w:line="523.6363636363636" w:lineRule="auto"/>
        <w:ind w:left="720" w:firstLine="0"/>
        <w:rPr>
          <w:rFonts w:ascii="Georgia" w:cs="Georgia" w:eastAsia="Georgia" w:hAnsi="Georgia"/>
          <w:color w:val="292929"/>
          <w:sz w:val="24"/>
          <w:szCs w:val="24"/>
          <w:highlight w:val="white"/>
        </w:rPr>
      </w:pPr>
      <w:r w:rsidDel="00000000" w:rsidR="00000000" w:rsidRPr="00000000">
        <w:rPr>
          <w:rtl w:val="0"/>
        </w:rPr>
      </w:r>
    </w:p>
    <w:p w:rsidR="00000000" w:rsidDel="00000000" w:rsidP="00000000" w:rsidRDefault="00000000" w:rsidRPr="00000000" w14:paraId="0000002F">
      <w:pPr>
        <w:numPr>
          <w:ilvl w:val="0"/>
          <w:numId w:val="2"/>
        </w:numPr>
        <w:shd w:fill="ffffff" w:val="clear"/>
        <w:spacing w:after="0" w:afterAutospacing="0" w:before="640" w:line="523.6363636363636"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where </w:t>
      </w:r>
      <w:r w:rsidDel="00000000" w:rsidR="00000000" w:rsidRPr="00000000">
        <w:rPr>
          <w:rFonts w:ascii="Georgia" w:cs="Georgia" w:eastAsia="Georgia" w:hAnsi="Georgia"/>
          <w:i w:val="1"/>
          <w:color w:val="292929"/>
          <w:sz w:val="24"/>
          <w:szCs w:val="24"/>
          <w:highlight w:val="white"/>
          <w:rtl w:val="0"/>
        </w:rPr>
        <w:t xml:space="preserve">t</w:t>
      </w:r>
      <w:r w:rsidDel="00000000" w:rsidR="00000000" w:rsidRPr="00000000">
        <w:rPr>
          <w:rFonts w:ascii="Georgia" w:cs="Georgia" w:eastAsia="Georgia" w:hAnsi="Georgia"/>
          <w:color w:val="292929"/>
          <w:sz w:val="24"/>
          <w:szCs w:val="24"/>
          <w:highlight w:val="white"/>
          <w:rtl w:val="0"/>
        </w:rPr>
        <w:t xml:space="preserve">: expansion factor</w:t>
      </w:r>
    </w:p>
    <w:p w:rsidR="00000000" w:rsidDel="00000000" w:rsidP="00000000" w:rsidRDefault="00000000" w:rsidRPr="00000000" w14:paraId="00000030">
      <w:pPr>
        <w:numPr>
          <w:ilvl w:val="0"/>
          <w:numId w:val="2"/>
        </w:numPr>
        <w:shd w:fill="ffffff" w:val="clear"/>
        <w:spacing w:after="0" w:afterAutospacing="0" w:before="0" w:beforeAutospacing="0" w:line="523.6363636363636"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i w:val="1"/>
          <w:color w:val="292929"/>
          <w:sz w:val="24"/>
          <w:szCs w:val="24"/>
          <w:highlight w:val="white"/>
          <w:rtl w:val="0"/>
        </w:rPr>
        <w:t xml:space="preserve">c</w:t>
      </w:r>
      <w:r w:rsidDel="00000000" w:rsidR="00000000" w:rsidRPr="00000000">
        <w:rPr>
          <w:rFonts w:ascii="Georgia" w:cs="Georgia" w:eastAsia="Georgia" w:hAnsi="Georgia"/>
          <w:color w:val="292929"/>
          <w:sz w:val="24"/>
          <w:szCs w:val="24"/>
          <w:highlight w:val="white"/>
          <w:rtl w:val="0"/>
        </w:rPr>
        <w:t xml:space="preserve">: number of output channels</w:t>
      </w:r>
    </w:p>
    <w:p w:rsidR="00000000" w:rsidDel="00000000" w:rsidP="00000000" w:rsidRDefault="00000000" w:rsidRPr="00000000" w14:paraId="00000031">
      <w:pPr>
        <w:numPr>
          <w:ilvl w:val="0"/>
          <w:numId w:val="2"/>
        </w:numPr>
        <w:shd w:fill="ffffff" w:val="clear"/>
        <w:spacing w:after="0" w:afterAutospacing="0" w:before="0" w:beforeAutospacing="0" w:line="523.6363636363636"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i w:val="1"/>
          <w:color w:val="292929"/>
          <w:sz w:val="24"/>
          <w:szCs w:val="24"/>
          <w:highlight w:val="white"/>
          <w:rtl w:val="0"/>
        </w:rPr>
        <w:t xml:space="preserve">n</w:t>
      </w:r>
      <w:r w:rsidDel="00000000" w:rsidR="00000000" w:rsidRPr="00000000">
        <w:rPr>
          <w:rFonts w:ascii="Georgia" w:cs="Georgia" w:eastAsia="Georgia" w:hAnsi="Georgia"/>
          <w:color w:val="292929"/>
          <w:sz w:val="24"/>
          <w:szCs w:val="24"/>
          <w:highlight w:val="white"/>
          <w:rtl w:val="0"/>
        </w:rPr>
        <w:t xml:space="preserve">: repeating number</w:t>
      </w:r>
    </w:p>
    <w:p w:rsidR="00000000" w:rsidDel="00000000" w:rsidP="00000000" w:rsidRDefault="00000000" w:rsidRPr="00000000" w14:paraId="00000032">
      <w:pPr>
        <w:numPr>
          <w:ilvl w:val="0"/>
          <w:numId w:val="2"/>
        </w:numPr>
        <w:shd w:fill="ffffff" w:val="clear"/>
        <w:spacing w:after="0" w:afterAutospacing="0" w:before="0" w:beforeAutospacing="0" w:line="523.6363636363636"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s: stride. 3×3 kernels are used for spatial convolution.</w:t>
      </w:r>
    </w:p>
    <w:p w:rsidR="00000000" w:rsidDel="00000000" w:rsidP="00000000" w:rsidRDefault="00000000" w:rsidRPr="00000000" w14:paraId="00000033">
      <w:pPr>
        <w:numPr>
          <w:ilvl w:val="0"/>
          <w:numId w:val="2"/>
        </w:numPr>
        <w:shd w:fill="ffffff" w:val="clear"/>
        <w:spacing w:after="0" w:before="0" w:beforeAutospacing="0" w:line="523.6363636363636"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In typical , the primary network (width multiplier 1, 224×224), has a computational cost of 300 million multiply-adds and uses 3.4 million parameters.</w:t>
      </w:r>
    </w:p>
    <w:p w:rsidR="00000000" w:rsidDel="00000000" w:rsidP="00000000" w:rsidRDefault="00000000" w:rsidRPr="00000000" w14:paraId="00000034">
      <w:pPr>
        <w:shd w:fill="ffffff" w:val="clear"/>
        <w:spacing w:after="0" w:before="340" w:line="523.6363636363636" w:lineRule="auto"/>
        <w:rPr>
          <w:rFonts w:ascii="Georgia" w:cs="Georgia" w:eastAsia="Georgia" w:hAnsi="Georgia"/>
          <w:color w:val="292929"/>
          <w:sz w:val="24"/>
          <w:szCs w:val="24"/>
          <w:highlight w:val="white"/>
        </w:rPr>
      </w:pPr>
      <w:r w:rsidDel="00000000" w:rsidR="00000000" w:rsidRPr="00000000">
        <w:rPr>
          <w:rtl w:val="0"/>
        </w:rPr>
      </w:r>
    </w:p>
    <w:p w:rsidR="00000000" w:rsidDel="00000000" w:rsidP="00000000" w:rsidRDefault="00000000" w:rsidRPr="00000000" w14:paraId="00000035">
      <w:pPr>
        <w:rPr>
          <w:color w:val="333333"/>
          <w:sz w:val="23"/>
          <w:szCs w:val="23"/>
          <w:highlight w:val="white"/>
        </w:rPr>
      </w:pPr>
      <w:r w:rsidDel="00000000" w:rsidR="00000000" w:rsidRPr="00000000">
        <w:rPr>
          <w:rtl w:val="0"/>
        </w:rPr>
      </w:r>
    </w:p>
    <w:p w:rsidR="00000000" w:rsidDel="00000000" w:rsidP="00000000" w:rsidRDefault="00000000" w:rsidRPr="00000000" w14:paraId="00000036">
      <w:pPr>
        <w:rPr>
          <w:color w:val="333333"/>
          <w:sz w:val="23"/>
          <w:szCs w:val="23"/>
          <w:highlight w:val="white"/>
        </w:rPr>
      </w:pPr>
      <w:r w:rsidDel="00000000" w:rsidR="00000000" w:rsidRPr="00000000">
        <w:rPr>
          <w:rtl w:val="0"/>
        </w:rPr>
      </w:r>
    </w:p>
    <w:p w:rsidR="00000000" w:rsidDel="00000000" w:rsidP="00000000" w:rsidRDefault="00000000" w:rsidRPr="00000000" w14:paraId="00000037">
      <w:pPr>
        <w:rPr>
          <w:color w:val="333333"/>
          <w:sz w:val="27"/>
          <w:szCs w:val="27"/>
          <w:highlight w:val="white"/>
        </w:rPr>
      </w:pPr>
      <w:r w:rsidDel="00000000" w:rsidR="00000000" w:rsidRPr="00000000">
        <w:rPr>
          <w:color w:val="333333"/>
          <w:sz w:val="27"/>
          <w:szCs w:val="27"/>
          <w:highlight w:val="white"/>
          <w:rtl w:val="0"/>
        </w:rPr>
        <w:t xml:space="preserve">Here we can see the MobileNetV2 building block:</w:t>
      </w:r>
    </w:p>
    <w:p w:rsidR="00000000" w:rsidDel="00000000" w:rsidP="00000000" w:rsidRDefault="00000000" w:rsidRPr="00000000" w14:paraId="00000038">
      <w:pPr>
        <w:rPr>
          <w:color w:val="333333"/>
          <w:sz w:val="23"/>
          <w:szCs w:val="23"/>
          <w:highlight w:val="white"/>
        </w:rPr>
      </w:pPr>
      <w:r w:rsidDel="00000000" w:rsidR="00000000" w:rsidRPr="00000000">
        <w:rPr>
          <w:color w:val="333333"/>
          <w:sz w:val="23"/>
          <w:szCs w:val="23"/>
          <w:highlight w:val="white"/>
        </w:rPr>
        <w:drawing>
          <wp:inline distB="114300" distT="114300" distL="114300" distR="114300">
            <wp:extent cx="5186363" cy="4006077"/>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86363" cy="400607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color w:val="333333"/>
          <w:sz w:val="23"/>
          <w:szCs w:val="23"/>
          <w:highlight w:val="white"/>
        </w:rPr>
      </w:pPr>
      <w:r w:rsidDel="00000000" w:rsidR="00000000" w:rsidRPr="00000000">
        <w:rPr>
          <w:rtl w:val="0"/>
        </w:rPr>
      </w:r>
    </w:p>
    <w:p w:rsidR="00000000" w:rsidDel="00000000" w:rsidP="00000000" w:rsidRDefault="00000000" w:rsidRPr="00000000" w14:paraId="0000003A">
      <w:pPr>
        <w:rPr>
          <w:color w:val="333333"/>
          <w:sz w:val="23"/>
          <w:szCs w:val="23"/>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