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📘 RAG Retrieval Performance Comparison (FAISS vs Pinecone, LangChain vs LlamaIndex)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This document summarizes the performance of four different RAG stack configurations using identical input data (164 documents, ~314 chunks). 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The comparison focuses on index build time, retrieval time, and LLM latency.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📊 Performance Summary Table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MODEL -   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  <w:highlight w:val="yellow"/>
        </w:rPr>
        <w:t>Gemini 2.0 Flash Lite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  -  (FASTER Retrieval 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Overall Comparison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RAG Setup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Index Build Time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Retrieval Time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LLM Time (Avg)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Notes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LangChain + FAISS (Local)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9.09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0.425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Fastest overall; ideal for local workloads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LlamaIndex + Local Vector Store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11.20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0.523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Stable &amp; fast; good abstraction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LlamaIndex + Pinecone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86.05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1.304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Good scalability; slow indexing
</w:t>
            </w:r>
          </w:p>
        </w:tc>
      </w:tr>
      <w:tr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LangChain + Pinecone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19.80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3.463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~3 sec
</w:t>
            </w:r>
          </w:p>
        </w:tc>
        <w:tc>
          <w:tcPr>
            <w:tcW w:w="18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Highest retrieval latency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📝 Detailed Observations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1. Index Build Time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FAISS (LangChain) is the fastest at 9.09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Local Vector Store (LlamaIndex) is close at 11.20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Pinecone (LangChain) takes ~20 seconds due to network latency.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Pinecone (LlamaIndex) is the slowest at 86 sec because embeddings + inserts happen per node.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2. Retrieval Time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FAISS (LangChain) is the fastest retrieval at 0.425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Local Vector Store (LlamaIndex) also performs well at 0.523 sec.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Pinecone setups introduce network latency, resulting in slower retrieval: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LlamaIndex: 1.304 sec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LangChain: 3.463 sec (slowest)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3. LLM Time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LLM invocation times are consistent across all setups (~3–4 sec).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This depends on the model (Gemini) and not the retrieval system.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🏆 Final Recommendation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If your priority is raw speed, low latency, and local execution: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✔ Use LangChain + FAISS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Best overall: fastest indexing &amp; retrieval.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✔ Use LlamaIndex + Local Vector Store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Great abstraction, simple pipeline, still very fast.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🌐 When to Use Pinecone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Use Pinecone only if: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You need scalability beyond local machine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 is large (&gt;1M vectors)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You require distributed access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For small to mid-size local RAG systems, Pinecone adds unnecessary network latency.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SWAIRSE AI  RAG Retrieval Performance (PINECONE)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📄 API Request/Response Timing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MODEL -   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  <w:highlight w:val="yellow"/>
        </w:rPr>
        <w:t xml:space="preserve">Gemini 2.5 Flash 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 xml:space="preserve">note : MODEL - 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  <w:highlight w:val="yellow"/>
        </w:rPr>
        <w:t>GEMINI 2.0-FLASH-LITE</w:t>
      </w: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 xml:space="preserve"> is not perform well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📌 Overview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Captures the request time, response time, and round-trip latency for each quiz API call made from the QuizScreen.tsx (next js)component.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It helps measure backend performance and identify slow calls.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🧪 Environment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Frontend: Next JS / React Web (QuizScreen.tsx logs)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Backend: SwariSeAI Prediction API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Network: Logged via fetch() round-trip timestamp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📊 API Timing Table (Seconds)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API Call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Request Time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Response Time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Round Trip (sec)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1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12:17:17.509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12:17:22.424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4.91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2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12:17:28.576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12:17:32.724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4.15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3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12:17:34.770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12:17:39.034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4.26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4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12:17:40.908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 xml:space="preserve">12:17:45.148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0"/>
                <w:szCs w:val="20"/>
              </w:rPr>
              <w:t>4.24 sec</w:t>
            </w:r>
            <w:r>
              <w:rPr>
                <w:rFonts w:ascii="Canva Sans" w:hAnsi="Canva Sans" w:cs="Canva Sans" w:eastAsia="Canva Sans"/>
                <w:color w:val="000000"/>
                <w:sz w:val="20"/>
                <w:szCs w:val="20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📝 Call-by-Call Explanation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🔹 Call 1 — Start Chemistry Quiz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Payload: Start chemistry quiz.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Response: Topic list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Latency: 4.91 sec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🔹 Call 2 — Topic Selected: [6] Haloalkanes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Payload: [6] Haloalkanes and Haloarenes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Response: Difficulty levels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Latency: 4.15 sec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🔹 Call 3 — Difficulty Selected: Easy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Payload: [1] Easy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Response: First question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Latency: 4.26 sec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🔹 Call 4 — Answer Selected: A) Haloarenes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Payload: A) Haloarenes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Response: Next question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Latency: 4.24 sec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📈 Performance Summary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All backend responses take 4.1–4.9 seconds.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This delay is coming from server-side LLM processing, not frontend.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Frontend request/response logging works perfectly.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2025-11-15T07:10:05Z</dcterms:created>
  <dc:creator>Apache POI</dc:creator>
</cp:coreProperties>
</file>