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D9F18" w14:textId="77777777" w:rsidR="00F27425" w:rsidRPr="00F27425" w:rsidRDefault="00F27425" w:rsidP="00F27425">
      <w:pPr>
        <w:spacing w:line="1170" w:lineRule="atLeast"/>
        <w:outlineLvl w:val="0"/>
        <w:rPr>
          <w:rFonts w:ascii="Arial" w:eastAsia="Times New Roman" w:hAnsi="Arial" w:cs="Arial"/>
          <w:b/>
          <w:bCs/>
          <w:color w:val="000000" w:themeColor="text1"/>
          <w:spacing w:val="-23"/>
          <w:kern w:val="36"/>
          <w:sz w:val="90"/>
          <w:szCs w:val="90"/>
        </w:rPr>
      </w:pPr>
      <w:r w:rsidRPr="00F27425">
        <w:rPr>
          <w:rFonts w:ascii="Arial" w:eastAsia="Times New Roman" w:hAnsi="Arial" w:cs="Arial"/>
          <w:b/>
          <w:bCs/>
          <w:color w:val="000000" w:themeColor="text1"/>
          <w:spacing w:val="-23"/>
          <w:kern w:val="36"/>
          <w:sz w:val="90"/>
          <w:szCs w:val="90"/>
        </w:rPr>
        <w:t>Hexagonal Architecture</w:t>
      </w:r>
    </w:p>
    <w:p w14:paraId="6DED4271" w14:textId="77777777" w:rsidR="00F27425" w:rsidRPr="00F27425" w:rsidRDefault="00F27425" w:rsidP="00F27425">
      <w:pPr>
        <w:spacing w:before="240" w:line="384" w:lineRule="atLeast"/>
        <w:rPr>
          <w:rFonts w:ascii="DiscoverSans-Thin" w:eastAsia="Times New Roman" w:hAnsi="DiscoverSans-Thin" w:cs="Times New Roman"/>
          <w:color w:val="000000" w:themeColor="text1"/>
          <w:spacing w:val="8"/>
        </w:rPr>
      </w:pPr>
      <w:r w:rsidRPr="00F27425">
        <w:rPr>
          <w:rFonts w:ascii="DiscoverSans-Thin" w:eastAsia="Times New Roman" w:hAnsi="DiscoverSans-Thin" w:cs="Times New Roman"/>
          <w:color w:val="000000" w:themeColor="text1"/>
          <w:spacing w:val="8"/>
        </w:rPr>
        <w:t>The hexagonal architecture, or ports and adapters architecture, is an architectural pattern used in software design.</w:t>
      </w:r>
    </w:p>
    <w:p w14:paraId="29FF3C85" w14:textId="77777777" w:rsidR="00F27425" w:rsidRPr="00F27425" w:rsidRDefault="00F27425" w:rsidP="00F27425">
      <w:pPr>
        <w:spacing w:before="100" w:beforeAutospacing="1" w:after="100" w:afterAutospacing="1"/>
        <w:outlineLvl w:val="1"/>
        <w:rPr>
          <w:rFonts w:ascii="Times New Roman" w:eastAsia="Times New Roman" w:hAnsi="Times New Roman" w:cs="Times New Roman"/>
          <w:b/>
          <w:bCs/>
          <w:sz w:val="36"/>
          <w:szCs w:val="36"/>
        </w:rPr>
      </w:pPr>
      <w:r w:rsidRPr="00F27425">
        <w:rPr>
          <w:rFonts w:ascii="Times New Roman" w:eastAsia="Times New Roman" w:hAnsi="Times New Roman" w:cs="Times New Roman"/>
          <w:b/>
          <w:bCs/>
          <w:sz w:val="36"/>
          <w:szCs w:val="36"/>
        </w:rPr>
        <w:t>What is Hexagonal Architecture?</w:t>
      </w:r>
    </w:p>
    <w:p w14:paraId="3FC17330" w14:textId="77777777" w:rsidR="00F27425" w:rsidRPr="00F27425" w:rsidRDefault="00F27425" w:rsidP="00F27425">
      <w:pPr>
        <w:spacing w:before="240" w:after="240"/>
        <w:rPr>
          <w:rFonts w:ascii="Times New Roman" w:eastAsia="Times New Roman" w:hAnsi="Times New Roman" w:cs="Times New Roman"/>
        </w:rPr>
      </w:pPr>
      <w:r w:rsidRPr="00F27425">
        <w:rPr>
          <w:rFonts w:ascii="Times New Roman" w:eastAsia="Times New Roman" w:hAnsi="Times New Roman" w:cs="Times New Roman"/>
        </w:rPr>
        <w:t>The hexagonal architecture divides a system into several loosely coupled interchangeable components, such as</w:t>
      </w:r>
    </w:p>
    <w:p w14:paraId="7B6CCD1A" w14:textId="77777777" w:rsidR="00F27425" w:rsidRPr="00F27425" w:rsidRDefault="00F27425" w:rsidP="00F27425">
      <w:pPr>
        <w:numPr>
          <w:ilvl w:val="0"/>
          <w:numId w:val="1"/>
        </w:numPr>
        <w:spacing w:before="100" w:beforeAutospacing="1" w:after="100" w:afterAutospacing="1"/>
        <w:ind w:left="480"/>
        <w:rPr>
          <w:rFonts w:ascii="Times New Roman" w:eastAsia="Times New Roman" w:hAnsi="Times New Roman" w:cs="Times New Roman"/>
        </w:rPr>
      </w:pPr>
      <w:r w:rsidRPr="00F27425">
        <w:rPr>
          <w:rFonts w:ascii="Times New Roman" w:eastAsia="Times New Roman" w:hAnsi="Times New Roman" w:cs="Times New Roman"/>
        </w:rPr>
        <w:t xml:space="preserve">the application </w:t>
      </w:r>
      <w:proofErr w:type="gramStart"/>
      <w:r w:rsidRPr="00F27425">
        <w:rPr>
          <w:rFonts w:ascii="Times New Roman" w:eastAsia="Times New Roman" w:hAnsi="Times New Roman" w:cs="Times New Roman"/>
        </w:rPr>
        <w:t>core</w:t>
      </w:r>
      <w:proofErr w:type="gramEnd"/>
    </w:p>
    <w:p w14:paraId="18056864" w14:textId="77777777" w:rsidR="00F27425" w:rsidRPr="00F27425" w:rsidRDefault="00F27425" w:rsidP="00F27425">
      <w:pPr>
        <w:numPr>
          <w:ilvl w:val="0"/>
          <w:numId w:val="1"/>
        </w:numPr>
        <w:spacing w:before="100" w:beforeAutospacing="1" w:after="100" w:afterAutospacing="1"/>
        <w:ind w:left="480"/>
        <w:rPr>
          <w:rFonts w:ascii="Times New Roman" w:eastAsia="Times New Roman" w:hAnsi="Times New Roman" w:cs="Times New Roman"/>
        </w:rPr>
      </w:pPr>
      <w:r w:rsidRPr="00F27425">
        <w:rPr>
          <w:rFonts w:ascii="Times New Roman" w:eastAsia="Times New Roman" w:hAnsi="Times New Roman" w:cs="Times New Roman"/>
        </w:rPr>
        <w:t>the database</w:t>
      </w:r>
    </w:p>
    <w:p w14:paraId="2282873E" w14:textId="77777777" w:rsidR="00F27425" w:rsidRPr="00F27425" w:rsidRDefault="00F27425" w:rsidP="00F27425">
      <w:pPr>
        <w:numPr>
          <w:ilvl w:val="0"/>
          <w:numId w:val="1"/>
        </w:numPr>
        <w:spacing w:before="100" w:beforeAutospacing="1" w:after="100" w:afterAutospacing="1"/>
        <w:ind w:left="480"/>
        <w:rPr>
          <w:rFonts w:ascii="Times New Roman" w:eastAsia="Times New Roman" w:hAnsi="Times New Roman" w:cs="Times New Roman"/>
        </w:rPr>
      </w:pPr>
      <w:r w:rsidRPr="00F27425">
        <w:rPr>
          <w:rFonts w:ascii="Times New Roman" w:eastAsia="Times New Roman" w:hAnsi="Times New Roman" w:cs="Times New Roman"/>
        </w:rPr>
        <w:t>the user interface</w:t>
      </w:r>
    </w:p>
    <w:p w14:paraId="048B10DF" w14:textId="77777777" w:rsidR="00F27425" w:rsidRPr="00F27425" w:rsidRDefault="00F27425" w:rsidP="00F27425">
      <w:pPr>
        <w:numPr>
          <w:ilvl w:val="0"/>
          <w:numId w:val="1"/>
        </w:numPr>
        <w:spacing w:before="100" w:beforeAutospacing="1" w:after="100" w:afterAutospacing="1"/>
        <w:ind w:left="480"/>
        <w:rPr>
          <w:rFonts w:ascii="Times New Roman" w:eastAsia="Times New Roman" w:hAnsi="Times New Roman" w:cs="Times New Roman"/>
        </w:rPr>
      </w:pPr>
      <w:r w:rsidRPr="00F27425">
        <w:rPr>
          <w:rFonts w:ascii="Times New Roman" w:eastAsia="Times New Roman" w:hAnsi="Times New Roman" w:cs="Times New Roman"/>
        </w:rPr>
        <w:t>test scripts</w:t>
      </w:r>
    </w:p>
    <w:p w14:paraId="6612E917" w14:textId="77777777" w:rsidR="00F27425" w:rsidRPr="00F27425" w:rsidRDefault="00F27425" w:rsidP="00F27425">
      <w:pPr>
        <w:numPr>
          <w:ilvl w:val="0"/>
          <w:numId w:val="1"/>
        </w:numPr>
        <w:spacing w:before="100" w:beforeAutospacing="1" w:after="100" w:afterAutospacing="1"/>
        <w:ind w:left="480"/>
        <w:rPr>
          <w:rFonts w:ascii="Times New Roman" w:eastAsia="Times New Roman" w:hAnsi="Times New Roman" w:cs="Times New Roman"/>
        </w:rPr>
      </w:pPr>
      <w:r w:rsidRPr="00F27425">
        <w:rPr>
          <w:rFonts w:ascii="Times New Roman" w:eastAsia="Times New Roman" w:hAnsi="Times New Roman" w:cs="Times New Roman"/>
        </w:rPr>
        <w:t>the interfaces with other systems.</w:t>
      </w:r>
    </w:p>
    <w:p w14:paraId="7E850C64" w14:textId="77777777" w:rsidR="00F27425" w:rsidRPr="00F27425" w:rsidRDefault="00F27425" w:rsidP="00F27425">
      <w:pPr>
        <w:spacing w:before="240" w:after="240"/>
        <w:rPr>
          <w:rFonts w:ascii="Times New Roman" w:eastAsia="Times New Roman" w:hAnsi="Times New Roman" w:cs="Times New Roman"/>
        </w:rPr>
      </w:pPr>
      <w:r w:rsidRPr="00F27425">
        <w:rPr>
          <w:rFonts w:ascii="Times New Roman" w:eastAsia="Times New Roman" w:hAnsi="Times New Roman" w:cs="Times New Roman"/>
        </w:rPr>
        <w:t>This approach is an alternative to the traditional layered architecture. The Hexagonal Architecture, also referred to as </w:t>
      </w:r>
      <w:r w:rsidRPr="00F27425">
        <w:rPr>
          <w:rFonts w:ascii="Arial" w:eastAsia="Times New Roman" w:hAnsi="Arial" w:cs="Arial"/>
          <w:b/>
          <w:bCs/>
        </w:rPr>
        <w:t>Ports</w:t>
      </w:r>
      <w:r w:rsidRPr="00F27425">
        <w:rPr>
          <w:rFonts w:ascii="Times New Roman" w:eastAsia="Times New Roman" w:hAnsi="Times New Roman" w:cs="Times New Roman"/>
        </w:rPr>
        <w:t> and </w:t>
      </w:r>
      <w:r w:rsidRPr="00F27425">
        <w:rPr>
          <w:rFonts w:ascii="Arial" w:eastAsia="Times New Roman" w:hAnsi="Arial" w:cs="Arial"/>
          <w:b/>
          <w:bCs/>
        </w:rPr>
        <w:t>Adapters</w:t>
      </w:r>
      <w:r w:rsidRPr="00F27425">
        <w:rPr>
          <w:rFonts w:ascii="Times New Roman" w:eastAsia="Times New Roman" w:hAnsi="Times New Roman" w:cs="Times New Roman"/>
        </w:rPr>
        <w:t>, is an </w:t>
      </w:r>
      <w:r w:rsidRPr="00F27425">
        <w:rPr>
          <w:rFonts w:ascii="Arial" w:eastAsia="Times New Roman" w:hAnsi="Arial" w:cs="Arial"/>
          <w:b/>
          <w:bCs/>
        </w:rPr>
        <w:t>architectural pattern</w:t>
      </w:r>
      <w:r w:rsidRPr="00F27425">
        <w:rPr>
          <w:rFonts w:ascii="Times New Roman" w:eastAsia="Times New Roman" w:hAnsi="Times New Roman" w:cs="Times New Roman"/>
        </w:rPr>
        <w:t> that allows input by users or external systems to arrive into the Application at a Port via an Adapter, and allows output to be sent out from the Application through a Port to an Adapter.</w:t>
      </w:r>
    </w:p>
    <w:p w14:paraId="51394DE4" w14:textId="77777777" w:rsidR="00F27425" w:rsidRPr="00F27425" w:rsidRDefault="00F27425" w:rsidP="00F27425">
      <w:pPr>
        <w:spacing w:before="240" w:after="240"/>
        <w:rPr>
          <w:rFonts w:ascii="Times New Roman" w:eastAsia="Times New Roman" w:hAnsi="Times New Roman" w:cs="Times New Roman"/>
        </w:rPr>
      </w:pPr>
      <w:r w:rsidRPr="00F27425">
        <w:rPr>
          <w:rFonts w:ascii="Times New Roman" w:eastAsia="Times New Roman" w:hAnsi="Times New Roman" w:cs="Times New Roman"/>
        </w:rPr>
        <w:t>This creates an abstraction layer that protects the core of an application and isolates it from external - and somehow irrelevant - tools and technologies.</w:t>
      </w:r>
    </w:p>
    <w:p w14:paraId="1E6DFD85" w14:textId="631E391B" w:rsidR="00F27425" w:rsidRPr="00F27425" w:rsidRDefault="00F27425" w:rsidP="00F27425">
      <w:pPr>
        <w:spacing w:before="240" w:after="240"/>
        <w:rPr>
          <w:rFonts w:ascii="Times New Roman" w:eastAsia="Times New Roman" w:hAnsi="Times New Roman" w:cs="Times New Roman"/>
        </w:rPr>
      </w:pPr>
      <w:r w:rsidRPr="00F27425">
        <w:rPr>
          <w:rFonts w:ascii="Times New Roman" w:eastAsia="Times New Roman" w:hAnsi="Times New Roman" w:cs="Times New Roman"/>
        </w:rPr>
        <w:lastRenderedPageBreak/>
        <w:fldChar w:fldCharType="begin"/>
      </w:r>
      <w:r w:rsidRPr="00F27425">
        <w:rPr>
          <w:rFonts w:ascii="Times New Roman" w:eastAsia="Times New Roman" w:hAnsi="Times New Roman" w:cs="Times New Roman"/>
        </w:rPr>
        <w:instrText xml:space="preserve"> INCLUDEPICTURE "https://dta-images.discoverfinancial.com/architectures/hexagonal-architecture/img/img_4.png" \* MERGEFORMATINET </w:instrText>
      </w:r>
      <w:r w:rsidRPr="00F27425">
        <w:rPr>
          <w:rFonts w:ascii="Times New Roman" w:eastAsia="Times New Roman" w:hAnsi="Times New Roman" w:cs="Times New Roman"/>
        </w:rPr>
        <w:fldChar w:fldCharType="separate"/>
      </w:r>
      <w:r w:rsidRPr="00F27425">
        <w:rPr>
          <w:rFonts w:ascii="Times New Roman" w:eastAsia="Times New Roman" w:hAnsi="Times New Roman" w:cs="Times New Roman"/>
          <w:noProof/>
        </w:rPr>
        <w:drawing>
          <wp:inline distT="0" distB="0" distL="0" distR="0" wp14:anchorId="1976F2C6" wp14:editId="5FCD540C">
            <wp:extent cx="5943600" cy="3309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09620"/>
                    </a:xfrm>
                    <a:prstGeom prst="rect">
                      <a:avLst/>
                    </a:prstGeom>
                    <a:noFill/>
                    <a:ln>
                      <a:noFill/>
                    </a:ln>
                  </pic:spPr>
                </pic:pic>
              </a:graphicData>
            </a:graphic>
          </wp:inline>
        </w:drawing>
      </w:r>
      <w:r w:rsidRPr="00F27425">
        <w:rPr>
          <w:rFonts w:ascii="Times New Roman" w:eastAsia="Times New Roman" w:hAnsi="Times New Roman" w:cs="Times New Roman"/>
        </w:rPr>
        <w:fldChar w:fldCharType="end"/>
      </w:r>
    </w:p>
    <w:p w14:paraId="7CA39B0C" w14:textId="77777777" w:rsidR="00F27425" w:rsidRPr="00F27425" w:rsidRDefault="00F27425" w:rsidP="00F27425">
      <w:pPr>
        <w:spacing w:before="100" w:beforeAutospacing="1" w:after="100" w:afterAutospacing="1"/>
        <w:outlineLvl w:val="1"/>
        <w:rPr>
          <w:rFonts w:ascii="Times New Roman" w:eastAsia="Times New Roman" w:hAnsi="Times New Roman" w:cs="Times New Roman"/>
          <w:b/>
          <w:bCs/>
          <w:sz w:val="36"/>
          <w:szCs w:val="36"/>
        </w:rPr>
      </w:pPr>
      <w:r w:rsidRPr="00F27425">
        <w:rPr>
          <w:rFonts w:ascii="Times New Roman" w:eastAsia="Times New Roman" w:hAnsi="Times New Roman" w:cs="Times New Roman"/>
          <w:b/>
          <w:bCs/>
          <w:sz w:val="36"/>
          <w:szCs w:val="36"/>
        </w:rPr>
        <w:t>The basics: Ports and Adapters</w:t>
      </w:r>
    </w:p>
    <w:p w14:paraId="2B80235B" w14:textId="77777777" w:rsidR="00F27425" w:rsidRPr="00F27425" w:rsidRDefault="00F27425" w:rsidP="00F27425">
      <w:pPr>
        <w:spacing w:before="240" w:after="240"/>
        <w:rPr>
          <w:rFonts w:ascii="Times New Roman" w:eastAsia="Times New Roman" w:hAnsi="Times New Roman" w:cs="Times New Roman"/>
        </w:rPr>
      </w:pPr>
      <w:r w:rsidRPr="00F27425">
        <w:rPr>
          <w:rFonts w:ascii="Times New Roman" w:eastAsia="Times New Roman" w:hAnsi="Times New Roman" w:cs="Times New Roman"/>
        </w:rPr>
        <w:t>As discussed above the </w:t>
      </w:r>
      <w:r w:rsidRPr="00F27425">
        <w:rPr>
          <w:rFonts w:ascii="Arial" w:eastAsia="Times New Roman" w:hAnsi="Arial" w:cs="Arial"/>
          <w:b/>
          <w:bCs/>
        </w:rPr>
        <w:t>hexagonal architecture</w:t>
      </w:r>
      <w:r w:rsidRPr="00F27425">
        <w:rPr>
          <w:rFonts w:ascii="Times New Roman" w:eastAsia="Times New Roman" w:hAnsi="Times New Roman" w:cs="Times New Roman"/>
        </w:rPr>
        <w:t> follows a couple of basic principles, including adapters architecture, ports and adapters:</w:t>
      </w:r>
    </w:p>
    <w:p w14:paraId="6DD9279B" w14:textId="77777777" w:rsidR="00F27425" w:rsidRPr="00F27425" w:rsidRDefault="00F27425" w:rsidP="00F27425">
      <w:pPr>
        <w:numPr>
          <w:ilvl w:val="0"/>
          <w:numId w:val="2"/>
        </w:numPr>
        <w:spacing w:before="100" w:beforeAutospacing="1" w:after="100" w:afterAutospacing="1"/>
        <w:ind w:left="480"/>
        <w:rPr>
          <w:rFonts w:ascii="Times New Roman" w:eastAsia="Times New Roman" w:hAnsi="Times New Roman" w:cs="Times New Roman"/>
        </w:rPr>
      </w:pPr>
      <w:r w:rsidRPr="00F27425">
        <w:rPr>
          <w:rFonts w:ascii="Times New Roman" w:eastAsia="Times New Roman" w:hAnsi="Times New Roman" w:cs="Times New Roman"/>
        </w:rPr>
        <w:t>Explicit separation of user-side, server-side, and business logic.</w:t>
      </w:r>
    </w:p>
    <w:p w14:paraId="3ED16570" w14:textId="77777777" w:rsidR="00F27425" w:rsidRPr="00F27425" w:rsidRDefault="00F27425" w:rsidP="00F27425">
      <w:pPr>
        <w:numPr>
          <w:ilvl w:val="0"/>
          <w:numId w:val="2"/>
        </w:numPr>
        <w:spacing w:before="100" w:beforeAutospacing="1" w:after="100" w:afterAutospacing="1"/>
        <w:ind w:left="480"/>
        <w:rPr>
          <w:rFonts w:ascii="Times New Roman" w:eastAsia="Times New Roman" w:hAnsi="Times New Roman" w:cs="Times New Roman"/>
        </w:rPr>
      </w:pPr>
      <w:r w:rsidRPr="00F27425">
        <w:rPr>
          <w:rFonts w:ascii="Times New Roman" w:eastAsia="Times New Roman" w:hAnsi="Times New Roman" w:cs="Times New Roman"/>
        </w:rPr>
        <w:t>The separation is achieved through the use of Ports and Adapters (adapters architecture).</w:t>
      </w:r>
    </w:p>
    <w:p w14:paraId="022D448C" w14:textId="77777777" w:rsidR="00F27425" w:rsidRPr="00F27425" w:rsidRDefault="00F27425" w:rsidP="00F27425">
      <w:pPr>
        <w:numPr>
          <w:ilvl w:val="0"/>
          <w:numId w:val="2"/>
        </w:numPr>
        <w:spacing w:before="100" w:beforeAutospacing="1" w:after="100" w:afterAutospacing="1"/>
        <w:ind w:left="480"/>
        <w:rPr>
          <w:rFonts w:ascii="Times New Roman" w:eastAsia="Times New Roman" w:hAnsi="Times New Roman" w:cs="Times New Roman"/>
        </w:rPr>
      </w:pPr>
      <w:r w:rsidRPr="00F27425">
        <w:rPr>
          <w:rFonts w:ascii="Times New Roman" w:eastAsia="Times New Roman" w:hAnsi="Times New Roman" w:cs="Times New Roman"/>
        </w:rPr>
        <w:t>All dependencies move from the user-side / user interface and server-side towards the business logic.</w:t>
      </w:r>
    </w:p>
    <w:p w14:paraId="1DAB4D95" w14:textId="77777777" w:rsidR="00F27425" w:rsidRPr="00F27425" w:rsidRDefault="00F27425" w:rsidP="00F27425">
      <w:pPr>
        <w:spacing w:before="100" w:beforeAutospacing="1" w:after="100" w:afterAutospacing="1"/>
        <w:outlineLvl w:val="2"/>
        <w:rPr>
          <w:rFonts w:ascii="Times New Roman" w:eastAsia="Times New Roman" w:hAnsi="Times New Roman" w:cs="Times New Roman"/>
          <w:b/>
          <w:bCs/>
          <w:sz w:val="27"/>
          <w:szCs w:val="27"/>
        </w:rPr>
      </w:pPr>
      <w:r w:rsidRPr="00F27425">
        <w:rPr>
          <w:rFonts w:ascii="Times New Roman" w:eastAsia="Times New Roman" w:hAnsi="Times New Roman" w:cs="Times New Roman"/>
          <w:b/>
          <w:bCs/>
          <w:sz w:val="27"/>
          <w:szCs w:val="27"/>
        </w:rPr>
        <w:t>Ports</w:t>
      </w:r>
    </w:p>
    <w:p w14:paraId="4FCC12BD" w14:textId="77777777" w:rsidR="00F27425" w:rsidRPr="00F27425" w:rsidRDefault="00F27425" w:rsidP="00F27425">
      <w:pPr>
        <w:spacing w:before="240" w:after="240"/>
        <w:rPr>
          <w:rFonts w:ascii="Times New Roman" w:eastAsia="Times New Roman" w:hAnsi="Times New Roman" w:cs="Times New Roman"/>
        </w:rPr>
      </w:pPr>
      <w:r w:rsidRPr="00F27425">
        <w:rPr>
          <w:rFonts w:ascii="Times New Roman" w:eastAsia="Times New Roman" w:hAnsi="Times New Roman" w:cs="Times New Roman"/>
        </w:rPr>
        <w:t>The term </w:t>
      </w:r>
      <w:r w:rsidRPr="00F27425">
        <w:rPr>
          <w:rFonts w:ascii="Arial" w:eastAsia="Times New Roman" w:hAnsi="Arial" w:cs="Arial"/>
          <w:b/>
          <w:bCs/>
        </w:rPr>
        <w:t>"ports"</w:t>
      </w:r>
      <w:r w:rsidRPr="00F27425">
        <w:rPr>
          <w:rFonts w:ascii="Times New Roman" w:eastAsia="Times New Roman" w:hAnsi="Times New Roman" w:cs="Times New Roman"/>
        </w:rPr>
        <w:t> simply refers to entry points to the application core. They contain (typically technology-neutral) interfaces that make it possible for external entities to obtain a set of rules for communicating with the core. Since the ports are essentially just gateways, another agent is necessary to actually make the communication happen. These are adapters.</w:t>
      </w:r>
    </w:p>
    <w:p w14:paraId="62F7C3AF" w14:textId="77777777" w:rsidR="00F27425" w:rsidRPr="00F27425" w:rsidRDefault="00F27425" w:rsidP="00F27425">
      <w:pPr>
        <w:spacing w:before="100" w:beforeAutospacing="1" w:after="100" w:afterAutospacing="1"/>
        <w:outlineLvl w:val="2"/>
        <w:rPr>
          <w:rFonts w:ascii="Times New Roman" w:eastAsia="Times New Roman" w:hAnsi="Times New Roman" w:cs="Times New Roman"/>
          <w:b/>
          <w:bCs/>
          <w:sz w:val="27"/>
          <w:szCs w:val="27"/>
        </w:rPr>
      </w:pPr>
      <w:r w:rsidRPr="00F27425">
        <w:rPr>
          <w:rFonts w:ascii="Times New Roman" w:eastAsia="Times New Roman" w:hAnsi="Times New Roman" w:cs="Times New Roman"/>
          <w:b/>
          <w:bCs/>
          <w:sz w:val="27"/>
          <w:szCs w:val="27"/>
        </w:rPr>
        <w:t>Adapters</w:t>
      </w:r>
    </w:p>
    <w:p w14:paraId="561B0769" w14:textId="77777777" w:rsidR="00F27425" w:rsidRPr="00F27425" w:rsidRDefault="00F27425" w:rsidP="00F27425">
      <w:pPr>
        <w:spacing w:before="240" w:after="240"/>
        <w:rPr>
          <w:rFonts w:ascii="Times New Roman" w:eastAsia="Times New Roman" w:hAnsi="Times New Roman" w:cs="Times New Roman"/>
        </w:rPr>
      </w:pPr>
      <w:r w:rsidRPr="00F27425">
        <w:rPr>
          <w:rFonts w:ascii="Times New Roman" w:eastAsia="Times New Roman" w:hAnsi="Times New Roman" w:cs="Times New Roman"/>
        </w:rPr>
        <w:t>The adapters actively initiate the communication between external entities and the core. Each port can serve many adapters. A common example of a controller could be a REST controller or any other API request handler.</w:t>
      </w:r>
    </w:p>
    <w:p w14:paraId="65F82421" w14:textId="77777777" w:rsidR="00F27425" w:rsidRPr="00F27425" w:rsidRDefault="00F27425" w:rsidP="00F27425">
      <w:pPr>
        <w:spacing w:before="240" w:after="240"/>
        <w:rPr>
          <w:rFonts w:ascii="Times New Roman" w:eastAsia="Times New Roman" w:hAnsi="Times New Roman" w:cs="Times New Roman"/>
        </w:rPr>
      </w:pPr>
      <w:r w:rsidRPr="00F27425">
        <w:rPr>
          <w:rFonts w:ascii="Times New Roman" w:eastAsia="Times New Roman" w:hAnsi="Times New Roman" w:cs="Times New Roman"/>
        </w:rPr>
        <w:t>Here is an extremely important thing about the adapters architecture - ports/adapters work with both the external systems that start the communication (driving side) and the ones that receive it (driven side). But the exact mechanism slightly differs.</w:t>
      </w:r>
    </w:p>
    <w:p w14:paraId="7B8EEFC9" w14:textId="77777777" w:rsidR="00F27425" w:rsidRPr="00F27425" w:rsidRDefault="00F27425" w:rsidP="00F27425">
      <w:pPr>
        <w:spacing w:before="100" w:beforeAutospacing="1" w:after="100" w:afterAutospacing="1"/>
        <w:outlineLvl w:val="1"/>
        <w:rPr>
          <w:rFonts w:ascii="Times New Roman" w:eastAsia="Times New Roman" w:hAnsi="Times New Roman" w:cs="Times New Roman"/>
          <w:b/>
          <w:bCs/>
          <w:sz w:val="36"/>
          <w:szCs w:val="36"/>
        </w:rPr>
      </w:pPr>
      <w:r w:rsidRPr="00F27425">
        <w:rPr>
          <w:rFonts w:ascii="Times New Roman" w:eastAsia="Times New Roman" w:hAnsi="Times New Roman" w:cs="Times New Roman"/>
          <w:b/>
          <w:bCs/>
          <w:sz w:val="36"/>
          <w:szCs w:val="36"/>
        </w:rPr>
        <w:lastRenderedPageBreak/>
        <w:t>Why it is called Hexagonal Architecture</w:t>
      </w:r>
    </w:p>
    <w:p w14:paraId="3591DE24" w14:textId="77777777" w:rsidR="00F27425" w:rsidRPr="00F27425" w:rsidRDefault="00F27425" w:rsidP="00F27425">
      <w:pPr>
        <w:spacing w:before="240" w:after="240"/>
        <w:rPr>
          <w:rFonts w:ascii="Times New Roman" w:eastAsia="Times New Roman" w:hAnsi="Times New Roman" w:cs="Times New Roman"/>
        </w:rPr>
      </w:pPr>
      <w:r w:rsidRPr="00F27425">
        <w:rPr>
          <w:rFonts w:ascii="Times New Roman" w:eastAsia="Times New Roman" w:hAnsi="Times New Roman" w:cs="Times New Roman"/>
        </w:rPr>
        <w:t>The six ends, on their own, don't really have any particular meaning as far as application code is concerned. So why a hexagon?</w:t>
      </w:r>
    </w:p>
    <w:p w14:paraId="3803E91D" w14:textId="77777777" w:rsidR="00F27425" w:rsidRPr="00F27425" w:rsidRDefault="00F27425" w:rsidP="00F27425">
      <w:pPr>
        <w:spacing w:before="240" w:after="240"/>
        <w:rPr>
          <w:rFonts w:ascii="Times New Roman" w:eastAsia="Times New Roman" w:hAnsi="Times New Roman" w:cs="Times New Roman"/>
        </w:rPr>
      </w:pPr>
      <w:r w:rsidRPr="00F27425">
        <w:rPr>
          <w:rFonts w:ascii="Times New Roman" w:eastAsia="Times New Roman" w:hAnsi="Times New Roman" w:cs="Times New Roman"/>
        </w:rPr>
        <w:t>The hexagon shape is simply a convenient way to depict that in this particular architecture:</w:t>
      </w:r>
    </w:p>
    <w:p w14:paraId="0912D5CE" w14:textId="77777777" w:rsidR="00F27425" w:rsidRPr="00F27425" w:rsidRDefault="00F27425" w:rsidP="00F27425">
      <w:pPr>
        <w:numPr>
          <w:ilvl w:val="0"/>
          <w:numId w:val="3"/>
        </w:numPr>
        <w:spacing w:before="100" w:beforeAutospacing="1" w:after="100" w:afterAutospacing="1"/>
        <w:ind w:left="480"/>
        <w:rPr>
          <w:rFonts w:ascii="Times New Roman" w:eastAsia="Times New Roman" w:hAnsi="Times New Roman" w:cs="Times New Roman"/>
        </w:rPr>
      </w:pPr>
      <w:r w:rsidRPr="00F27425">
        <w:rPr>
          <w:rFonts w:ascii="Times New Roman" w:eastAsia="Times New Roman" w:hAnsi="Times New Roman" w:cs="Times New Roman"/>
        </w:rPr>
        <w:t>The core logic and services are inside,</w:t>
      </w:r>
    </w:p>
    <w:p w14:paraId="32A0F244" w14:textId="77777777" w:rsidR="00F27425" w:rsidRPr="00F27425" w:rsidRDefault="00F27425" w:rsidP="00F27425">
      <w:pPr>
        <w:numPr>
          <w:ilvl w:val="0"/>
          <w:numId w:val="3"/>
        </w:numPr>
        <w:spacing w:before="100" w:beforeAutospacing="1" w:after="100" w:afterAutospacing="1"/>
        <w:ind w:left="480"/>
        <w:rPr>
          <w:rFonts w:ascii="Times New Roman" w:eastAsia="Times New Roman" w:hAnsi="Times New Roman" w:cs="Times New Roman"/>
        </w:rPr>
      </w:pPr>
      <w:r w:rsidRPr="00F27425">
        <w:rPr>
          <w:rFonts w:ascii="Times New Roman" w:eastAsia="Times New Roman" w:hAnsi="Times New Roman" w:cs="Times New Roman"/>
        </w:rPr>
        <w:t>They communicate with various external actors (ends) using Ports and Adapters,</w:t>
      </w:r>
    </w:p>
    <w:p w14:paraId="637AD78B" w14:textId="77777777" w:rsidR="00F27425" w:rsidRPr="00F27425" w:rsidRDefault="00F27425" w:rsidP="00F27425">
      <w:pPr>
        <w:numPr>
          <w:ilvl w:val="0"/>
          <w:numId w:val="3"/>
        </w:numPr>
        <w:spacing w:before="100" w:beforeAutospacing="1" w:after="100" w:afterAutospacing="1"/>
        <w:ind w:left="480"/>
        <w:rPr>
          <w:rFonts w:ascii="Times New Roman" w:eastAsia="Times New Roman" w:hAnsi="Times New Roman" w:cs="Times New Roman"/>
        </w:rPr>
      </w:pPr>
      <w:r w:rsidRPr="00F27425">
        <w:rPr>
          <w:rFonts w:ascii="Times New Roman" w:eastAsia="Times New Roman" w:hAnsi="Times New Roman" w:cs="Times New Roman"/>
        </w:rPr>
        <w:t>Those can be divided into driving and driven actors, which again is easy to depict using a symmetrical shape.</w:t>
      </w:r>
    </w:p>
    <w:p w14:paraId="7AABDC37" w14:textId="777EBAFE" w:rsidR="00F27425" w:rsidRPr="00F27425" w:rsidRDefault="00F27425" w:rsidP="00F27425">
      <w:pPr>
        <w:spacing w:before="240" w:after="240"/>
        <w:rPr>
          <w:rFonts w:ascii="Times New Roman" w:eastAsia="Times New Roman" w:hAnsi="Times New Roman" w:cs="Times New Roman"/>
        </w:rPr>
      </w:pPr>
      <w:r w:rsidRPr="00F27425">
        <w:rPr>
          <w:rFonts w:ascii="Times New Roman" w:eastAsia="Times New Roman" w:hAnsi="Times New Roman" w:cs="Times New Roman"/>
        </w:rPr>
        <w:fldChar w:fldCharType="begin"/>
      </w:r>
      <w:r w:rsidRPr="00F27425">
        <w:rPr>
          <w:rFonts w:ascii="Times New Roman" w:eastAsia="Times New Roman" w:hAnsi="Times New Roman" w:cs="Times New Roman"/>
        </w:rPr>
        <w:instrText xml:space="preserve"> INCLUDEPICTURE "https://dta-images.discoverfinancial.com/architectures/hexagonal-architecture/img/img_1.png" \* MERGEFORMATINET </w:instrText>
      </w:r>
      <w:r w:rsidRPr="00F27425">
        <w:rPr>
          <w:rFonts w:ascii="Times New Roman" w:eastAsia="Times New Roman" w:hAnsi="Times New Roman" w:cs="Times New Roman"/>
        </w:rPr>
        <w:fldChar w:fldCharType="separate"/>
      </w:r>
      <w:r w:rsidRPr="00F27425">
        <w:rPr>
          <w:rFonts w:ascii="Times New Roman" w:eastAsia="Times New Roman" w:hAnsi="Times New Roman" w:cs="Times New Roman"/>
          <w:noProof/>
        </w:rPr>
        <w:drawing>
          <wp:inline distT="0" distB="0" distL="0" distR="0" wp14:anchorId="034C49B6" wp14:editId="6F2EF520">
            <wp:extent cx="5943600" cy="3315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5970"/>
                    </a:xfrm>
                    <a:prstGeom prst="rect">
                      <a:avLst/>
                    </a:prstGeom>
                    <a:noFill/>
                    <a:ln>
                      <a:noFill/>
                    </a:ln>
                  </pic:spPr>
                </pic:pic>
              </a:graphicData>
            </a:graphic>
          </wp:inline>
        </w:drawing>
      </w:r>
      <w:r w:rsidRPr="00F27425">
        <w:rPr>
          <w:rFonts w:ascii="Times New Roman" w:eastAsia="Times New Roman" w:hAnsi="Times New Roman" w:cs="Times New Roman"/>
        </w:rPr>
        <w:fldChar w:fldCharType="end"/>
      </w:r>
    </w:p>
    <w:p w14:paraId="2E2C1953" w14:textId="77777777" w:rsidR="00F27425" w:rsidRPr="00F27425" w:rsidRDefault="00F27425" w:rsidP="00F27425">
      <w:pPr>
        <w:spacing w:before="100" w:beforeAutospacing="1" w:after="100" w:afterAutospacing="1"/>
        <w:outlineLvl w:val="1"/>
        <w:rPr>
          <w:rFonts w:ascii="Times New Roman" w:eastAsia="Times New Roman" w:hAnsi="Times New Roman" w:cs="Times New Roman"/>
          <w:b/>
          <w:bCs/>
          <w:sz w:val="36"/>
          <w:szCs w:val="36"/>
        </w:rPr>
      </w:pPr>
      <w:r w:rsidRPr="00F27425">
        <w:rPr>
          <w:rFonts w:ascii="Times New Roman" w:eastAsia="Times New Roman" w:hAnsi="Times New Roman" w:cs="Times New Roman"/>
          <w:b/>
          <w:bCs/>
          <w:sz w:val="36"/>
          <w:szCs w:val="36"/>
        </w:rPr>
        <w:t>Driving Side vs. Driven Side</w:t>
      </w:r>
    </w:p>
    <w:p w14:paraId="6CD45BFE" w14:textId="77777777" w:rsidR="00F27425" w:rsidRPr="00F27425" w:rsidRDefault="00F27425" w:rsidP="00F27425">
      <w:pPr>
        <w:spacing w:before="240" w:after="240"/>
        <w:rPr>
          <w:rFonts w:ascii="Times New Roman" w:eastAsia="Times New Roman" w:hAnsi="Times New Roman" w:cs="Times New Roman"/>
        </w:rPr>
      </w:pPr>
      <w:r w:rsidRPr="00F27425">
        <w:rPr>
          <w:rFonts w:ascii="Times New Roman" w:eastAsia="Times New Roman" w:hAnsi="Times New Roman" w:cs="Times New Roman"/>
        </w:rPr>
        <w:t>In the above image, we see Driving Side and Driven Side highlighted - so what are those? Let's demystify.</w:t>
      </w:r>
    </w:p>
    <w:p w14:paraId="29DA0D1F" w14:textId="77777777" w:rsidR="00F27425" w:rsidRPr="00F27425" w:rsidRDefault="00F27425" w:rsidP="00F27425">
      <w:pPr>
        <w:numPr>
          <w:ilvl w:val="0"/>
          <w:numId w:val="4"/>
        </w:numPr>
        <w:spacing w:before="240" w:after="240"/>
        <w:ind w:left="480"/>
        <w:rPr>
          <w:rFonts w:ascii="Times New Roman" w:eastAsia="Times New Roman" w:hAnsi="Times New Roman" w:cs="Times New Roman"/>
        </w:rPr>
      </w:pPr>
      <w:r w:rsidRPr="00F27425">
        <w:rPr>
          <w:rFonts w:ascii="Arial" w:eastAsia="Times New Roman" w:hAnsi="Arial" w:cs="Arial"/>
          <w:b/>
          <w:bCs/>
        </w:rPr>
        <w:t>Driving (or primary)</w:t>
      </w:r>
      <w:r w:rsidRPr="00F27425">
        <w:rPr>
          <w:rFonts w:ascii="Times New Roman" w:eastAsia="Times New Roman" w:hAnsi="Times New Roman" w:cs="Times New Roman"/>
        </w:rPr>
        <w:t> actors are the ones that initiate the interaction, and are always depicted on the left side. For example, a driving adapter could be a controller, which is the one that takes the (user) input and passes it to the Application via a Port.</w:t>
      </w:r>
    </w:p>
    <w:p w14:paraId="2D361CD4" w14:textId="77777777" w:rsidR="00F27425" w:rsidRPr="00F27425" w:rsidRDefault="00F27425" w:rsidP="00F27425">
      <w:pPr>
        <w:numPr>
          <w:ilvl w:val="0"/>
          <w:numId w:val="4"/>
        </w:numPr>
        <w:spacing w:before="240" w:after="240"/>
        <w:ind w:left="480"/>
        <w:rPr>
          <w:rFonts w:ascii="Times New Roman" w:eastAsia="Times New Roman" w:hAnsi="Times New Roman" w:cs="Times New Roman"/>
        </w:rPr>
      </w:pPr>
      <w:r w:rsidRPr="00F27425">
        <w:rPr>
          <w:rFonts w:ascii="Arial" w:eastAsia="Times New Roman" w:hAnsi="Arial" w:cs="Arial"/>
          <w:b/>
          <w:bCs/>
        </w:rPr>
        <w:t>Driven (or secondary)</w:t>
      </w:r>
      <w:r w:rsidRPr="00F27425">
        <w:rPr>
          <w:rFonts w:ascii="Times New Roman" w:eastAsia="Times New Roman" w:hAnsi="Times New Roman" w:cs="Times New Roman"/>
        </w:rPr>
        <w:t> actors are the ones that are "kicked into behavior" by the Application. For example, a database Adapter is called by the Application so that it fetches a certain data set from persistence.</w:t>
      </w:r>
    </w:p>
    <w:p w14:paraId="0FFCBE32" w14:textId="77777777" w:rsidR="00F27425" w:rsidRPr="00F27425" w:rsidRDefault="00F27425" w:rsidP="00F27425">
      <w:pPr>
        <w:spacing w:before="240" w:after="240"/>
        <w:rPr>
          <w:rFonts w:ascii="Times New Roman" w:eastAsia="Times New Roman" w:hAnsi="Times New Roman" w:cs="Times New Roman"/>
        </w:rPr>
      </w:pPr>
      <w:r w:rsidRPr="00F27425">
        <w:rPr>
          <w:rFonts w:ascii="Times New Roman" w:eastAsia="Times New Roman" w:hAnsi="Times New Roman" w:cs="Times New Roman"/>
        </w:rPr>
        <w:lastRenderedPageBreak/>
        <w:t>When it comes to implementation, there are a couple of important details that shouldn't be missed:</w:t>
      </w:r>
    </w:p>
    <w:p w14:paraId="6E193B16" w14:textId="77777777" w:rsidR="00F27425" w:rsidRPr="00F27425" w:rsidRDefault="00F27425" w:rsidP="00F27425">
      <w:pPr>
        <w:numPr>
          <w:ilvl w:val="0"/>
          <w:numId w:val="5"/>
        </w:numPr>
        <w:spacing w:before="100" w:beforeAutospacing="1" w:after="100" w:afterAutospacing="1"/>
        <w:ind w:left="480"/>
        <w:rPr>
          <w:rFonts w:ascii="Times New Roman" w:eastAsia="Times New Roman" w:hAnsi="Times New Roman" w:cs="Times New Roman"/>
        </w:rPr>
      </w:pPr>
      <w:r w:rsidRPr="00F27425">
        <w:rPr>
          <w:rFonts w:ascii="Times New Roman" w:eastAsia="Times New Roman" w:hAnsi="Times New Roman" w:cs="Times New Roman"/>
        </w:rPr>
        <w:t>Ports will be represented most of the time (depending on the language you choose) as interfaces in code.</w:t>
      </w:r>
    </w:p>
    <w:p w14:paraId="58FC9A4D" w14:textId="77777777" w:rsidR="00F27425" w:rsidRPr="00F27425" w:rsidRDefault="00F27425" w:rsidP="00F27425">
      <w:pPr>
        <w:numPr>
          <w:ilvl w:val="0"/>
          <w:numId w:val="5"/>
        </w:numPr>
        <w:spacing w:before="100" w:beforeAutospacing="1" w:after="100" w:afterAutospacing="1"/>
        <w:ind w:left="480"/>
        <w:rPr>
          <w:rFonts w:ascii="Times New Roman" w:eastAsia="Times New Roman" w:hAnsi="Times New Roman" w:cs="Times New Roman"/>
        </w:rPr>
      </w:pPr>
      <w:r w:rsidRPr="00F27425">
        <w:rPr>
          <w:rFonts w:ascii="Times New Roman" w:eastAsia="Times New Roman" w:hAnsi="Times New Roman" w:cs="Times New Roman"/>
        </w:rPr>
        <w:t>Driving Adapters will use a Port, and an Application Service will implement the Interface defined by the Port. In this case, both the Port's interface and implementation are inside the Hexagon.</w:t>
      </w:r>
    </w:p>
    <w:p w14:paraId="6DB8579C" w14:textId="77777777" w:rsidR="00F27425" w:rsidRPr="00F27425" w:rsidRDefault="00F27425" w:rsidP="00F27425">
      <w:pPr>
        <w:numPr>
          <w:ilvl w:val="0"/>
          <w:numId w:val="5"/>
        </w:numPr>
        <w:spacing w:before="100" w:beforeAutospacing="1" w:after="100" w:afterAutospacing="1"/>
        <w:ind w:left="480"/>
        <w:rPr>
          <w:rFonts w:ascii="Times New Roman" w:eastAsia="Times New Roman" w:hAnsi="Times New Roman" w:cs="Times New Roman"/>
        </w:rPr>
      </w:pPr>
      <w:r w:rsidRPr="00F27425">
        <w:rPr>
          <w:rFonts w:ascii="Times New Roman" w:eastAsia="Times New Roman" w:hAnsi="Times New Roman" w:cs="Times New Roman"/>
        </w:rPr>
        <w:t>Driven adapters will implement the Port and an Application Service will use it. In this case, the Port is inside the Hexagon, but the implementation is in the Adapter, therefore outside of the Hexagon.</w:t>
      </w:r>
    </w:p>
    <w:p w14:paraId="5405DB21" w14:textId="77777777" w:rsidR="00F27425" w:rsidRPr="00F27425" w:rsidRDefault="00F27425" w:rsidP="00F27425">
      <w:pPr>
        <w:spacing w:before="240" w:after="240"/>
        <w:rPr>
          <w:rFonts w:ascii="Times New Roman" w:eastAsia="Times New Roman" w:hAnsi="Times New Roman" w:cs="Times New Roman"/>
        </w:rPr>
      </w:pPr>
      <w:r w:rsidRPr="00F27425">
        <w:rPr>
          <w:rFonts w:ascii="Times New Roman" w:eastAsia="Times New Roman" w:hAnsi="Times New Roman" w:cs="Times New Roman"/>
        </w:rPr>
        <w:t>We can observe this in the following diagram.</w:t>
      </w:r>
    </w:p>
    <w:p w14:paraId="7FB46AB5" w14:textId="3131D127" w:rsidR="00F27425" w:rsidRPr="00F27425" w:rsidRDefault="00F27425" w:rsidP="00F27425">
      <w:pPr>
        <w:spacing w:before="240" w:after="240"/>
        <w:rPr>
          <w:rFonts w:ascii="Times New Roman" w:eastAsia="Times New Roman" w:hAnsi="Times New Roman" w:cs="Times New Roman"/>
        </w:rPr>
      </w:pPr>
      <w:r w:rsidRPr="00F27425">
        <w:rPr>
          <w:rFonts w:ascii="Times New Roman" w:eastAsia="Times New Roman" w:hAnsi="Times New Roman" w:cs="Times New Roman"/>
        </w:rPr>
        <w:fldChar w:fldCharType="begin"/>
      </w:r>
      <w:r w:rsidRPr="00F27425">
        <w:rPr>
          <w:rFonts w:ascii="Times New Roman" w:eastAsia="Times New Roman" w:hAnsi="Times New Roman" w:cs="Times New Roman"/>
        </w:rPr>
        <w:instrText xml:space="preserve"> INCLUDEPICTURE "https://dta-images.discoverfinancial.com/architectures/hexagonal-architecture/img/img.png" \* MERGEFORMATINET </w:instrText>
      </w:r>
      <w:r w:rsidRPr="00F27425">
        <w:rPr>
          <w:rFonts w:ascii="Times New Roman" w:eastAsia="Times New Roman" w:hAnsi="Times New Roman" w:cs="Times New Roman"/>
        </w:rPr>
        <w:fldChar w:fldCharType="separate"/>
      </w:r>
      <w:r w:rsidRPr="00F27425">
        <w:rPr>
          <w:rFonts w:ascii="Times New Roman" w:eastAsia="Times New Roman" w:hAnsi="Times New Roman" w:cs="Times New Roman"/>
          <w:noProof/>
        </w:rPr>
        <w:drawing>
          <wp:inline distT="0" distB="0" distL="0" distR="0" wp14:anchorId="20B46BF0" wp14:editId="7DE40F74">
            <wp:extent cx="5943600" cy="3332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2480"/>
                    </a:xfrm>
                    <a:prstGeom prst="rect">
                      <a:avLst/>
                    </a:prstGeom>
                    <a:noFill/>
                    <a:ln>
                      <a:noFill/>
                    </a:ln>
                  </pic:spPr>
                </pic:pic>
              </a:graphicData>
            </a:graphic>
          </wp:inline>
        </w:drawing>
      </w:r>
      <w:r w:rsidRPr="00F27425">
        <w:rPr>
          <w:rFonts w:ascii="Times New Roman" w:eastAsia="Times New Roman" w:hAnsi="Times New Roman" w:cs="Times New Roman"/>
        </w:rPr>
        <w:fldChar w:fldCharType="end"/>
      </w:r>
    </w:p>
    <w:p w14:paraId="476EAD45" w14:textId="77777777" w:rsidR="00F27425" w:rsidRPr="00F27425" w:rsidRDefault="00F27425" w:rsidP="00F27425">
      <w:pPr>
        <w:spacing w:before="100" w:beforeAutospacing="1" w:after="100" w:afterAutospacing="1"/>
        <w:outlineLvl w:val="1"/>
        <w:rPr>
          <w:rFonts w:ascii="Times New Roman" w:eastAsia="Times New Roman" w:hAnsi="Times New Roman" w:cs="Times New Roman"/>
          <w:b/>
          <w:bCs/>
          <w:sz w:val="36"/>
          <w:szCs w:val="36"/>
        </w:rPr>
      </w:pPr>
      <w:r w:rsidRPr="00F27425">
        <w:rPr>
          <w:rFonts w:ascii="Times New Roman" w:eastAsia="Times New Roman" w:hAnsi="Times New Roman" w:cs="Times New Roman"/>
          <w:b/>
          <w:bCs/>
          <w:sz w:val="36"/>
          <w:szCs w:val="36"/>
        </w:rPr>
        <w:t>Hexagonal architecture: the benefits</w:t>
      </w:r>
    </w:p>
    <w:p w14:paraId="7BFA124B" w14:textId="77777777" w:rsidR="00F27425" w:rsidRPr="00F27425" w:rsidRDefault="00F27425" w:rsidP="00F27425">
      <w:pPr>
        <w:spacing w:before="240" w:after="240"/>
        <w:rPr>
          <w:rFonts w:ascii="Times New Roman" w:eastAsia="Times New Roman" w:hAnsi="Times New Roman" w:cs="Times New Roman"/>
        </w:rPr>
      </w:pPr>
      <w:r w:rsidRPr="00F27425">
        <w:rPr>
          <w:rFonts w:ascii="Times New Roman" w:eastAsia="Times New Roman" w:hAnsi="Times New Roman" w:cs="Times New Roman"/>
        </w:rPr>
        <w:t>Organizing your code in the manner prescribed by the hexagonal patterns has a lot of potential benefits:</w:t>
      </w:r>
    </w:p>
    <w:p w14:paraId="439CCC78" w14:textId="77777777" w:rsidR="00F27425" w:rsidRPr="00F27425" w:rsidRDefault="00F27425" w:rsidP="00F27425">
      <w:pPr>
        <w:numPr>
          <w:ilvl w:val="0"/>
          <w:numId w:val="6"/>
        </w:numPr>
        <w:spacing w:before="100" w:beforeAutospacing="1" w:after="100" w:afterAutospacing="1"/>
        <w:ind w:left="480"/>
        <w:rPr>
          <w:rFonts w:ascii="Times New Roman" w:eastAsia="Times New Roman" w:hAnsi="Times New Roman" w:cs="Times New Roman"/>
        </w:rPr>
      </w:pPr>
      <w:r w:rsidRPr="00F27425">
        <w:rPr>
          <w:rFonts w:ascii="Times New Roman" w:eastAsia="Times New Roman" w:hAnsi="Times New Roman" w:cs="Times New Roman"/>
        </w:rPr>
        <w:t>When utilizing this organization correctly, the application and business logic can be isolated from external factors so that each can be </w:t>
      </w:r>
      <w:r w:rsidRPr="00F27425">
        <w:rPr>
          <w:rFonts w:ascii="Arial" w:eastAsia="Times New Roman" w:hAnsi="Arial" w:cs="Arial"/>
          <w:b/>
          <w:bCs/>
        </w:rPr>
        <w:t>tested</w:t>
      </w:r>
      <w:r w:rsidRPr="00F27425">
        <w:rPr>
          <w:rFonts w:ascii="Times New Roman" w:eastAsia="Times New Roman" w:hAnsi="Times New Roman" w:cs="Times New Roman"/>
        </w:rPr>
        <w:t> easily and separately.</w:t>
      </w:r>
    </w:p>
    <w:p w14:paraId="715CEFEE" w14:textId="77777777" w:rsidR="00F27425" w:rsidRPr="00F27425" w:rsidRDefault="00F27425" w:rsidP="00F27425">
      <w:pPr>
        <w:numPr>
          <w:ilvl w:val="0"/>
          <w:numId w:val="6"/>
        </w:numPr>
        <w:spacing w:before="100" w:beforeAutospacing="1" w:after="100" w:afterAutospacing="1"/>
        <w:ind w:left="480"/>
        <w:rPr>
          <w:rFonts w:ascii="Times New Roman" w:eastAsia="Times New Roman" w:hAnsi="Times New Roman" w:cs="Times New Roman"/>
        </w:rPr>
      </w:pPr>
      <w:r w:rsidRPr="00F27425">
        <w:rPr>
          <w:rFonts w:ascii="Times New Roman" w:eastAsia="Times New Roman" w:hAnsi="Times New Roman" w:cs="Times New Roman"/>
        </w:rPr>
        <w:t>At the same, their dependencies can be easily </w:t>
      </w:r>
      <w:r w:rsidRPr="00F27425">
        <w:rPr>
          <w:rFonts w:ascii="Arial" w:eastAsia="Times New Roman" w:hAnsi="Arial" w:cs="Arial"/>
          <w:b/>
          <w:bCs/>
        </w:rPr>
        <w:t>mocked</w:t>
      </w:r>
      <w:r w:rsidRPr="00F27425">
        <w:rPr>
          <w:rFonts w:ascii="Times New Roman" w:eastAsia="Times New Roman" w:hAnsi="Times New Roman" w:cs="Times New Roman"/>
        </w:rPr>
        <w:t>.</w:t>
      </w:r>
    </w:p>
    <w:p w14:paraId="156D8396" w14:textId="77777777" w:rsidR="00F27425" w:rsidRPr="00F27425" w:rsidRDefault="00F27425" w:rsidP="00F27425">
      <w:pPr>
        <w:numPr>
          <w:ilvl w:val="0"/>
          <w:numId w:val="6"/>
        </w:numPr>
        <w:spacing w:before="100" w:beforeAutospacing="1" w:after="100" w:afterAutospacing="1"/>
        <w:ind w:left="480"/>
        <w:rPr>
          <w:rFonts w:ascii="Times New Roman" w:eastAsia="Times New Roman" w:hAnsi="Times New Roman" w:cs="Times New Roman"/>
        </w:rPr>
      </w:pPr>
      <w:r w:rsidRPr="00F27425">
        <w:rPr>
          <w:rFonts w:ascii="Times New Roman" w:eastAsia="Times New Roman" w:hAnsi="Times New Roman" w:cs="Times New Roman"/>
        </w:rPr>
        <w:t>Designing the user interfaces by their purpose, rather than their technology, ensures that your application's </w:t>
      </w:r>
      <w:r w:rsidRPr="00F27425">
        <w:rPr>
          <w:rFonts w:ascii="Arial" w:eastAsia="Times New Roman" w:hAnsi="Arial" w:cs="Arial"/>
          <w:b/>
          <w:bCs/>
        </w:rPr>
        <w:t>technology stack</w:t>
      </w:r>
      <w:r w:rsidRPr="00F27425">
        <w:rPr>
          <w:rFonts w:ascii="Times New Roman" w:eastAsia="Times New Roman" w:hAnsi="Times New Roman" w:cs="Times New Roman"/>
        </w:rPr>
        <w:t> can grow freely over time.</w:t>
      </w:r>
    </w:p>
    <w:p w14:paraId="255DCA5D" w14:textId="77777777" w:rsidR="00F27425" w:rsidRPr="00F27425" w:rsidRDefault="00F27425" w:rsidP="00F27425">
      <w:pPr>
        <w:numPr>
          <w:ilvl w:val="0"/>
          <w:numId w:val="6"/>
        </w:numPr>
        <w:spacing w:before="100" w:beforeAutospacing="1" w:after="100" w:afterAutospacing="1"/>
        <w:ind w:left="480"/>
        <w:rPr>
          <w:rFonts w:ascii="Times New Roman" w:eastAsia="Times New Roman" w:hAnsi="Times New Roman" w:cs="Times New Roman"/>
        </w:rPr>
      </w:pPr>
      <w:r w:rsidRPr="00F27425">
        <w:rPr>
          <w:rFonts w:ascii="Times New Roman" w:eastAsia="Times New Roman" w:hAnsi="Times New Roman" w:cs="Times New Roman"/>
        </w:rPr>
        <w:t>This organization helps the implementation of </w:t>
      </w:r>
      <w:r w:rsidRPr="00F27425">
        <w:rPr>
          <w:rFonts w:ascii="Arial" w:eastAsia="Times New Roman" w:hAnsi="Arial" w:cs="Arial"/>
          <w:b/>
          <w:bCs/>
        </w:rPr>
        <w:t>Domain-Driven Design</w:t>
      </w:r>
      <w:r w:rsidRPr="00F27425">
        <w:rPr>
          <w:rFonts w:ascii="Times New Roman" w:eastAsia="Times New Roman" w:hAnsi="Times New Roman" w:cs="Times New Roman"/>
        </w:rPr>
        <w:t> by making sure that the domain logic does not leak out of the core.</w:t>
      </w:r>
    </w:p>
    <w:p w14:paraId="1A292675" w14:textId="77777777" w:rsidR="00F27425" w:rsidRPr="00F27425" w:rsidRDefault="00F27425" w:rsidP="00F27425">
      <w:pPr>
        <w:numPr>
          <w:ilvl w:val="0"/>
          <w:numId w:val="6"/>
        </w:numPr>
        <w:spacing w:before="100" w:beforeAutospacing="1" w:after="100" w:afterAutospacing="1"/>
        <w:ind w:left="480"/>
        <w:rPr>
          <w:rFonts w:ascii="Times New Roman" w:eastAsia="Times New Roman" w:hAnsi="Times New Roman" w:cs="Times New Roman"/>
        </w:rPr>
      </w:pPr>
      <w:r w:rsidRPr="00F27425">
        <w:rPr>
          <w:rFonts w:ascii="Times New Roman" w:eastAsia="Times New Roman" w:hAnsi="Times New Roman" w:cs="Times New Roman"/>
        </w:rPr>
        <w:lastRenderedPageBreak/>
        <w:t>The ports and adapters are just as replaceable as all of the external entities, further contributing to the </w:t>
      </w:r>
      <w:r w:rsidRPr="00F27425">
        <w:rPr>
          <w:rFonts w:ascii="Arial" w:eastAsia="Times New Roman" w:hAnsi="Arial" w:cs="Arial"/>
          <w:b/>
          <w:bCs/>
        </w:rPr>
        <w:t>scalability</w:t>
      </w:r>
      <w:r w:rsidRPr="00F27425">
        <w:rPr>
          <w:rFonts w:ascii="Times New Roman" w:eastAsia="Times New Roman" w:hAnsi="Times New Roman" w:cs="Times New Roman"/>
        </w:rPr>
        <w:t> of the entire application.</w:t>
      </w:r>
    </w:p>
    <w:p w14:paraId="37B513B9" w14:textId="77777777" w:rsidR="00F27425" w:rsidRPr="00F27425" w:rsidRDefault="00F27425" w:rsidP="00F27425">
      <w:pPr>
        <w:numPr>
          <w:ilvl w:val="0"/>
          <w:numId w:val="6"/>
        </w:numPr>
        <w:spacing w:before="100" w:beforeAutospacing="1" w:after="100" w:afterAutospacing="1"/>
        <w:ind w:left="480"/>
        <w:rPr>
          <w:rFonts w:ascii="Times New Roman" w:eastAsia="Times New Roman" w:hAnsi="Times New Roman" w:cs="Times New Roman"/>
        </w:rPr>
      </w:pPr>
      <w:r w:rsidRPr="00F27425">
        <w:rPr>
          <w:rFonts w:ascii="Times New Roman" w:eastAsia="Times New Roman" w:hAnsi="Times New Roman" w:cs="Times New Roman"/>
        </w:rPr>
        <w:t>The advanced separation of concerns also makes the app </w:t>
      </w:r>
      <w:r w:rsidRPr="00F27425">
        <w:rPr>
          <w:rFonts w:ascii="Arial" w:eastAsia="Times New Roman" w:hAnsi="Arial" w:cs="Arial"/>
          <w:b/>
          <w:bCs/>
        </w:rPr>
        <w:t>easier to maintain</w:t>
      </w:r>
      <w:r w:rsidRPr="00F27425">
        <w:rPr>
          <w:rFonts w:ascii="Times New Roman" w:eastAsia="Times New Roman" w:hAnsi="Times New Roman" w:cs="Times New Roman"/>
        </w:rPr>
        <w:t>, as changing the code in one place or adding new dependencies and ways to interact with the app do not require significant code changes.</w:t>
      </w:r>
    </w:p>
    <w:p w14:paraId="38C2630B" w14:textId="77777777" w:rsidR="00F27425" w:rsidRPr="00F27425" w:rsidRDefault="00F27425" w:rsidP="00F27425">
      <w:pPr>
        <w:numPr>
          <w:ilvl w:val="0"/>
          <w:numId w:val="6"/>
        </w:numPr>
        <w:spacing w:before="100" w:beforeAutospacing="1" w:after="100" w:afterAutospacing="1"/>
        <w:ind w:left="480"/>
        <w:rPr>
          <w:rFonts w:ascii="Times New Roman" w:eastAsia="Times New Roman" w:hAnsi="Times New Roman" w:cs="Times New Roman"/>
        </w:rPr>
      </w:pPr>
      <w:r w:rsidRPr="00F27425">
        <w:rPr>
          <w:rFonts w:ascii="Times New Roman" w:eastAsia="Times New Roman" w:hAnsi="Times New Roman" w:cs="Times New Roman"/>
        </w:rPr>
        <w:t>One can test the outside dependencies without any extra mocking tools, improving the overall </w:t>
      </w:r>
      <w:r w:rsidRPr="00F27425">
        <w:rPr>
          <w:rFonts w:ascii="Arial" w:eastAsia="Times New Roman" w:hAnsi="Arial" w:cs="Arial"/>
          <w:b/>
          <w:bCs/>
        </w:rPr>
        <w:t>testability</w:t>
      </w:r>
      <w:r w:rsidRPr="00F27425">
        <w:rPr>
          <w:rFonts w:ascii="Times New Roman" w:eastAsia="Times New Roman" w:hAnsi="Times New Roman" w:cs="Times New Roman"/>
        </w:rPr>
        <w:t> of the application.</w:t>
      </w:r>
    </w:p>
    <w:p w14:paraId="145E77BD" w14:textId="77777777" w:rsidR="00F27425" w:rsidRPr="00F27425" w:rsidRDefault="00F27425" w:rsidP="00F27425">
      <w:pPr>
        <w:spacing w:before="100" w:beforeAutospacing="1" w:after="100" w:afterAutospacing="1"/>
        <w:outlineLvl w:val="1"/>
        <w:rPr>
          <w:rFonts w:ascii="Times New Roman" w:eastAsia="Times New Roman" w:hAnsi="Times New Roman" w:cs="Times New Roman"/>
          <w:b/>
          <w:bCs/>
          <w:sz w:val="36"/>
          <w:szCs w:val="36"/>
        </w:rPr>
      </w:pPr>
      <w:r w:rsidRPr="00F27425">
        <w:rPr>
          <w:rFonts w:ascii="Arial" w:eastAsia="Times New Roman" w:hAnsi="Arial" w:cs="Arial"/>
          <w:b/>
          <w:bCs/>
          <w:sz w:val="36"/>
          <w:szCs w:val="36"/>
        </w:rPr>
        <w:t>Will Hexagonal Architecture solve all problems??</w:t>
      </w:r>
    </w:p>
    <w:p w14:paraId="07243FDE" w14:textId="77777777" w:rsidR="00F27425" w:rsidRPr="00F27425" w:rsidRDefault="00F27425" w:rsidP="00F27425">
      <w:pPr>
        <w:spacing w:before="240" w:after="240"/>
        <w:rPr>
          <w:rFonts w:ascii="Times New Roman" w:eastAsia="Times New Roman" w:hAnsi="Times New Roman" w:cs="Times New Roman"/>
        </w:rPr>
      </w:pPr>
      <w:r w:rsidRPr="00F27425">
        <w:rPr>
          <w:rFonts w:ascii="Times New Roman" w:eastAsia="Times New Roman" w:hAnsi="Times New Roman" w:cs="Times New Roman"/>
        </w:rPr>
        <w:t>In light of these benefits, using hexagonal architecture would seem to be a no-brainer. But is it really the case? Let's take it to the experts:</w:t>
      </w:r>
    </w:p>
    <w:p w14:paraId="14B2CF97" w14:textId="77777777" w:rsidR="00F27425" w:rsidRPr="00F27425" w:rsidRDefault="00F27425" w:rsidP="00F27425">
      <w:pPr>
        <w:numPr>
          <w:ilvl w:val="0"/>
          <w:numId w:val="7"/>
        </w:numPr>
        <w:spacing w:before="240" w:after="240"/>
        <w:ind w:left="480"/>
        <w:rPr>
          <w:rFonts w:ascii="Times New Roman" w:eastAsia="Times New Roman" w:hAnsi="Times New Roman" w:cs="Times New Roman"/>
        </w:rPr>
      </w:pPr>
      <w:r w:rsidRPr="00F27425">
        <w:rPr>
          <w:rFonts w:ascii="Times New Roman" w:eastAsia="Times New Roman" w:hAnsi="Times New Roman" w:cs="Times New Roman"/>
        </w:rPr>
        <w:t>We ask: </w:t>
      </w:r>
      <w:r w:rsidRPr="00F27425">
        <w:rPr>
          <w:rFonts w:ascii="Times New Roman" w:eastAsia="Times New Roman" w:hAnsi="Times New Roman" w:cs="Times New Roman"/>
          <w:i/>
          <w:iCs/>
        </w:rPr>
        <w:t>Should we use hexagonal architecture in our projects?</w:t>
      </w:r>
      <w:r w:rsidRPr="00F27425">
        <w:rPr>
          <w:rFonts w:ascii="Times New Roman" w:eastAsia="Times New Roman" w:hAnsi="Times New Roman" w:cs="Times New Roman"/>
        </w:rPr>
        <w:t> As always, the answer is: </w:t>
      </w:r>
      <w:r w:rsidRPr="00F27425">
        <w:rPr>
          <w:rFonts w:ascii="Times New Roman" w:eastAsia="Times New Roman" w:hAnsi="Times New Roman" w:cs="Times New Roman"/>
          <w:i/>
          <w:iCs/>
        </w:rPr>
        <w:t>It depends.</w:t>
      </w:r>
      <w:r w:rsidRPr="00F27425">
        <w:rPr>
          <w:rFonts w:ascii="Times New Roman" w:eastAsia="Times New Roman" w:hAnsi="Times New Roman" w:cs="Times New Roman"/>
        </w:rPr>
        <w:t> If the project is a fairly simple CRUD application, it is probably not worth it. However, the more complex the project is, the more sophisticated solutions are required.</w:t>
      </w:r>
    </w:p>
    <w:p w14:paraId="2AD28037" w14:textId="77777777" w:rsidR="00F27425" w:rsidRPr="00F27425" w:rsidRDefault="00F27425" w:rsidP="00F27425">
      <w:pPr>
        <w:numPr>
          <w:ilvl w:val="0"/>
          <w:numId w:val="7"/>
        </w:numPr>
        <w:spacing w:before="240" w:after="240"/>
        <w:ind w:left="480"/>
        <w:rPr>
          <w:rFonts w:ascii="Times New Roman" w:eastAsia="Times New Roman" w:hAnsi="Times New Roman" w:cs="Times New Roman"/>
        </w:rPr>
      </w:pPr>
      <w:r w:rsidRPr="00F27425">
        <w:rPr>
          <w:rFonts w:ascii="Times New Roman" w:eastAsia="Times New Roman" w:hAnsi="Times New Roman" w:cs="Times New Roman"/>
        </w:rPr>
        <w:t>We build applications with a bunch of different tools. Frameworks are one of them. Frameworks have the tendency to dominate. With the hexagonal architecture, we can keep frameworks in line and keep the Core Application framework agnostic.</w:t>
      </w:r>
    </w:p>
    <w:p w14:paraId="688D85D6" w14:textId="77777777" w:rsidR="00F27425" w:rsidRPr="00F27425" w:rsidRDefault="00F27425" w:rsidP="00F27425">
      <w:pPr>
        <w:spacing w:before="240" w:after="240"/>
        <w:rPr>
          <w:rFonts w:ascii="Times New Roman" w:eastAsia="Times New Roman" w:hAnsi="Times New Roman" w:cs="Times New Roman"/>
        </w:rPr>
      </w:pPr>
      <w:r w:rsidRPr="00F27425">
        <w:rPr>
          <w:rFonts w:ascii="Times New Roman" w:eastAsia="Times New Roman" w:hAnsi="Times New Roman" w:cs="Times New Roman"/>
        </w:rPr>
        <w:t>To sum it up: organizing your app in a way hexagonal architecture demands and keeping the separation of concern is not necessarily an easy task. It does require skill and time. But it will pay off in the long run - providing that your app is big and complex enough for the "long run" to be worth it! If it isn't, you may consider implementing only some aspects of the architecture to improve separation of concern. There are many ways to go about it, and it is something that you should discuss with your development</w:t>
      </w:r>
    </w:p>
    <w:p w14:paraId="18544400" w14:textId="77777777" w:rsidR="00F27425" w:rsidRPr="00F27425" w:rsidRDefault="00F27425" w:rsidP="00F27425">
      <w:pPr>
        <w:spacing w:before="100" w:beforeAutospacing="1" w:after="100" w:afterAutospacing="1"/>
        <w:outlineLvl w:val="2"/>
        <w:rPr>
          <w:rFonts w:ascii="Times New Roman" w:eastAsia="Times New Roman" w:hAnsi="Times New Roman" w:cs="Times New Roman"/>
          <w:b/>
          <w:bCs/>
          <w:sz w:val="27"/>
          <w:szCs w:val="27"/>
        </w:rPr>
      </w:pPr>
      <w:r w:rsidRPr="00F27425">
        <w:rPr>
          <w:rFonts w:ascii="Arial" w:eastAsia="Times New Roman" w:hAnsi="Arial" w:cs="Arial"/>
          <w:b/>
          <w:bCs/>
          <w:sz w:val="27"/>
          <w:szCs w:val="27"/>
        </w:rPr>
        <w:t>Also read this</w:t>
      </w:r>
    </w:p>
    <w:p w14:paraId="62181209" w14:textId="77777777" w:rsidR="00F27425" w:rsidRPr="00F27425" w:rsidRDefault="00F27425" w:rsidP="00F27425">
      <w:pPr>
        <w:numPr>
          <w:ilvl w:val="0"/>
          <w:numId w:val="8"/>
        </w:numPr>
        <w:spacing w:before="100" w:beforeAutospacing="1" w:after="100" w:afterAutospacing="1"/>
        <w:ind w:left="480"/>
        <w:rPr>
          <w:rFonts w:ascii="Times New Roman" w:eastAsia="Times New Roman" w:hAnsi="Times New Roman" w:cs="Times New Roman"/>
        </w:rPr>
      </w:pPr>
      <w:r w:rsidRPr="00F27425">
        <w:rPr>
          <w:rFonts w:ascii="Times New Roman" w:eastAsia="Times New Roman" w:hAnsi="Times New Roman" w:cs="Times New Roman"/>
        </w:rPr>
        <w:t>Alistair Cockburn's </w:t>
      </w:r>
      <w:hyperlink r:id="rId8" w:history="1">
        <w:r w:rsidRPr="00F27425">
          <w:rPr>
            <w:rFonts w:ascii="Times New Roman" w:eastAsia="Times New Roman" w:hAnsi="Times New Roman" w:cs="Times New Roman"/>
            <w:color w:val="0000FF"/>
            <w:u w:val="single"/>
          </w:rPr>
          <w:t>original paper on Hexagonal Architecture</w:t>
        </w:r>
      </w:hyperlink>
    </w:p>
    <w:p w14:paraId="5078D695" w14:textId="77777777" w:rsidR="00F27425" w:rsidRPr="00F27425" w:rsidRDefault="00F27425" w:rsidP="00F27425">
      <w:pPr>
        <w:numPr>
          <w:ilvl w:val="0"/>
          <w:numId w:val="8"/>
        </w:numPr>
        <w:spacing w:before="100" w:beforeAutospacing="1" w:after="100" w:afterAutospacing="1"/>
        <w:ind w:left="480"/>
        <w:rPr>
          <w:rFonts w:ascii="Times New Roman" w:eastAsia="Times New Roman" w:hAnsi="Times New Roman" w:cs="Times New Roman"/>
        </w:rPr>
      </w:pPr>
      <w:r w:rsidRPr="00F27425">
        <w:rPr>
          <w:rFonts w:ascii="Times New Roman" w:eastAsia="Times New Roman" w:hAnsi="Times New Roman" w:cs="Times New Roman"/>
        </w:rPr>
        <w:t>Awesome read on Domain-Driven Design: </w:t>
      </w:r>
      <w:hyperlink r:id="rId9" w:history="1">
        <w:r w:rsidRPr="00F27425">
          <w:rPr>
            <w:rFonts w:ascii="Times New Roman" w:eastAsia="Times New Roman" w:hAnsi="Times New Roman" w:cs="Times New Roman"/>
            <w:color w:val="0000FF"/>
            <w:u w:val="single"/>
          </w:rPr>
          <w:t>Everything You Always Wanted to Know About it, But Were Afraid to Ask</w:t>
        </w:r>
      </w:hyperlink>
    </w:p>
    <w:p w14:paraId="655CEDDC" w14:textId="77777777" w:rsidR="008B6A1B" w:rsidRDefault="00000000"/>
    <w:sectPr w:rsidR="008B6A1B" w:rsidSect="00615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iscoverSans-Th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6264D"/>
    <w:multiLevelType w:val="multilevel"/>
    <w:tmpl w:val="189C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0F77BA"/>
    <w:multiLevelType w:val="multilevel"/>
    <w:tmpl w:val="EC10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525FB2"/>
    <w:multiLevelType w:val="multilevel"/>
    <w:tmpl w:val="0C6C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2C42C4"/>
    <w:multiLevelType w:val="multilevel"/>
    <w:tmpl w:val="472C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4464FA"/>
    <w:multiLevelType w:val="multilevel"/>
    <w:tmpl w:val="2226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655CED"/>
    <w:multiLevelType w:val="multilevel"/>
    <w:tmpl w:val="78E6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A05E61"/>
    <w:multiLevelType w:val="multilevel"/>
    <w:tmpl w:val="F014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F36EBC"/>
    <w:multiLevelType w:val="multilevel"/>
    <w:tmpl w:val="D084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114085">
    <w:abstractNumId w:val="7"/>
  </w:num>
  <w:num w:numId="2" w16cid:durableId="2054772350">
    <w:abstractNumId w:val="6"/>
  </w:num>
  <w:num w:numId="3" w16cid:durableId="1965505815">
    <w:abstractNumId w:val="5"/>
  </w:num>
  <w:num w:numId="4" w16cid:durableId="1731492645">
    <w:abstractNumId w:val="0"/>
  </w:num>
  <w:num w:numId="5" w16cid:durableId="303973584">
    <w:abstractNumId w:val="2"/>
  </w:num>
  <w:num w:numId="6" w16cid:durableId="834566008">
    <w:abstractNumId w:val="3"/>
  </w:num>
  <w:num w:numId="7" w16cid:durableId="192965185">
    <w:abstractNumId w:val="1"/>
  </w:num>
  <w:num w:numId="8" w16cid:durableId="206690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25"/>
    <w:rsid w:val="00116665"/>
    <w:rsid w:val="002E36BA"/>
    <w:rsid w:val="006150F3"/>
    <w:rsid w:val="00F27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68AF6"/>
  <w15:chartTrackingRefBased/>
  <w15:docId w15:val="{6E15BFB0-B812-8D46-A8EB-F8CA09258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742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742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742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4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74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7425"/>
    <w:rPr>
      <w:rFonts w:ascii="Times New Roman" w:eastAsia="Times New Roman" w:hAnsi="Times New Roman" w:cs="Times New Roman"/>
      <w:b/>
      <w:bCs/>
      <w:sz w:val="27"/>
      <w:szCs w:val="27"/>
    </w:rPr>
  </w:style>
  <w:style w:type="paragraph" w:customStyle="1" w:styleId="muitypography-root">
    <w:name w:val="muitypography-root"/>
    <w:basedOn w:val="Normal"/>
    <w:rsid w:val="00F2742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27425"/>
    <w:rPr>
      <w:color w:val="0000FF"/>
      <w:u w:val="single"/>
    </w:rPr>
  </w:style>
  <w:style w:type="character" w:customStyle="1" w:styleId="muitypography-root1">
    <w:name w:val="muitypography-root1"/>
    <w:basedOn w:val="DefaultParagraphFont"/>
    <w:rsid w:val="00F27425"/>
  </w:style>
  <w:style w:type="paragraph" w:styleId="NormalWeb">
    <w:name w:val="Normal (Web)"/>
    <w:basedOn w:val="Normal"/>
    <w:uiPriority w:val="99"/>
    <w:semiHidden/>
    <w:unhideWhenUsed/>
    <w:rsid w:val="00F2742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27425"/>
    <w:rPr>
      <w:b/>
      <w:bCs/>
    </w:rPr>
  </w:style>
  <w:style w:type="character" w:styleId="Emphasis">
    <w:name w:val="Emphasis"/>
    <w:basedOn w:val="DefaultParagraphFont"/>
    <w:uiPriority w:val="20"/>
    <w:qFormat/>
    <w:rsid w:val="00F274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942780">
      <w:bodyDiv w:val="1"/>
      <w:marLeft w:val="0"/>
      <w:marRight w:val="0"/>
      <w:marTop w:val="0"/>
      <w:marBottom w:val="0"/>
      <w:divBdr>
        <w:top w:val="none" w:sz="0" w:space="0" w:color="auto"/>
        <w:left w:val="none" w:sz="0" w:space="0" w:color="auto"/>
        <w:bottom w:val="none" w:sz="0" w:space="0" w:color="auto"/>
        <w:right w:val="none" w:sz="0" w:space="0" w:color="auto"/>
      </w:divBdr>
      <w:divsChild>
        <w:div w:id="2064064395">
          <w:marLeft w:val="0"/>
          <w:marRight w:val="0"/>
          <w:marTop w:val="0"/>
          <w:marBottom w:val="0"/>
          <w:divBdr>
            <w:top w:val="none" w:sz="0" w:space="0" w:color="auto"/>
            <w:left w:val="none" w:sz="0" w:space="0" w:color="auto"/>
            <w:bottom w:val="none" w:sz="0" w:space="0" w:color="auto"/>
            <w:right w:val="none" w:sz="0" w:space="0" w:color="auto"/>
          </w:divBdr>
          <w:divsChild>
            <w:div w:id="868102484">
              <w:marLeft w:val="0"/>
              <w:marRight w:val="0"/>
              <w:marTop w:val="240"/>
              <w:marBottom w:val="240"/>
              <w:divBdr>
                <w:top w:val="none" w:sz="0" w:space="0" w:color="auto"/>
                <w:left w:val="none" w:sz="0" w:space="0" w:color="auto"/>
                <w:bottom w:val="none" w:sz="0" w:space="0" w:color="auto"/>
                <w:right w:val="none" w:sz="0" w:space="0" w:color="auto"/>
              </w:divBdr>
              <w:divsChild>
                <w:div w:id="1191142672">
                  <w:marLeft w:val="0"/>
                  <w:marRight w:val="0"/>
                  <w:marTop w:val="0"/>
                  <w:marBottom w:val="0"/>
                  <w:divBdr>
                    <w:top w:val="none" w:sz="0" w:space="0" w:color="auto"/>
                    <w:left w:val="none" w:sz="0" w:space="0" w:color="auto"/>
                    <w:bottom w:val="none" w:sz="0" w:space="0" w:color="auto"/>
                    <w:right w:val="none" w:sz="0" w:space="0" w:color="auto"/>
                  </w:divBdr>
                  <w:divsChild>
                    <w:div w:id="1324311180">
                      <w:marLeft w:val="0"/>
                      <w:marRight w:val="0"/>
                      <w:marTop w:val="0"/>
                      <w:marBottom w:val="0"/>
                      <w:divBdr>
                        <w:top w:val="none" w:sz="0" w:space="0" w:color="auto"/>
                        <w:left w:val="none" w:sz="0" w:space="0" w:color="auto"/>
                        <w:bottom w:val="none" w:sz="0" w:space="0" w:color="auto"/>
                        <w:right w:val="none" w:sz="0" w:space="0" w:color="auto"/>
                      </w:divBdr>
                      <w:divsChild>
                        <w:div w:id="1997805325">
                          <w:marLeft w:val="0"/>
                          <w:marRight w:val="0"/>
                          <w:marTop w:val="0"/>
                          <w:marBottom w:val="0"/>
                          <w:divBdr>
                            <w:top w:val="none" w:sz="0" w:space="0" w:color="auto"/>
                            <w:left w:val="none" w:sz="0" w:space="0" w:color="auto"/>
                            <w:bottom w:val="none" w:sz="0" w:space="0" w:color="auto"/>
                            <w:right w:val="none" w:sz="0" w:space="0" w:color="auto"/>
                          </w:divBdr>
                          <w:divsChild>
                            <w:div w:id="784688658">
                              <w:marLeft w:val="0"/>
                              <w:marRight w:val="0"/>
                              <w:marTop w:val="0"/>
                              <w:marBottom w:val="0"/>
                              <w:divBdr>
                                <w:top w:val="none" w:sz="0" w:space="0" w:color="auto"/>
                                <w:left w:val="none" w:sz="0" w:space="0" w:color="auto"/>
                                <w:bottom w:val="none" w:sz="0" w:space="0" w:color="auto"/>
                                <w:right w:val="none" w:sz="0" w:space="0" w:color="auto"/>
                              </w:divBdr>
                              <w:divsChild>
                                <w:div w:id="4801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790171">
          <w:marLeft w:val="0"/>
          <w:marRight w:val="0"/>
          <w:marTop w:val="0"/>
          <w:marBottom w:val="0"/>
          <w:divBdr>
            <w:top w:val="none" w:sz="0" w:space="0" w:color="auto"/>
            <w:left w:val="none" w:sz="0" w:space="0" w:color="auto"/>
            <w:bottom w:val="none" w:sz="0" w:space="0" w:color="auto"/>
            <w:right w:val="none" w:sz="0" w:space="0" w:color="auto"/>
          </w:divBdr>
          <w:divsChild>
            <w:div w:id="181164450">
              <w:marLeft w:val="0"/>
              <w:marRight w:val="0"/>
              <w:marTop w:val="0"/>
              <w:marBottom w:val="0"/>
              <w:divBdr>
                <w:top w:val="none" w:sz="0" w:space="0" w:color="auto"/>
                <w:left w:val="none" w:sz="0" w:space="0" w:color="auto"/>
                <w:bottom w:val="none" w:sz="0" w:space="0" w:color="auto"/>
                <w:right w:val="none" w:sz="0" w:space="0" w:color="auto"/>
              </w:divBdr>
              <w:divsChild>
                <w:div w:id="1951470552">
                  <w:marLeft w:val="0"/>
                  <w:marRight w:val="0"/>
                  <w:marTop w:val="0"/>
                  <w:marBottom w:val="0"/>
                  <w:divBdr>
                    <w:top w:val="none" w:sz="0" w:space="0" w:color="auto"/>
                    <w:left w:val="none" w:sz="0" w:space="0" w:color="auto"/>
                    <w:bottom w:val="none" w:sz="0" w:space="0" w:color="auto"/>
                    <w:right w:val="none" w:sz="0" w:space="0" w:color="auto"/>
                  </w:divBdr>
                  <w:divsChild>
                    <w:div w:id="1347709819">
                      <w:marLeft w:val="0"/>
                      <w:marRight w:val="0"/>
                      <w:marTop w:val="0"/>
                      <w:marBottom w:val="0"/>
                      <w:divBdr>
                        <w:top w:val="none" w:sz="0" w:space="0" w:color="auto"/>
                        <w:left w:val="none" w:sz="0" w:space="0" w:color="auto"/>
                        <w:bottom w:val="none" w:sz="0" w:space="0" w:color="auto"/>
                        <w:right w:val="none" w:sz="0" w:space="0" w:color="auto"/>
                      </w:divBdr>
                      <w:divsChild>
                        <w:div w:id="434985889">
                          <w:marLeft w:val="0"/>
                          <w:marRight w:val="120"/>
                          <w:marTop w:val="0"/>
                          <w:marBottom w:val="0"/>
                          <w:divBdr>
                            <w:top w:val="none" w:sz="0" w:space="0" w:color="auto"/>
                            <w:left w:val="none" w:sz="0" w:space="0" w:color="auto"/>
                            <w:bottom w:val="none" w:sz="0" w:space="0" w:color="auto"/>
                            <w:right w:val="none" w:sz="0" w:space="0" w:color="auto"/>
                          </w:divBdr>
                          <w:divsChild>
                            <w:div w:id="418525425">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6617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4936">
          <w:marLeft w:val="0"/>
          <w:marRight w:val="0"/>
          <w:marTop w:val="0"/>
          <w:marBottom w:val="0"/>
          <w:divBdr>
            <w:top w:val="none" w:sz="0" w:space="0" w:color="auto"/>
            <w:left w:val="none" w:sz="0" w:space="0" w:color="auto"/>
            <w:bottom w:val="none" w:sz="0" w:space="0" w:color="auto"/>
            <w:right w:val="none" w:sz="0" w:space="0" w:color="auto"/>
          </w:divBdr>
          <w:divsChild>
            <w:div w:id="1259175266">
              <w:marLeft w:val="-240"/>
              <w:marRight w:val="0"/>
              <w:marTop w:val="0"/>
              <w:marBottom w:val="0"/>
              <w:divBdr>
                <w:top w:val="none" w:sz="0" w:space="0" w:color="auto"/>
                <w:left w:val="none" w:sz="0" w:space="0" w:color="auto"/>
                <w:bottom w:val="none" w:sz="0" w:space="0" w:color="auto"/>
                <w:right w:val="none" w:sz="0" w:space="0" w:color="auto"/>
              </w:divBdr>
              <w:divsChild>
                <w:div w:id="323751689">
                  <w:marLeft w:val="0"/>
                  <w:marRight w:val="0"/>
                  <w:marTop w:val="0"/>
                  <w:marBottom w:val="0"/>
                  <w:divBdr>
                    <w:top w:val="none" w:sz="0" w:space="0" w:color="auto"/>
                    <w:left w:val="none" w:sz="0" w:space="0" w:color="auto"/>
                    <w:bottom w:val="none" w:sz="0" w:space="0" w:color="auto"/>
                    <w:right w:val="none" w:sz="0" w:space="0" w:color="auto"/>
                  </w:divBdr>
                  <w:divsChild>
                    <w:div w:id="212311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istair.cockburn.us/hexagonal-architectur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ssense-tech/domain-driven-design-everything-you-always-wanted-to-know-about-it-but-were-afraid-to-ask-a85e7b7449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1055</Words>
  <Characters>6017</Characters>
  <Application>Microsoft Office Word</Application>
  <DocSecurity>0</DocSecurity>
  <Lines>50</Lines>
  <Paragraphs>14</Paragraphs>
  <ScaleCrop>false</ScaleCrop>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 Sharma</dc:creator>
  <cp:keywords/>
  <dc:description/>
  <cp:lastModifiedBy>Rakesh Kumar Sharma</cp:lastModifiedBy>
  <cp:revision>2</cp:revision>
  <dcterms:created xsi:type="dcterms:W3CDTF">2022-09-08T19:07:00Z</dcterms:created>
  <dcterms:modified xsi:type="dcterms:W3CDTF">2022-09-08T19:08:00Z</dcterms:modified>
</cp:coreProperties>
</file>