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64996" w14:textId="77777777" w:rsidR="0002590F" w:rsidRPr="0002590F" w:rsidRDefault="0002590F" w:rsidP="0002590F">
      <w:pPr>
        <w:spacing w:line="1170" w:lineRule="atLeast"/>
        <w:outlineLvl w:val="0"/>
        <w:rPr>
          <w:rFonts w:ascii="DiscoverSans-Semibold" w:eastAsia="Times New Roman" w:hAnsi="DiscoverSans-Semibold" w:cs="Times New Roman"/>
          <w:b/>
          <w:bCs/>
          <w:color w:val="000000" w:themeColor="text1"/>
          <w:spacing w:val="-23"/>
          <w:kern w:val="36"/>
          <w:sz w:val="90"/>
          <w:szCs w:val="90"/>
        </w:rPr>
      </w:pPr>
      <w:r w:rsidRPr="0002590F">
        <w:rPr>
          <w:rFonts w:ascii="DiscoverSans-Semibold" w:eastAsia="Times New Roman" w:hAnsi="DiscoverSans-Semibold" w:cs="Times New Roman"/>
          <w:b/>
          <w:bCs/>
          <w:color w:val="000000" w:themeColor="text1"/>
          <w:spacing w:val="-23"/>
          <w:kern w:val="36"/>
          <w:sz w:val="90"/>
          <w:szCs w:val="90"/>
        </w:rPr>
        <w:t>Site Reliability Engineering</w:t>
      </w:r>
    </w:p>
    <w:p w14:paraId="63F1D595" w14:textId="77777777" w:rsidR="0002590F" w:rsidRPr="0002590F" w:rsidRDefault="0002590F" w:rsidP="0002590F">
      <w:pPr>
        <w:spacing w:before="240" w:after="240" w:line="384" w:lineRule="atLeast"/>
        <w:rPr>
          <w:rFonts w:ascii="DiscoverSans-Thin" w:eastAsia="Times New Roman" w:hAnsi="DiscoverSans-Thin" w:cs="Times New Roman"/>
          <w:color w:val="000000" w:themeColor="text1"/>
          <w:spacing w:val="8"/>
        </w:rPr>
      </w:pPr>
      <w:r w:rsidRPr="0002590F">
        <w:rPr>
          <w:rFonts w:ascii="DiscoverSans-Thin" w:eastAsia="Times New Roman" w:hAnsi="DiscoverSans-Thin" w:cs="Times New Roman"/>
          <w:color w:val="000000" w:themeColor="text1"/>
          <w:spacing w:val="8"/>
        </w:rPr>
        <w:t>SRE is defined as the protocols, practices and procedures that support a reliable product in production.</w:t>
      </w:r>
    </w:p>
    <w:p w14:paraId="4F9BAA04" w14:textId="77777777" w:rsidR="0002590F" w:rsidRPr="0002590F" w:rsidRDefault="0002590F" w:rsidP="0002590F">
      <w:pPr>
        <w:rPr>
          <w:rFonts w:ascii="Times New Roman" w:eastAsia="Times New Roman" w:hAnsi="Times New Roman" w:cs="Times New Roman"/>
          <w:color w:val="000000" w:themeColor="text1"/>
        </w:rPr>
      </w:pPr>
      <w:hyperlink r:id="rId5" w:tgtFrame="_blank" w:history="1">
        <w:r w:rsidRPr="0002590F">
          <w:rPr>
            <w:rFonts w:ascii="DiscoverSans-Medium" w:eastAsia="Times New Roman" w:hAnsi="DiscoverSans-Medium" w:cs="Times New Roman"/>
            <w:caps/>
            <w:color w:val="000000" w:themeColor="text1"/>
            <w:spacing w:val="19"/>
            <w:sz w:val="21"/>
            <w:szCs w:val="21"/>
            <w:bdr w:val="none" w:sz="0" w:space="0" w:color="auto" w:frame="1"/>
            <w:shd w:val="clear" w:color="auto" w:fill="FFFFFF"/>
          </w:rPr>
          <w:t>SITE RELIABILITY ENGINEERING PRESENTATION</w:t>
        </w:r>
      </w:hyperlink>
    </w:p>
    <w:p w14:paraId="56B8FB68" w14:textId="77777777" w:rsidR="0002590F" w:rsidRPr="0002590F" w:rsidRDefault="0002590F" w:rsidP="0002590F">
      <w:pPr>
        <w:spacing w:before="100" w:beforeAutospacing="1" w:after="100" w:afterAutospacing="1"/>
        <w:outlineLvl w:val="1"/>
        <w:rPr>
          <w:rFonts w:ascii="Times New Roman" w:eastAsia="Times New Roman" w:hAnsi="Times New Roman" w:cs="Times New Roman"/>
          <w:b/>
          <w:bCs/>
          <w:sz w:val="36"/>
          <w:szCs w:val="36"/>
        </w:rPr>
      </w:pPr>
      <w:r w:rsidRPr="0002590F">
        <w:rPr>
          <w:rFonts w:ascii="Times New Roman" w:eastAsia="Times New Roman" w:hAnsi="Times New Roman" w:cs="Times New Roman"/>
          <w:b/>
          <w:bCs/>
          <w:sz w:val="36"/>
          <w:szCs w:val="36"/>
        </w:rPr>
        <w:t>Overview</w:t>
      </w:r>
    </w:p>
    <w:p w14:paraId="1191BB65" w14:textId="77777777" w:rsidR="0002590F" w:rsidRPr="0002590F" w:rsidRDefault="0002590F" w:rsidP="0002590F">
      <w:pPr>
        <w:spacing w:before="100" w:beforeAutospacing="1" w:after="100" w:afterAutospacing="1"/>
        <w:outlineLvl w:val="2"/>
        <w:rPr>
          <w:rFonts w:ascii="Times New Roman" w:eastAsia="Times New Roman" w:hAnsi="Times New Roman" w:cs="Times New Roman"/>
          <w:b/>
          <w:bCs/>
          <w:sz w:val="27"/>
          <w:szCs w:val="27"/>
        </w:rPr>
      </w:pPr>
      <w:r w:rsidRPr="0002590F">
        <w:rPr>
          <w:rFonts w:ascii="Times New Roman" w:eastAsia="Times New Roman" w:hAnsi="Times New Roman" w:cs="Times New Roman"/>
          <w:b/>
          <w:bCs/>
          <w:sz w:val="27"/>
          <w:szCs w:val="27"/>
        </w:rPr>
        <w:t>What is SRE?</w:t>
      </w:r>
    </w:p>
    <w:p w14:paraId="1ECED9C6" w14:textId="77777777" w:rsidR="0002590F" w:rsidRPr="0002590F" w:rsidRDefault="0002590F" w:rsidP="0002590F">
      <w:pPr>
        <w:spacing w:before="240" w:after="240"/>
        <w:rPr>
          <w:rFonts w:ascii="Times New Roman" w:eastAsia="Times New Roman" w:hAnsi="Times New Roman" w:cs="Times New Roman"/>
        </w:rPr>
      </w:pPr>
      <w:r w:rsidRPr="0002590F">
        <w:rPr>
          <w:rFonts w:ascii="Times New Roman" w:eastAsia="Times New Roman" w:hAnsi="Times New Roman" w:cs="Times New Roman"/>
        </w:rPr>
        <w:t>Site Reliability Engineering (SRE) is defined as the protocols, practices, and procedures that support a reliable product in production. This includes, but is not limited to, providing metrics and real time data about the product(s) in production. The main goal of SRE is to support highly reliable and scalable software systems.</w:t>
      </w:r>
    </w:p>
    <w:p w14:paraId="008550BC" w14:textId="77777777" w:rsidR="0002590F" w:rsidRPr="0002590F" w:rsidRDefault="0002590F" w:rsidP="0002590F">
      <w:pPr>
        <w:spacing w:before="240" w:after="240"/>
        <w:rPr>
          <w:rFonts w:ascii="Times New Roman" w:eastAsia="Times New Roman" w:hAnsi="Times New Roman" w:cs="Times New Roman"/>
        </w:rPr>
      </w:pPr>
      <w:r w:rsidRPr="0002590F">
        <w:rPr>
          <w:rFonts w:ascii="Times New Roman" w:eastAsia="Times New Roman" w:hAnsi="Times New Roman" w:cs="Times New Roman"/>
        </w:rPr>
        <w:t>SRE was coined by Ben Treynor, founder of Google's Site Reliability Team. SRE was designed to tackle the problem of massive silos in software development, there were many teams involved in an implementation of a product, which produced concentrated silos between the teams. This resulted in many headaches and misunderstandings as to what needed to be done to fix a known or unknown issue in production.</w:t>
      </w:r>
    </w:p>
    <w:p w14:paraId="1576DA92" w14:textId="77777777" w:rsidR="0002590F" w:rsidRPr="0002590F" w:rsidRDefault="0002590F" w:rsidP="0002590F">
      <w:pPr>
        <w:spacing w:before="100" w:beforeAutospacing="1" w:after="100" w:afterAutospacing="1"/>
        <w:outlineLvl w:val="2"/>
        <w:rPr>
          <w:rFonts w:ascii="Times New Roman" w:eastAsia="Times New Roman" w:hAnsi="Times New Roman" w:cs="Times New Roman"/>
          <w:b/>
          <w:bCs/>
          <w:sz w:val="27"/>
          <w:szCs w:val="27"/>
        </w:rPr>
      </w:pPr>
      <w:r w:rsidRPr="0002590F">
        <w:rPr>
          <w:rFonts w:ascii="Times New Roman" w:eastAsia="Times New Roman" w:hAnsi="Times New Roman" w:cs="Times New Roman"/>
          <w:b/>
          <w:bCs/>
          <w:sz w:val="27"/>
          <w:szCs w:val="27"/>
        </w:rPr>
        <w:t>Why SRE</w:t>
      </w:r>
    </w:p>
    <w:p w14:paraId="0BABD535" w14:textId="77777777" w:rsidR="0002590F" w:rsidRPr="0002590F" w:rsidRDefault="0002590F" w:rsidP="0002590F">
      <w:pPr>
        <w:numPr>
          <w:ilvl w:val="0"/>
          <w:numId w:val="1"/>
        </w:numPr>
        <w:spacing w:before="100" w:beforeAutospacing="1" w:after="100" w:afterAutospacing="1"/>
        <w:ind w:left="480"/>
        <w:rPr>
          <w:rFonts w:ascii="Times New Roman" w:eastAsia="Times New Roman" w:hAnsi="Times New Roman" w:cs="Times New Roman"/>
        </w:rPr>
      </w:pPr>
      <w:r w:rsidRPr="0002590F">
        <w:rPr>
          <w:rFonts w:ascii="Times New Roman" w:eastAsia="Times New Roman" w:hAnsi="Times New Roman" w:cs="Times New Roman"/>
        </w:rPr>
        <w:t>bridges the gaps between development and operational execution by providing a set of standards for system reliability.</w:t>
      </w:r>
    </w:p>
    <w:p w14:paraId="5A1EF9C7" w14:textId="77777777" w:rsidR="0002590F" w:rsidRPr="0002590F" w:rsidRDefault="0002590F" w:rsidP="0002590F">
      <w:pPr>
        <w:numPr>
          <w:ilvl w:val="0"/>
          <w:numId w:val="1"/>
        </w:numPr>
        <w:spacing w:before="100" w:beforeAutospacing="1" w:after="100" w:afterAutospacing="1"/>
        <w:ind w:left="480"/>
        <w:rPr>
          <w:rFonts w:ascii="Times New Roman" w:eastAsia="Times New Roman" w:hAnsi="Times New Roman" w:cs="Times New Roman"/>
        </w:rPr>
      </w:pPr>
      <w:r w:rsidRPr="0002590F">
        <w:rPr>
          <w:rFonts w:ascii="Times New Roman" w:eastAsia="Times New Roman" w:hAnsi="Times New Roman" w:cs="Times New Roman"/>
        </w:rPr>
        <w:t>develops the ability to measure, monitor, operate, and understand production systems in a resilient manner.</w:t>
      </w:r>
    </w:p>
    <w:p w14:paraId="71612D3B" w14:textId="77777777" w:rsidR="0002590F" w:rsidRPr="0002590F" w:rsidRDefault="0002590F" w:rsidP="0002590F">
      <w:pPr>
        <w:numPr>
          <w:ilvl w:val="0"/>
          <w:numId w:val="1"/>
        </w:numPr>
        <w:spacing w:before="100" w:beforeAutospacing="1" w:after="100" w:afterAutospacing="1"/>
        <w:ind w:left="480"/>
        <w:rPr>
          <w:rFonts w:ascii="Times New Roman" w:eastAsia="Times New Roman" w:hAnsi="Times New Roman" w:cs="Times New Roman"/>
        </w:rPr>
      </w:pPr>
      <w:r w:rsidRPr="0002590F">
        <w:rPr>
          <w:rFonts w:ascii="Times New Roman" w:eastAsia="Times New Roman" w:hAnsi="Times New Roman" w:cs="Times New Roman"/>
        </w:rPr>
        <w:t>sets measurable engineering goals mapped to service level objectives (SLOs) and enables monitoring and tracking of these quality of service (QoS) parameters.</w:t>
      </w:r>
    </w:p>
    <w:p w14:paraId="3811222D" w14:textId="77777777" w:rsidR="0002590F" w:rsidRPr="0002590F" w:rsidRDefault="0002590F" w:rsidP="0002590F">
      <w:pPr>
        <w:numPr>
          <w:ilvl w:val="0"/>
          <w:numId w:val="1"/>
        </w:numPr>
        <w:spacing w:before="100" w:beforeAutospacing="1" w:after="100" w:afterAutospacing="1"/>
        <w:ind w:left="480"/>
        <w:rPr>
          <w:rFonts w:ascii="Times New Roman" w:eastAsia="Times New Roman" w:hAnsi="Times New Roman" w:cs="Times New Roman"/>
        </w:rPr>
      </w:pPr>
      <w:r w:rsidRPr="0002590F">
        <w:rPr>
          <w:rFonts w:ascii="Times New Roman" w:eastAsia="Times New Roman" w:hAnsi="Times New Roman" w:cs="Times New Roman"/>
        </w:rPr>
        <w:t>helps plan, identify, and deal with failures.</w:t>
      </w:r>
    </w:p>
    <w:p w14:paraId="0458E800" w14:textId="77777777" w:rsidR="0002590F" w:rsidRPr="0002590F" w:rsidRDefault="0002590F" w:rsidP="0002590F">
      <w:pPr>
        <w:numPr>
          <w:ilvl w:val="0"/>
          <w:numId w:val="1"/>
        </w:numPr>
        <w:spacing w:before="100" w:beforeAutospacing="1" w:after="100" w:afterAutospacing="1"/>
        <w:ind w:left="480"/>
        <w:rPr>
          <w:rFonts w:ascii="Times New Roman" w:eastAsia="Times New Roman" w:hAnsi="Times New Roman" w:cs="Times New Roman"/>
        </w:rPr>
      </w:pPr>
      <w:r w:rsidRPr="0002590F">
        <w:rPr>
          <w:rFonts w:ascii="Times New Roman" w:eastAsia="Times New Roman" w:hAnsi="Times New Roman" w:cs="Times New Roman"/>
        </w:rPr>
        <w:t>thrives on automation and toil elimination.</w:t>
      </w:r>
    </w:p>
    <w:p w14:paraId="61C8FEB2" w14:textId="77777777" w:rsidR="0002590F" w:rsidRPr="0002590F" w:rsidRDefault="0002590F" w:rsidP="0002590F">
      <w:pPr>
        <w:spacing w:before="100" w:beforeAutospacing="1" w:after="100" w:afterAutospacing="1"/>
        <w:outlineLvl w:val="2"/>
        <w:rPr>
          <w:rFonts w:ascii="Times New Roman" w:eastAsia="Times New Roman" w:hAnsi="Times New Roman" w:cs="Times New Roman"/>
          <w:b/>
          <w:bCs/>
          <w:sz w:val="27"/>
          <w:szCs w:val="27"/>
        </w:rPr>
      </w:pPr>
      <w:r w:rsidRPr="0002590F">
        <w:rPr>
          <w:rFonts w:ascii="Times New Roman" w:eastAsia="Times New Roman" w:hAnsi="Times New Roman" w:cs="Times New Roman"/>
          <w:b/>
          <w:bCs/>
          <w:sz w:val="27"/>
          <w:szCs w:val="27"/>
        </w:rPr>
        <w:t>Read This First</w:t>
      </w:r>
    </w:p>
    <w:p w14:paraId="76DFE36E" w14:textId="77777777" w:rsidR="0002590F" w:rsidRPr="0002590F" w:rsidRDefault="0002590F" w:rsidP="0002590F">
      <w:pPr>
        <w:numPr>
          <w:ilvl w:val="0"/>
          <w:numId w:val="2"/>
        </w:numPr>
        <w:spacing w:before="100" w:beforeAutospacing="1" w:after="100" w:afterAutospacing="1"/>
        <w:ind w:left="480"/>
        <w:rPr>
          <w:rFonts w:ascii="Times New Roman" w:eastAsia="Times New Roman" w:hAnsi="Times New Roman" w:cs="Times New Roman"/>
        </w:rPr>
      </w:pPr>
      <w:hyperlink r:id="rId6" w:history="1">
        <w:r w:rsidRPr="0002590F">
          <w:rPr>
            <w:rFonts w:ascii="Times New Roman" w:eastAsia="Times New Roman" w:hAnsi="Times New Roman" w:cs="Times New Roman"/>
            <w:color w:val="0000FF"/>
            <w:u w:val="single"/>
          </w:rPr>
          <w:t>Testing Automation</w:t>
        </w:r>
      </w:hyperlink>
    </w:p>
    <w:p w14:paraId="0624DAF7" w14:textId="77777777" w:rsidR="0002590F" w:rsidRPr="0002590F" w:rsidRDefault="0002590F" w:rsidP="0002590F">
      <w:pPr>
        <w:numPr>
          <w:ilvl w:val="0"/>
          <w:numId w:val="2"/>
        </w:numPr>
        <w:spacing w:before="100" w:beforeAutospacing="1" w:after="100" w:afterAutospacing="1"/>
        <w:ind w:left="480"/>
        <w:rPr>
          <w:rFonts w:ascii="Times New Roman" w:eastAsia="Times New Roman" w:hAnsi="Times New Roman" w:cs="Times New Roman"/>
        </w:rPr>
      </w:pPr>
      <w:hyperlink r:id="rId7" w:history="1">
        <w:r w:rsidRPr="0002590F">
          <w:rPr>
            <w:rFonts w:ascii="Times New Roman" w:eastAsia="Times New Roman" w:hAnsi="Times New Roman" w:cs="Times New Roman"/>
            <w:color w:val="0000FF"/>
            <w:u w:val="single"/>
          </w:rPr>
          <w:t>CI</w:t>
        </w:r>
      </w:hyperlink>
      <w:r w:rsidRPr="0002590F">
        <w:rPr>
          <w:rFonts w:ascii="Times New Roman" w:eastAsia="Times New Roman" w:hAnsi="Times New Roman" w:cs="Times New Roman"/>
        </w:rPr>
        <w:t>/</w:t>
      </w:r>
      <w:hyperlink r:id="rId8" w:history="1">
        <w:r w:rsidRPr="0002590F">
          <w:rPr>
            <w:rFonts w:ascii="Times New Roman" w:eastAsia="Times New Roman" w:hAnsi="Times New Roman" w:cs="Times New Roman"/>
            <w:color w:val="0000FF"/>
            <w:u w:val="single"/>
          </w:rPr>
          <w:t>CD</w:t>
        </w:r>
      </w:hyperlink>
    </w:p>
    <w:p w14:paraId="4EF0EDB4" w14:textId="77777777" w:rsidR="0002590F" w:rsidRPr="0002590F" w:rsidRDefault="0002590F" w:rsidP="0002590F">
      <w:pPr>
        <w:numPr>
          <w:ilvl w:val="0"/>
          <w:numId w:val="2"/>
        </w:numPr>
        <w:spacing w:before="100" w:beforeAutospacing="1" w:after="100" w:afterAutospacing="1"/>
        <w:ind w:left="480"/>
        <w:rPr>
          <w:rFonts w:ascii="Times New Roman" w:eastAsia="Times New Roman" w:hAnsi="Times New Roman" w:cs="Times New Roman"/>
        </w:rPr>
      </w:pPr>
      <w:hyperlink r:id="rId9" w:history="1">
        <w:proofErr w:type="spellStart"/>
        <w:r w:rsidRPr="0002590F">
          <w:rPr>
            <w:rFonts w:ascii="Times New Roman" w:eastAsia="Times New Roman" w:hAnsi="Times New Roman" w:cs="Times New Roman"/>
            <w:color w:val="0000FF"/>
            <w:u w:val="single"/>
          </w:rPr>
          <w:t>DevSecOps</w:t>
        </w:r>
        <w:proofErr w:type="spellEnd"/>
      </w:hyperlink>
    </w:p>
    <w:p w14:paraId="0BDBE02B" w14:textId="77777777" w:rsidR="0002590F" w:rsidRPr="0002590F" w:rsidRDefault="0002590F" w:rsidP="0002590F">
      <w:pPr>
        <w:spacing w:before="100" w:beforeAutospacing="1" w:after="100" w:afterAutospacing="1"/>
        <w:outlineLvl w:val="2"/>
        <w:rPr>
          <w:rFonts w:ascii="Times New Roman" w:eastAsia="Times New Roman" w:hAnsi="Times New Roman" w:cs="Times New Roman"/>
          <w:b/>
          <w:bCs/>
          <w:sz w:val="27"/>
          <w:szCs w:val="27"/>
        </w:rPr>
      </w:pPr>
      <w:r w:rsidRPr="0002590F">
        <w:rPr>
          <w:rFonts w:ascii="Times New Roman" w:eastAsia="Times New Roman" w:hAnsi="Times New Roman" w:cs="Times New Roman"/>
          <w:b/>
          <w:bCs/>
          <w:sz w:val="27"/>
          <w:szCs w:val="27"/>
        </w:rPr>
        <w:lastRenderedPageBreak/>
        <w:t>After Reading This, You Will Understand</w:t>
      </w:r>
    </w:p>
    <w:p w14:paraId="0D3399EE" w14:textId="77777777" w:rsidR="0002590F" w:rsidRPr="0002590F" w:rsidRDefault="0002590F" w:rsidP="0002590F">
      <w:pPr>
        <w:numPr>
          <w:ilvl w:val="0"/>
          <w:numId w:val="3"/>
        </w:numPr>
        <w:spacing w:before="100" w:beforeAutospacing="1" w:after="100" w:afterAutospacing="1"/>
        <w:ind w:left="480"/>
        <w:rPr>
          <w:rFonts w:ascii="Times New Roman" w:eastAsia="Times New Roman" w:hAnsi="Times New Roman" w:cs="Times New Roman"/>
        </w:rPr>
      </w:pPr>
      <w:r w:rsidRPr="0002590F">
        <w:rPr>
          <w:rFonts w:ascii="Times New Roman" w:eastAsia="Times New Roman" w:hAnsi="Times New Roman" w:cs="Times New Roman"/>
        </w:rPr>
        <w:t>What is SRE, how is it different from DevOps?</w:t>
      </w:r>
    </w:p>
    <w:p w14:paraId="0FA4FDCE" w14:textId="77777777" w:rsidR="0002590F" w:rsidRPr="0002590F" w:rsidRDefault="0002590F" w:rsidP="0002590F">
      <w:pPr>
        <w:numPr>
          <w:ilvl w:val="0"/>
          <w:numId w:val="3"/>
        </w:numPr>
        <w:spacing w:before="100" w:beforeAutospacing="1" w:after="100" w:afterAutospacing="1"/>
        <w:ind w:left="480"/>
        <w:rPr>
          <w:rFonts w:ascii="Times New Roman" w:eastAsia="Times New Roman" w:hAnsi="Times New Roman" w:cs="Times New Roman"/>
        </w:rPr>
      </w:pPr>
      <w:r w:rsidRPr="0002590F">
        <w:rPr>
          <w:rFonts w:ascii="Times New Roman" w:eastAsia="Times New Roman" w:hAnsi="Times New Roman" w:cs="Times New Roman"/>
        </w:rPr>
        <w:t>What are the SRE principles?</w:t>
      </w:r>
    </w:p>
    <w:p w14:paraId="47A9801B" w14:textId="77777777" w:rsidR="0002590F" w:rsidRPr="0002590F" w:rsidRDefault="0002590F" w:rsidP="0002590F">
      <w:pPr>
        <w:numPr>
          <w:ilvl w:val="0"/>
          <w:numId w:val="3"/>
        </w:numPr>
        <w:spacing w:before="100" w:beforeAutospacing="1" w:after="100" w:afterAutospacing="1"/>
        <w:ind w:left="480"/>
        <w:rPr>
          <w:rFonts w:ascii="Times New Roman" w:eastAsia="Times New Roman" w:hAnsi="Times New Roman" w:cs="Times New Roman"/>
        </w:rPr>
      </w:pPr>
      <w:r w:rsidRPr="0002590F">
        <w:rPr>
          <w:rFonts w:ascii="Times New Roman" w:eastAsia="Times New Roman" w:hAnsi="Times New Roman" w:cs="Times New Roman"/>
        </w:rPr>
        <w:t>What are Service Level Agreements (SLA(s)), Service Level Indicators (SLI(s)), and Service Level Objectives (SLO(s)) and how they drive SRE improvement.</w:t>
      </w:r>
    </w:p>
    <w:p w14:paraId="4CA47575" w14:textId="77777777" w:rsidR="0002590F" w:rsidRPr="0002590F" w:rsidRDefault="0002590F" w:rsidP="0002590F">
      <w:pPr>
        <w:numPr>
          <w:ilvl w:val="0"/>
          <w:numId w:val="3"/>
        </w:numPr>
        <w:spacing w:before="100" w:beforeAutospacing="1" w:after="100" w:afterAutospacing="1"/>
        <w:ind w:left="480"/>
        <w:rPr>
          <w:rFonts w:ascii="Times New Roman" w:eastAsia="Times New Roman" w:hAnsi="Times New Roman" w:cs="Times New Roman"/>
        </w:rPr>
      </w:pPr>
      <w:r w:rsidRPr="0002590F">
        <w:rPr>
          <w:rFonts w:ascii="Times New Roman" w:eastAsia="Times New Roman" w:hAnsi="Times New Roman" w:cs="Times New Roman"/>
        </w:rPr>
        <w:t>Latency, Throughput, Saturation, and Errors.</w:t>
      </w:r>
    </w:p>
    <w:p w14:paraId="5C3AE7B0" w14:textId="77777777" w:rsidR="0002590F" w:rsidRPr="0002590F" w:rsidRDefault="0002590F" w:rsidP="0002590F">
      <w:pPr>
        <w:numPr>
          <w:ilvl w:val="0"/>
          <w:numId w:val="3"/>
        </w:numPr>
        <w:spacing w:before="100" w:beforeAutospacing="1" w:after="100" w:afterAutospacing="1"/>
        <w:ind w:left="480"/>
        <w:rPr>
          <w:rFonts w:ascii="Times New Roman" w:eastAsia="Times New Roman" w:hAnsi="Times New Roman" w:cs="Times New Roman"/>
        </w:rPr>
      </w:pPr>
      <w:r w:rsidRPr="0002590F">
        <w:rPr>
          <w:rFonts w:ascii="Times New Roman" w:eastAsia="Times New Roman" w:hAnsi="Times New Roman" w:cs="Times New Roman"/>
        </w:rPr>
        <w:t>Error Budgeting, and Operational Toil.</w:t>
      </w:r>
    </w:p>
    <w:p w14:paraId="5AD73123" w14:textId="77777777" w:rsidR="0002590F" w:rsidRPr="0002590F" w:rsidRDefault="0002590F" w:rsidP="0002590F">
      <w:pPr>
        <w:numPr>
          <w:ilvl w:val="0"/>
          <w:numId w:val="3"/>
        </w:numPr>
        <w:spacing w:before="100" w:beforeAutospacing="1" w:after="100" w:afterAutospacing="1"/>
        <w:ind w:left="480"/>
        <w:rPr>
          <w:rFonts w:ascii="Times New Roman" w:eastAsia="Times New Roman" w:hAnsi="Times New Roman" w:cs="Times New Roman"/>
        </w:rPr>
      </w:pPr>
      <w:r w:rsidRPr="0002590F">
        <w:rPr>
          <w:rFonts w:ascii="Times New Roman" w:eastAsia="Times New Roman" w:hAnsi="Times New Roman" w:cs="Times New Roman"/>
        </w:rPr>
        <w:t>The need to eliminate the toil.</w:t>
      </w:r>
    </w:p>
    <w:p w14:paraId="0C8502A1" w14:textId="77777777" w:rsidR="0002590F" w:rsidRPr="0002590F" w:rsidRDefault="0002590F" w:rsidP="0002590F">
      <w:pPr>
        <w:spacing w:before="100" w:beforeAutospacing="1" w:after="100" w:afterAutospacing="1"/>
        <w:outlineLvl w:val="1"/>
        <w:rPr>
          <w:rFonts w:ascii="Times New Roman" w:eastAsia="Times New Roman" w:hAnsi="Times New Roman" w:cs="Times New Roman"/>
          <w:b/>
          <w:bCs/>
          <w:sz w:val="36"/>
          <w:szCs w:val="36"/>
        </w:rPr>
      </w:pPr>
      <w:r w:rsidRPr="0002590F">
        <w:rPr>
          <w:rFonts w:ascii="Times New Roman" w:eastAsia="Times New Roman" w:hAnsi="Times New Roman" w:cs="Times New Roman"/>
          <w:b/>
          <w:bCs/>
          <w:sz w:val="36"/>
          <w:szCs w:val="36"/>
        </w:rPr>
        <w:t>SRE Fundamentals</w:t>
      </w:r>
    </w:p>
    <w:p w14:paraId="65C29814" w14:textId="77777777" w:rsidR="0002590F" w:rsidRPr="0002590F" w:rsidRDefault="0002590F" w:rsidP="0002590F">
      <w:pPr>
        <w:spacing w:before="100" w:beforeAutospacing="1" w:after="100" w:afterAutospacing="1"/>
        <w:outlineLvl w:val="2"/>
        <w:rPr>
          <w:rFonts w:ascii="Times New Roman" w:eastAsia="Times New Roman" w:hAnsi="Times New Roman" w:cs="Times New Roman"/>
          <w:b/>
          <w:bCs/>
          <w:sz w:val="27"/>
          <w:szCs w:val="27"/>
        </w:rPr>
      </w:pPr>
      <w:r w:rsidRPr="0002590F">
        <w:rPr>
          <w:rFonts w:ascii="Times New Roman" w:eastAsia="Times New Roman" w:hAnsi="Times New Roman" w:cs="Times New Roman"/>
          <w:b/>
          <w:bCs/>
          <w:sz w:val="27"/>
          <w:szCs w:val="27"/>
        </w:rPr>
        <w:t xml:space="preserve">How SRE Relates </w:t>
      </w:r>
      <w:proofErr w:type="gramStart"/>
      <w:r w:rsidRPr="0002590F">
        <w:rPr>
          <w:rFonts w:ascii="Times New Roman" w:eastAsia="Times New Roman" w:hAnsi="Times New Roman" w:cs="Times New Roman"/>
          <w:b/>
          <w:bCs/>
          <w:sz w:val="27"/>
          <w:szCs w:val="27"/>
        </w:rPr>
        <w:t>To</w:t>
      </w:r>
      <w:proofErr w:type="gramEnd"/>
      <w:r w:rsidRPr="0002590F">
        <w:rPr>
          <w:rFonts w:ascii="Times New Roman" w:eastAsia="Times New Roman" w:hAnsi="Times New Roman" w:cs="Times New Roman"/>
          <w:b/>
          <w:bCs/>
          <w:sz w:val="27"/>
          <w:szCs w:val="27"/>
        </w:rPr>
        <w:t xml:space="preserve"> DevOps</w:t>
      </w:r>
    </w:p>
    <w:p w14:paraId="75511CF1" w14:textId="77777777" w:rsidR="0002590F" w:rsidRPr="0002590F" w:rsidRDefault="0002590F" w:rsidP="0002590F">
      <w:pPr>
        <w:spacing w:before="240" w:after="240"/>
        <w:rPr>
          <w:rFonts w:ascii="Times New Roman" w:eastAsia="Times New Roman" w:hAnsi="Times New Roman" w:cs="Times New Roman"/>
        </w:rPr>
      </w:pPr>
      <w:r w:rsidRPr="0002590F">
        <w:rPr>
          <w:rFonts w:ascii="Times New Roman" w:eastAsia="Times New Roman" w:hAnsi="Times New Roman" w:cs="Times New Roman"/>
        </w:rPr>
        <w:t>Traditionally, IT teams consist of developers and operators. Developers are responsible for writing code for systems, and operators are responsible for ensuring that those systems operate reliably. Development and operations teams have conflicting priorities. Thus, DevOps emerged to help close gaps and break down silos between development and operations teams. DevOps is a philosophy, not a development methodology or technology. SRE is a practical way to implement DevOps philosophy, SRE consists of both technical and cultural practices.</w:t>
      </w:r>
    </w:p>
    <w:p w14:paraId="43D0360C" w14:textId="77777777" w:rsidR="0002590F" w:rsidRPr="0002590F" w:rsidRDefault="0002590F" w:rsidP="0002590F">
      <w:pPr>
        <w:spacing w:before="100" w:beforeAutospacing="1" w:after="100" w:afterAutospacing="1"/>
        <w:outlineLvl w:val="2"/>
        <w:rPr>
          <w:rFonts w:ascii="Times New Roman" w:eastAsia="Times New Roman" w:hAnsi="Times New Roman" w:cs="Times New Roman"/>
          <w:b/>
          <w:bCs/>
          <w:sz w:val="27"/>
          <w:szCs w:val="27"/>
        </w:rPr>
      </w:pPr>
      <w:r w:rsidRPr="0002590F">
        <w:rPr>
          <w:rFonts w:ascii="Times New Roman" w:eastAsia="Times New Roman" w:hAnsi="Times New Roman" w:cs="Times New Roman"/>
          <w:b/>
          <w:bCs/>
          <w:sz w:val="27"/>
          <w:szCs w:val="27"/>
        </w:rPr>
        <w:t>The Key Tenets Of SRE</w:t>
      </w:r>
    </w:p>
    <w:p w14:paraId="25B644CD" w14:textId="77777777" w:rsidR="0002590F" w:rsidRPr="0002590F" w:rsidRDefault="0002590F" w:rsidP="0002590F">
      <w:pPr>
        <w:spacing w:before="240" w:after="240"/>
        <w:rPr>
          <w:rFonts w:ascii="Times New Roman" w:eastAsia="Times New Roman" w:hAnsi="Times New Roman" w:cs="Times New Roman"/>
        </w:rPr>
      </w:pPr>
      <w:r w:rsidRPr="0002590F">
        <w:rPr>
          <w:rFonts w:ascii="DiscoverSans-Bold" w:eastAsia="Times New Roman" w:hAnsi="DiscoverSans-Bold" w:cs="Times New Roman"/>
          <w:b/>
          <w:bCs/>
        </w:rPr>
        <w:t>Manage failures</w:t>
      </w:r>
    </w:p>
    <w:p w14:paraId="5C7A292A" w14:textId="77777777" w:rsidR="0002590F" w:rsidRPr="0002590F" w:rsidRDefault="0002590F" w:rsidP="0002590F">
      <w:pPr>
        <w:spacing w:before="240" w:after="240"/>
        <w:rPr>
          <w:rFonts w:ascii="Times New Roman" w:eastAsia="Times New Roman" w:hAnsi="Times New Roman" w:cs="Times New Roman"/>
        </w:rPr>
      </w:pPr>
      <w:r w:rsidRPr="0002590F">
        <w:rPr>
          <w:rFonts w:ascii="Times New Roman" w:eastAsia="Times New Roman" w:hAnsi="Times New Roman" w:cs="Times New Roman"/>
        </w:rPr>
        <w:t>SRE thrives on errors and failures. SRE fosters the power of observability to maintain a reliable solution. Observability is the ability to monitor an application and quickly identify the root cause of a problem using observability engineering principles such as MELT (Metrics, Events, Logs, and Traces) and define metrics using the four golden signals (Latency, Traffic, Error Rate, and Saturation).</w:t>
      </w:r>
    </w:p>
    <w:p w14:paraId="558A0F0B" w14:textId="77777777" w:rsidR="0002590F" w:rsidRPr="0002590F" w:rsidRDefault="0002590F" w:rsidP="0002590F">
      <w:pPr>
        <w:spacing w:before="240" w:after="240"/>
        <w:rPr>
          <w:rFonts w:ascii="Times New Roman" w:eastAsia="Times New Roman" w:hAnsi="Times New Roman" w:cs="Times New Roman"/>
        </w:rPr>
      </w:pPr>
      <w:r w:rsidRPr="0002590F">
        <w:rPr>
          <w:rFonts w:ascii="DiscoverSans-Bold" w:eastAsia="Times New Roman" w:hAnsi="DiscoverSans-Bold" w:cs="Times New Roman"/>
          <w:b/>
          <w:bCs/>
        </w:rPr>
        <w:t>Software reliability is linked to business objectives</w:t>
      </w:r>
    </w:p>
    <w:p w14:paraId="2C6FEA38" w14:textId="77777777" w:rsidR="0002590F" w:rsidRPr="0002590F" w:rsidRDefault="0002590F" w:rsidP="0002590F">
      <w:pPr>
        <w:spacing w:before="240" w:after="240"/>
        <w:rPr>
          <w:rFonts w:ascii="Times New Roman" w:eastAsia="Times New Roman" w:hAnsi="Times New Roman" w:cs="Times New Roman"/>
        </w:rPr>
      </w:pPr>
      <w:r w:rsidRPr="0002590F">
        <w:rPr>
          <w:rFonts w:ascii="Times New Roman" w:eastAsia="Times New Roman" w:hAnsi="Times New Roman" w:cs="Times New Roman"/>
        </w:rPr>
        <w:t>Most of the time, you hear SLA, SLO, and SLI. Business is concerned with Service Level Agreements (SLAs), which is the contractual agreement with the customer, whereas technologists are concerned with Service Level Indicators (SLIs), which are raw metrics. SLO sits in the middle between business and technologists. SLO is a target value of an SLI which falls within a defined threshold that meets the defined SLO. In a nutshell, SLIs drive SLOs which inform SLAs.</w:t>
      </w:r>
    </w:p>
    <w:p w14:paraId="5C793C49" w14:textId="77777777" w:rsidR="0002590F" w:rsidRPr="0002590F" w:rsidRDefault="0002590F" w:rsidP="0002590F">
      <w:pPr>
        <w:spacing w:before="240" w:after="240"/>
        <w:rPr>
          <w:rFonts w:ascii="Times New Roman" w:eastAsia="Times New Roman" w:hAnsi="Times New Roman" w:cs="Times New Roman"/>
        </w:rPr>
      </w:pPr>
      <w:r w:rsidRPr="0002590F">
        <w:rPr>
          <w:rFonts w:ascii="DiscoverSans-Bold" w:eastAsia="Times New Roman" w:hAnsi="DiscoverSans-Bold" w:cs="Times New Roman"/>
          <w:b/>
          <w:bCs/>
        </w:rPr>
        <w:t>Automation and Self-Healing</w:t>
      </w:r>
    </w:p>
    <w:p w14:paraId="320AA379" w14:textId="5544F0DC" w:rsidR="0002590F" w:rsidRPr="0002590F" w:rsidRDefault="0002590F" w:rsidP="0002590F">
      <w:pPr>
        <w:spacing w:before="240" w:after="240"/>
        <w:rPr>
          <w:rFonts w:ascii="Times New Roman" w:eastAsia="Times New Roman" w:hAnsi="Times New Roman" w:cs="Times New Roman"/>
        </w:rPr>
      </w:pPr>
      <w:r w:rsidRPr="0002590F">
        <w:rPr>
          <w:rFonts w:ascii="Times New Roman" w:eastAsia="Times New Roman" w:hAnsi="Times New Roman" w:cs="Times New Roman"/>
        </w:rPr>
        <w:t xml:space="preserve">Automation is the key to eliminate the toil. Automate the triage (troubleshooting), recovery (self-healing), </w:t>
      </w:r>
      <w:proofErr w:type="spellStart"/>
      <w:r>
        <w:rPr>
          <w:rFonts w:ascii="Times New Roman" w:eastAsia="Times New Roman" w:hAnsi="Times New Roman" w:cs="Times New Roman"/>
        </w:rPr>
        <w:t>ABC</w:t>
      </w:r>
      <w:r w:rsidRPr="0002590F">
        <w:rPr>
          <w:rFonts w:ascii="Times New Roman" w:eastAsia="Times New Roman" w:hAnsi="Times New Roman" w:cs="Times New Roman"/>
        </w:rPr>
        <w:t>y</w:t>
      </w:r>
      <w:proofErr w:type="spellEnd"/>
      <w:r w:rsidRPr="0002590F">
        <w:rPr>
          <w:rFonts w:ascii="Times New Roman" w:eastAsia="Times New Roman" w:hAnsi="Times New Roman" w:cs="Times New Roman"/>
        </w:rPr>
        <w:t xml:space="preserve"> (predictive ML models) and apply Chaos engineering to mature your system.</w:t>
      </w:r>
    </w:p>
    <w:p w14:paraId="5D2E2276" w14:textId="77777777" w:rsidR="0002590F" w:rsidRPr="0002590F" w:rsidRDefault="0002590F" w:rsidP="0002590F">
      <w:pPr>
        <w:spacing w:before="100" w:beforeAutospacing="1" w:after="100" w:afterAutospacing="1"/>
        <w:outlineLvl w:val="2"/>
        <w:rPr>
          <w:rFonts w:ascii="Times New Roman" w:eastAsia="Times New Roman" w:hAnsi="Times New Roman" w:cs="Times New Roman"/>
          <w:b/>
          <w:bCs/>
          <w:sz w:val="27"/>
          <w:szCs w:val="27"/>
        </w:rPr>
      </w:pPr>
      <w:r w:rsidRPr="0002590F">
        <w:rPr>
          <w:rFonts w:ascii="Times New Roman" w:eastAsia="Times New Roman" w:hAnsi="Times New Roman" w:cs="Times New Roman"/>
          <w:b/>
          <w:bCs/>
          <w:sz w:val="27"/>
          <w:szCs w:val="27"/>
        </w:rPr>
        <w:t>Key Practices Of SRE</w:t>
      </w:r>
    </w:p>
    <w:p w14:paraId="4DECE9F9" w14:textId="77777777" w:rsidR="0002590F" w:rsidRPr="0002590F" w:rsidRDefault="0002590F" w:rsidP="0002590F">
      <w:pPr>
        <w:numPr>
          <w:ilvl w:val="0"/>
          <w:numId w:val="4"/>
        </w:numPr>
        <w:spacing w:before="240" w:after="240"/>
        <w:ind w:left="480"/>
        <w:rPr>
          <w:rFonts w:ascii="Times New Roman" w:eastAsia="Times New Roman" w:hAnsi="Times New Roman" w:cs="Times New Roman"/>
        </w:rPr>
      </w:pPr>
      <w:r w:rsidRPr="0002590F">
        <w:rPr>
          <w:rFonts w:ascii="Times New Roman" w:eastAsia="Times New Roman" w:hAnsi="Times New Roman" w:cs="Times New Roman"/>
        </w:rPr>
        <w:lastRenderedPageBreak/>
        <w:t>SRE develops reusable best practices and backs critical technical infrastructure services to improve the production experience with a consistent focus on availability, latency, performance, and capacity.</w:t>
      </w:r>
    </w:p>
    <w:p w14:paraId="14D8DEE2" w14:textId="77777777" w:rsidR="0002590F" w:rsidRPr="0002590F" w:rsidRDefault="0002590F" w:rsidP="0002590F">
      <w:pPr>
        <w:numPr>
          <w:ilvl w:val="0"/>
          <w:numId w:val="4"/>
        </w:numPr>
        <w:spacing w:before="240" w:after="240"/>
        <w:ind w:left="480"/>
        <w:rPr>
          <w:rFonts w:ascii="Times New Roman" w:eastAsia="Times New Roman" w:hAnsi="Times New Roman" w:cs="Times New Roman"/>
        </w:rPr>
      </w:pPr>
      <w:r w:rsidRPr="0002590F">
        <w:rPr>
          <w:rFonts w:ascii="Times New Roman" w:eastAsia="Times New Roman" w:hAnsi="Times New Roman" w:cs="Times New Roman"/>
        </w:rPr>
        <w:t>SRE's success is due in part to the development of procedures that teach people how to respond to emergency circumstances in a systematic and culturally appropriate manner.</w:t>
      </w:r>
    </w:p>
    <w:p w14:paraId="5EEB4D61" w14:textId="77777777" w:rsidR="0002590F" w:rsidRPr="0002590F" w:rsidRDefault="0002590F" w:rsidP="0002590F">
      <w:pPr>
        <w:numPr>
          <w:ilvl w:val="0"/>
          <w:numId w:val="4"/>
        </w:numPr>
        <w:spacing w:before="240" w:after="240"/>
        <w:ind w:left="480"/>
        <w:rPr>
          <w:rFonts w:ascii="Times New Roman" w:eastAsia="Times New Roman" w:hAnsi="Times New Roman" w:cs="Times New Roman"/>
        </w:rPr>
      </w:pPr>
      <w:r w:rsidRPr="0002590F">
        <w:rPr>
          <w:rFonts w:ascii="Times New Roman" w:eastAsia="Times New Roman" w:hAnsi="Times New Roman" w:cs="Times New Roman"/>
        </w:rPr>
        <w:t>Monitoring and practical Alerting is fundamental to running a stable service.</w:t>
      </w:r>
    </w:p>
    <w:p w14:paraId="040474CF" w14:textId="77777777" w:rsidR="0002590F" w:rsidRPr="0002590F" w:rsidRDefault="0002590F" w:rsidP="0002590F">
      <w:pPr>
        <w:numPr>
          <w:ilvl w:val="0"/>
          <w:numId w:val="4"/>
        </w:numPr>
        <w:spacing w:before="240" w:after="240"/>
        <w:ind w:left="480"/>
        <w:rPr>
          <w:rFonts w:ascii="Times New Roman" w:eastAsia="Times New Roman" w:hAnsi="Times New Roman" w:cs="Times New Roman"/>
        </w:rPr>
      </w:pPr>
      <w:r w:rsidRPr="0002590F">
        <w:rPr>
          <w:rFonts w:ascii="Times New Roman" w:eastAsia="Times New Roman" w:hAnsi="Times New Roman" w:cs="Times New Roman"/>
        </w:rPr>
        <w:t>Being on-call is a critical duty that many operations and engineering teams must undertake in order to keep their services reliable and available.</w:t>
      </w:r>
    </w:p>
    <w:p w14:paraId="3A01D243" w14:textId="77777777" w:rsidR="0002590F" w:rsidRPr="0002590F" w:rsidRDefault="0002590F" w:rsidP="0002590F">
      <w:pPr>
        <w:numPr>
          <w:ilvl w:val="0"/>
          <w:numId w:val="4"/>
        </w:numPr>
        <w:spacing w:before="240" w:after="240"/>
        <w:ind w:left="480"/>
        <w:rPr>
          <w:rFonts w:ascii="Times New Roman" w:eastAsia="Times New Roman" w:hAnsi="Times New Roman" w:cs="Times New Roman"/>
        </w:rPr>
      </w:pPr>
      <w:r w:rsidRPr="0002590F">
        <w:rPr>
          <w:rFonts w:ascii="Times New Roman" w:eastAsia="Times New Roman" w:hAnsi="Times New Roman" w:cs="Times New Roman"/>
        </w:rPr>
        <w:t>SREs are comfortable with failure. Failures are documented in blameless postmortems, which focus on systems and processes versus people. Blameless postmortems are detailed documentation of an incident or outage, its root cause, its impact, actions taken to resolve it, and follow-up actions to prevent its recurrence.</w:t>
      </w:r>
    </w:p>
    <w:p w14:paraId="72EC1C7E" w14:textId="77777777" w:rsidR="0002590F" w:rsidRPr="0002590F" w:rsidRDefault="0002590F" w:rsidP="0002590F">
      <w:pPr>
        <w:numPr>
          <w:ilvl w:val="0"/>
          <w:numId w:val="4"/>
        </w:numPr>
        <w:spacing w:before="240" w:after="240"/>
        <w:ind w:left="480"/>
        <w:rPr>
          <w:rFonts w:ascii="Times New Roman" w:eastAsia="Times New Roman" w:hAnsi="Times New Roman" w:cs="Times New Roman"/>
        </w:rPr>
      </w:pPr>
      <w:r w:rsidRPr="0002590F">
        <w:rPr>
          <w:rFonts w:ascii="Times New Roman" w:eastAsia="Times New Roman" w:hAnsi="Times New Roman" w:cs="Times New Roman"/>
        </w:rPr>
        <w:t>100% reliability is the wrong target because it slows the release of new features, which is what drives your business.</w:t>
      </w:r>
    </w:p>
    <w:p w14:paraId="670E0AE7" w14:textId="77777777" w:rsidR="0002590F" w:rsidRPr="0002590F" w:rsidRDefault="0002590F" w:rsidP="0002590F">
      <w:pPr>
        <w:numPr>
          <w:ilvl w:val="0"/>
          <w:numId w:val="4"/>
        </w:numPr>
        <w:spacing w:before="240" w:after="240"/>
        <w:ind w:left="480"/>
        <w:rPr>
          <w:rFonts w:ascii="Times New Roman" w:eastAsia="Times New Roman" w:hAnsi="Times New Roman" w:cs="Times New Roman"/>
        </w:rPr>
      </w:pPr>
      <w:r w:rsidRPr="0002590F">
        <w:rPr>
          <w:rFonts w:ascii="Times New Roman" w:eastAsia="Times New Roman" w:hAnsi="Times New Roman" w:cs="Times New Roman"/>
        </w:rPr>
        <w:t>Testing for reliability is the key. "If you haven't tried it, assume it's broken".</w:t>
      </w:r>
    </w:p>
    <w:p w14:paraId="20C526F2" w14:textId="77777777" w:rsidR="0002590F" w:rsidRPr="0002590F" w:rsidRDefault="0002590F" w:rsidP="0002590F">
      <w:pPr>
        <w:numPr>
          <w:ilvl w:val="0"/>
          <w:numId w:val="4"/>
        </w:numPr>
        <w:spacing w:before="240" w:after="240"/>
        <w:ind w:left="480"/>
        <w:rPr>
          <w:rFonts w:ascii="Times New Roman" w:eastAsia="Times New Roman" w:hAnsi="Times New Roman" w:cs="Times New Roman"/>
        </w:rPr>
      </w:pPr>
      <w:r w:rsidRPr="0002590F">
        <w:rPr>
          <w:rFonts w:ascii="Times New Roman" w:eastAsia="Times New Roman" w:hAnsi="Times New Roman" w:cs="Times New Roman"/>
        </w:rPr>
        <w:t>SLOs and error budgets create shared responsibility and ownership between developers and SREs. The error budget is the difference between the target specified by the SLO and the service's actual availability for a given period. If you blew up your error budget, you should stop deploying new features, gracefully handling overload conditions, and focus on getting back into a healthy error budget.</w:t>
      </w:r>
    </w:p>
    <w:p w14:paraId="4673E263" w14:textId="77777777" w:rsidR="0002590F" w:rsidRPr="0002590F" w:rsidRDefault="0002590F" w:rsidP="0002590F">
      <w:pPr>
        <w:spacing w:before="100" w:beforeAutospacing="1" w:after="100" w:afterAutospacing="1"/>
        <w:outlineLvl w:val="2"/>
        <w:rPr>
          <w:rFonts w:ascii="Times New Roman" w:eastAsia="Times New Roman" w:hAnsi="Times New Roman" w:cs="Times New Roman"/>
          <w:b/>
          <w:bCs/>
          <w:sz w:val="27"/>
          <w:szCs w:val="27"/>
        </w:rPr>
      </w:pPr>
      <w:r w:rsidRPr="0002590F">
        <w:rPr>
          <w:rFonts w:ascii="Times New Roman" w:eastAsia="Times New Roman" w:hAnsi="Times New Roman" w:cs="Times New Roman"/>
          <w:b/>
          <w:bCs/>
          <w:sz w:val="27"/>
          <w:szCs w:val="27"/>
        </w:rPr>
        <w:t>Examples</w:t>
      </w:r>
    </w:p>
    <w:p w14:paraId="66C0CCF3" w14:textId="77777777" w:rsidR="0002590F" w:rsidRPr="0002590F" w:rsidRDefault="0002590F" w:rsidP="0002590F">
      <w:pPr>
        <w:spacing w:before="240" w:after="240"/>
        <w:rPr>
          <w:rFonts w:ascii="Times New Roman" w:eastAsia="Times New Roman" w:hAnsi="Times New Roman" w:cs="Times New Roman"/>
        </w:rPr>
      </w:pPr>
      <w:proofErr w:type="gramStart"/>
      <w:r w:rsidRPr="0002590F">
        <w:rPr>
          <w:rFonts w:ascii="Times New Roman" w:eastAsia="Times New Roman" w:hAnsi="Times New Roman" w:cs="Times New Roman"/>
        </w:rPr>
        <w:t>SLA,SLO</w:t>
      </w:r>
      <w:proofErr w:type="gramEnd"/>
      <w:r w:rsidRPr="0002590F">
        <w:rPr>
          <w:rFonts w:ascii="Times New Roman" w:eastAsia="Times New Roman" w:hAnsi="Times New Roman" w:cs="Times New Roman"/>
        </w:rPr>
        <w:t>, and SLI should not be arbitrary. They should be agreed upon by Customer, Product, and Engineering.</w:t>
      </w:r>
    </w:p>
    <w:p w14:paraId="0D837014" w14:textId="77777777" w:rsidR="0002590F" w:rsidRPr="0002590F" w:rsidRDefault="0002590F" w:rsidP="0002590F">
      <w:pPr>
        <w:spacing w:before="240" w:after="240"/>
        <w:rPr>
          <w:rFonts w:ascii="Times New Roman" w:eastAsia="Times New Roman" w:hAnsi="Times New Roman" w:cs="Times New Roman"/>
        </w:rPr>
      </w:pPr>
      <w:r w:rsidRPr="0002590F">
        <w:rPr>
          <w:rFonts w:ascii="DiscoverSans-Bold" w:eastAsia="Times New Roman" w:hAnsi="DiscoverSans-Bold" w:cs="Times New Roman"/>
          <w:b/>
          <w:bCs/>
        </w:rPr>
        <w:t>SLA Example</w:t>
      </w:r>
    </w:p>
    <w:p w14:paraId="066F7507" w14:textId="77777777" w:rsidR="0002590F" w:rsidRPr="0002590F" w:rsidRDefault="0002590F" w:rsidP="0002590F">
      <w:pPr>
        <w:numPr>
          <w:ilvl w:val="0"/>
          <w:numId w:val="5"/>
        </w:numPr>
        <w:spacing w:before="100" w:beforeAutospacing="1" w:after="100" w:afterAutospacing="1"/>
        <w:ind w:left="480"/>
        <w:rPr>
          <w:rFonts w:ascii="Times New Roman" w:eastAsia="Times New Roman" w:hAnsi="Times New Roman" w:cs="Times New Roman"/>
        </w:rPr>
      </w:pPr>
      <w:hyperlink r:id="rId10" w:history="1">
        <w:r w:rsidRPr="0002590F">
          <w:rPr>
            <w:rFonts w:ascii="Times New Roman" w:eastAsia="Times New Roman" w:hAnsi="Times New Roman" w:cs="Times New Roman"/>
            <w:color w:val="0000FF"/>
            <w:u w:val="single"/>
          </w:rPr>
          <w:t>Google Cloud Functions Service Level Agreement</w:t>
        </w:r>
      </w:hyperlink>
    </w:p>
    <w:p w14:paraId="7CE94523" w14:textId="62234F49" w:rsidR="0002590F" w:rsidRPr="0002590F" w:rsidRDefault="0002590F" w:rsidP="0002590F">
      <w:pPr>
        <w:spacing w:before="240" w:after="240"/>
        <w:rPr>
          <w:rFonts w:ascii="Times New Roman" w:eastAsia="Times New Roman" w:hAnsi="Times New Roman" w:cs="Times New Roman"/>
        </w:rPr>
      </w:pPr>
      <w:r w:rsidRPr="0002590F">
        <w:rPr>
          <w:rFonts w:ascii="DiscoverSans-Bold" w:eastAsia="Times New Roman" w:hAnsi="DiscoverSans-Bold" w:cs="Times New Roman"/>
          <w:b/>
          <w:bCs/>
        </w:rPr>
        <w:lastRenderedPageBreak/>
        <w:t>SLO Example</w:t>
      </w:r>
      <w:r w:rsidRPr="0002590F">
        <w:rPr>
          <w:rFonts w:ascii="Times New Roman" w:eastAsia="Times New Roman" w:hAnsi="Times New Roman" w:cs="Times New Roman"/>
        </w:rPr>
        <w:t> </w:t>
      </w:r>
      <w:r w:rsidRPr="0002590F">
        <w:rPr>
          <w:rFonts w:ascii="Times New Roman" w:eastAsia="Times New Roman" w:hAnsi="Times New Roman" w:cs="Times New Roman"/>
        </w:rPr>
        <w:fldChar w:fldCharType="begin"/>
      </w:r>
      <w:r w:rsidRPr="0002590F">
        <w:rPr>
          <w:rFonts w:ascii="Times New Roman" w:eastAsia="Times New Roman" w:hAnsi="Times New Roman" w:cs="Times New Roman"/>
        </w:rPr>
        <w:instrText xml:space="preserve"> INCLUDEPICTURE "https://dta-images.discoverfinancial.com/articles/dojo_operate_site-reliability-engineering/img/SLO.png" \* MERGEFORMATINET </w:instrText>
      </w:r>
      <w:r w:rsidRPr="0002590F">
        <w:rPr>
          <w:rFonts w:ascii="Times New Roman" w:eastAsia="Times New Roman" w:hAnsi="Times New Roman" w:cs="Times New Roman"/>
        </w:rPr>
        <w:fldChar w:fldCharType="separate"/>
      </w:r>
      <w:r w:rsidRPr="0002590F">
        <w:rPr>
          <w:rFonts w:ascii="Times New Roman" w:eastAsia="Times New Roman" w:hAnsi="Times New Roman" w:cs="Times New Roman"/>
          <w:noProof/>
        </w:rPr>
        <w:drawing>
          <wp:inline distT="0" distB="0" distL="0" distR="0" wp14:anchorId="298EDCD7" wp14:editId="74BF18B2">
            <wp:extent cx="5943600" cy="2820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20035"/>
                    </a:xfrm>
                    <a:prstGeom prst="rect">
                      <a:avLst/>
                    </a:prstGeom>
                    <a:noFill/>
                    <a:ln>
                      <a:noFill/>
                    </a:ln>
                  </pic:spPr>
                </pic:pic>
              </a:graphicData>
            </a:graphic>
          </wp:inline>
        </w:drawing>
      </w:r>
      <w:r w:rsidRPr="0002590F">
        <w:rPr>
          <w:rFonts w:ascii="Times New Roman" w:eastAsia="Times New Roman" w:hAnsi="Times New Roman" w:cs="Times New Roman"/>
        </w:rPr>
        <w:fldChar w:fldCharType="end"/>
      </w:r>
    </w:p>
    <w:p w14:paraId="1C0E4761" w14:textId="70EE0C84" w:rsidR="0002590F" w:rsidRPr="0002590F" w:rsidRDefault="0002590F" w:rsidP="0002590F">
      <w:pPr>
        <w:spacing w:before="240" w:after="240"/>
        <w:rPr>
          <w:rFonts w:ascii="Times New Roman" w:eastAsia="Times New Roman" w:hAnsi="Times New Roman" w:cs="Times New Roman"/>
        </w:rPr>
      </w:pPr>
      <w:r w:rsidRPr="0002590F">
        <w:rPr>
          <w:rFonts w:ascii="DiscoverSans-Bold" w:eastAsia="Times New Roman" w:hAnsi="DiscoverSans-Bold" w:cs="Times New Roman"/>
          <w:b/>
          <w:bCs/>
        </w:rPr>
        <w:t>SLI Example</w:t>
      </w:r>
      <w:r w:rsidRPr="0002590F">
        <w:rPr>
          <w:rFonts w:ascii="Times New Roman" w:eastAsia="Times New Roman" w:hAnsi="Times New Roman" w:cs="Times New Roman"/>
        </w:rPr>
        <w:t> </w:t>
      </w:r>
      <w:r w:rsidRPr="0002590F">
        <w:rPr>
          <w:rFonts w:ascii="Times New Roman" w:eastAsia="Times New Roman" w:hAnsi="Times New Roman" w:cs="Times New Roman"/>
        </w:rPr>
        <w:fldChar w:fldCharType="begin"/>
      </w:r>
      <w:r w:rsidRPr="0002590F">
        <w:rPr>
          <w:rFonts w:ascii="Times New Roman" w:eastAsia="Times New Roman" w:hAnsi="Times New Roman" w:cs="Times New Roman"/>
        </w:rPr>
        <w:instrText xml:space="preserve"> INCLUDEPICTURE "https://dta-images.discoverfinancial.com/articles/dojo_operate_site-reliability-engineering/img/SLI.png" \* MERGEFORMATINET </w:instrText>
      </w:r>
      <w:r w:rsidRPr="0002590F">
        <w:rPr>
          <w:rFonts w:ascii="Times New Roman" w:eastAsia="Times New Roman" w:hAnsi="Times New Roman" w:cs="Times New Roman"/>
        </w:rPr>
        <w:fldChar w:fldCharType="separate"/>
      </w:r>
      <w:r w:rsidRPr="0002590F">
        <w:rPr>
          <w:rFonts w:ascii="Times New Roman" w:eastAsia="Times New Roman" w:hAnsi="Times New Roman" w:cs="Times New Roman"/>
          <w:noProof/>
        </w:rPr>
        <w:drawing>
          <wp:inline distT="0" distB="0" distL="0" distR="0" wp14:anchorId="68BAFF84" wp14:editId="2FD3F1C0">
            <wp:extent cx="5943600" cy="2818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818765"/>
                    </a:xfrm>
                    <a:prstGeom prst="rect">
                      <a:avLst/>
                    </a:prstGeom>
                    <a:noFill/>
                    <a:ln>
                      <a:noFill/>
                    </a:ln>
                  </pic:spPr>
                </pic:pic>
              </a:graphicData>
            </a:graphic>
          </wp:inline>
        </w:drawing>
      </w:r>
      <w:r w:rsidRPr="0002590F">
        <w:rPr>
          <w:rFonts w:ascii="Times New Roman" w:eastAsia="Times New Roman" w:hAnsi="Times New Roman" w:cs="Times New Roman"/>
        </w:rPr>
        <w:fldChar w:fldCharType="end"/>
      </w:r>
    </w:p>
    <w:p w14:paraId="6AD50ADC" w14:textId="77777777" w:rsidR="0002590F" w:rsidRPr="0002590F" w:rsidRDefault="0002590F" w:rsidP="0002590F">
      <w:pPr>
        <w:spacing w:before="100" w:beforeAutospacing="1" w:after="100" w:afterAutospacing="1"/>
        <w:outlineLvl w:val="1"/>
        <w:rPr>
          <w:rFonts w:ascii="Times New Roman" w:eastAsia="Times New Roman" w:hAnsi="Times New Roman" w:cs="Times New Roman"/>
          <w:b/>
          <w:bCs/>
          <w:sz w:val="36"/>
          <w:szCs w:val="36"/>
        </w:rPr>
      </w:pPr>
      <w:r w:rsidRPr="0002590F">
        <w:rPr>
          <w:rFonts w:ascii="Times New Roman" w:eastAsia="Times New Roman" w:hAnsi="Times New Roman" w:cs="Times New Roman"/>
          <w:b/>
          <w:bCs/>
          <w:sz w:val="36"/>
          <w:szCs w:val="36"/>
        </w:rPr>
        <w:t>SLI vs. SLO</w:t>
      </w:r>
    </w:p>
    <w:p w14:paraId="0A0E83B9" w14:textId="52313F74" w:rsidR="0002590F" w:rsidRPr="0002590F" w:rsidRDefault="0002590F" w:rsidP="0002590F">
      <w:pPr>
        <w:spacing w:before="240" w:after="240"/>
        <w:rPr>
          <w:rFonts w:ascii="Times New Roman" w:eastAsia="Times New Roman" w:hAnsi="Times New Roman" w:cs="Times New Roman"/>
        </w:rPr>
      </w:pPr>
      <w:r w:rsidRPr="0002590F">
        <w:rPr>
          <w:rFonts w:ascii="Times New Roman" w:eastAsia="Times New Roman" w:hAnsi="Times New Roman" w:cs="Times New Roman"/>
        </w:rPr>
        <w:lastRenderedPageBreak/>
        <w:fldChar w:fldCharType="begin"/>
      </w:r>
      <w:r w:rsidRPr="0002590F">
        <w:rPr>
          <w:rFonts w:ascii="Times New Roman" w:eastAsia="Times New Roman" w:hAnsi="Times New Roman" w:cs="Times New Roman"/>
        </w:rPr>
        <w:instrText xml:space="preserve"> INCLUDEPICTURE "https://dta-images.discoverfinancial.com/articles/dojo_operate_site-reliability-engineering/img/SLIvsSLO.png" \* MERGEFORMATINET </w:instrText>
      </w:r>
      <w:r w:rsidRPr="0002590F">
        <w:rPr>
          <w:rFonts w:ascii="Times New Roman" w:eastAsia="Times New Roman" w:hAnsi="Times New Roman" w:cs="Times New Roman"/>
        </w:rPr>
        <w:fldChar w:fldCharType="separate"/>
      </w:r>
      <w:r w:rsidRPr="0002590F">
        <w:rPr>
          <w:rFonts w:ascii="Times New Roman" w:eastAsia="Times New Roman" w:hAnsi="Times New Roman" w:cs="Times New Roman"/>
          <w:noProof/>
        </w:rPr>
        <w:drawing>
          <wp:inline distT="0" distB="0" distL="0" distR="0" wp14:anchorId="68E95BDE" wp14:editId="13056CF2">
            <wp:extent cx="5943600" cy="2288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88540"/>
                    </a:xfrm>
                    <a:prstGeom prst="rect">
                      <a:avLst/>
                    </a:prstGeom>
                    <a:noFill/>
                    <a:ln>
                      <a:noFill/>
                    </a:ln>
                  </pic:spPr>
                </pic:pic>
              </a:graphicData>
            </a:graphic>
          </wp:inline>
        </w:drawing>
      </w:r>
      <w:r w:rsidRPr="0002590F">
        <w:rPr>
          <w:rFonts w:ascii="Times New Roman" w:eastAsia="Times New Roman" w:hAnsi="Times New Roman" w:cs="Times New Roman"/>
        </w:rPr>
        <w:fldChar w:fldCharType="end"/>
      </w:r>
    </w:p>
    <w:p w14:paraId="69E015F7" w14:textId="77777777" w:rsidR="0002590F" w:rsidRPr="0002590F" w:rsidRDefault="0002590F" w:rsidP="0002590F">
      <w:pPr>
        <w:spacing w:before="100" w:beforeAutospacing="1" w:after="100" w:afterAutospacing="1"/>
        <w:outlineLvl w:val="1"/>
        <w:rPr>
          <w:rFonts w:ascii="Times New Roman" w:eastAsia="Times New Roman" w:hAnsi="Times New Roman" w:cs="Times New Roman"/>
          <w:b/>
          <w:bCs/>
          <w:sz w:val="36"/>
          <w:szCs w:val="36"/>
        </w:rPr>
      </w:pPr>
      <w:r w:rsidRPr="0002590F">
        <w:rPr>
          <w:rFonts w:ascii="Times New Roman" w:eastAsia="Times New Roman" w:hAnsi="Times New Roman" w:cs="Times New Roman"/>
          <w:b/>
          <w:bCs/>
          <w:sz w:val="36"/>
          <w:szCs w:val="36"/>
        </w:rPr>
        <w:t>Observability</w:t>
      </w:r>
    </w:p>
    <w:p w14:paraId="54B782B1" w14:textId="77777777" w:rsidR="0002590F" w:rsidRPr="0002590F" w:rsidRDefault="0002590F" w:rsidP="0002590F">
      <w:pPr>
        <w:spacing w:before="240" w:after="240"/>
        <w:rPr>
          <w:rFonts w:ascii="Times New Roman" w:eastAsia="Times New Roman" w:hAnsi="Times New Roman" w:cs="Times New Roman"/>
        </w:rPr>
      </w:pPr>
      <w:r w:rsidRPr="0002590F">
        <w:rPr>
          <w:rFonts w:ascii="Times New Roman" w:eastAsia="Times New Roman" w:hAnsi="Times New Roman" w:cs="Times New Roman"/>
        </w:rPr>
        <w:t>Observability is the ability to monitor an application and quickly identify the root cause of a problem using observability engineering principles such as MELT (Metrics, Events, Logs, and Traces) and define metrics using the four golden signals (Latency, Traffic, Error Rate, and Saturation). SREs can use Observability to provide highly reliable applications and software at scale, with a focus on a real-time view of the performance of the digital assets. But </w:t>
      </w:r>
      <w:r w:rsidRPr="0002590F">
        <w:rPr>
          <w:rFonts w:ascii="DiscoverSans-Bold" w:eastAsia="Times New Roman" w:hAnsi="DiscoverSans-Bold" w:cs="Times New Roman"/>
          <w:b/>
          <w:bCs/>
        </w:rPr>
        <w:t>how does observability differ from monitoring</w:t>
      </w:r>
      <w:r w:rsidRPr="0002590F">
        <w:rPr>
          <w:rFonts w:ascii="Times New Roman" w:eastAsia="Times New Roman" w:hAnsi="Times New Roman" w:cs="Times New Roman"/>
        </w:rPr>
        <w:t>?</w:t>
      </w:r>
    </w:p>
    <w:p w14:paraId="1F1D919A" w14:textId="77777777" w:rsidR="0002590F" w:rsidRPr="0002590F" w:rsidRDefault="0002590F" w:rsidP="0002590F">
      <w:pPr>
        <w:spacing w:before="100" w:beforeAutospacing="1" w:after="100" w:afterAutospacing="1"/>
        <w:outlineLvl w:val="2"/>
        <w:rPr>
          <w:rFonts w:ascii="Times New Roman" w:eastAsia="Times New Roman" w:hAnsi="Times New Roman" w:cs="Times New Roman"/>
          <w:b/>
          <w:bCs/>
          <w:sz w:val="27"/>
          <w:szCs w:val="27"/>
        </w:rPr>
      </w:pPr>
      <w:r w:rsidRPr="0002590F">
        <w:rPr>
          <w:rFonts w:ascii="Times New Roman" w:eastAsia="Times New Roman" w:hAnsi="Times New Roman" w:cs="Times New Roman"/>
          <w:b/>
          <w:bCs/>
          <w:sz w:val="27"/>
          <w:szCs w:val="27"/>
        </w:rPr>
        <w:t>Observability .vs Monitoring</w:t>
      </w:r>
    </w:p>
    <w:p w14:paraId="4C67777E" w14:textId="77777777" w:rsidR="0002590F" w:rsidRPr="0002590F" w:rsidRDefault="0002590F" w:rsidP="0002590F">
      <w:pPr>
        <w:spacing w:before="240" w:after="240"/>
        <w:rPr>
          <w:rFonts w:ascii="Times New Roman" w:eastAsia="Times New Roman" w:hAnsi="Times New Roman" w:cs="Times New Roman"/>
        </w:rPr>
      </w:pPr>
      <w:r w:rsidRPr="0002590F">
        <w:rPr>
          <w:rFonts w:ascii="Times New Roman" w:eastAsia="Times New Roman" w:hAnsi="Times New Roman" w:cs="Times New Roman"/>
        </w:rPr>
        <w:t>Monitoring alerts you when something is wrong. On the other hand, observability helps find what is wrong and why it happened. Observability can be achieved by expanding and extending monitoring processes to gain deeper insights into complex systems. Monitoring tools typically focus solely on data collection and, sometimes, generating alerts based on anomalies or pre-configured triggers. Observability combines data from various systems to provide meaningful context for each issue identified by monitoring data.</w:t>
      </w:r>
    </w:p>
    <w:p w14:paraId="385FFF9B" w14:textId="77777777" w:rsidR="0002590F" w:rsidRPr="0002590F" w:rsidRDefault="0002590F" w:rsidP="0002590F">
      <w:pPr>
        <w:spacing w:before="100" w:beforeAutospacing="1" w:after="100" w:afterAutospacing="1"/>
        <w:outlineLvl w:val="2"/>
        <w:rPr>
          <w:rFonts w:ascii="Times New Roman" w:eastAsia="Times New Roman" w:hAnsi="Times New Roman" w:cs="Times New Roman"/>
          <w:b/>
          <w:bCs/>
          <w:sz w:val="27"/>
          <w:szCs w:val="27"/>
        </w:rPr>
      </w:pPr>
      <w:r w:rsidRPr="0002590F">
        <w:rPr>
          <w:rFonts w:ascii="Times New Roman" w:eastAsia="Times New Roman" w:hAnsi="Times New Roman" w:cs="Times New Roman"/>
          <w:b/>
          <w:bCs/>
          <w:sz w:val="27"/>
          <w:szCs w:val="27"/>
        </w:rPr>
        <w:t>The Three Pillars of Observability</w:t>
      </w:r>
    </w:p>
    <w:p w14:paraId="55DDA730" w14:textId="77777777" w:rsidR="0002590F" w:rsidRPr="0002590F" w:rsidRDefault="0002590F" w:rsidP="0002590F">
      <w:pPr>
        <w:spacing w:before="240" w:after="240"/>
        <w:rPr>
          <w:rFonts w:ascii="Times New Roman" w:eastAsia="Times New Roman" w:hAnsi="Times New Roman" w:cs="Times New Roman"/>
        </w:rPr>
      </w:pPr>
      <w:r w:rsidRPr="0002590F">
        <w:rPr>
          <w:rFonts w:ascii="DiscoverSans-Bold" w:eastAsia="Times New Roman" w:hAnsi="DiscoverSans-Bold" w:cs="Times New Roman"/>
          <w:b/>
          <w:bCs/>
        </w:rPr>
        <w:t>Metrics:</w:t>
      </w:r>
      <w:r w:rsidRPr="0002590F">
        <w:rPr>
          <w:rFonts w:ascii="Times New Roman" w:eastAsia="Times New Roman" w:hAnsi="Times New Roman" w:cs="Times New Roman"/>
        </w:rPr>
        <w:t> Metrics are numerical indications of data that are frequently calculated over time (for example, the number of failed requests). These value counts are derived primarily from a system's performance and can come from various sources such as hosts, services, cloud platforms, and so on. Metrics also contain information about Service Level Indicators (SLIs), which shed light on memory and power usage. Because SLIs are frequently generated, they are efficient and dependable.</w:t>
      </w:r>
    </w:p>
    <w:p w14:paraId="3363BA06" w14:textId="77777777" w:rsidR="0002590F" w:rsidRPr="0002590F" w:rsidRDefault="0002590F" w:rsidP="0002590F">
      <w:pPr>
        <w:spacing w:before="240" w:after="240"/>
        <w:rPr>
          <w:rFonts w:ascii="Times New Roman" w:eastAsia="Times New Roman" w:hAnsi="Times New Roman" w:cs="Times New Roman"/>
        </w:rPr>
      </w:pPr>
      <w:r w:rsidRPr="0002590F">
        <w:rPr>
          <w:rFonts w:ascii="DiscoverSans-Bold" w:eastAsia="Times New Roman" w:hAnsi="DiscoverSans-Bold" w:cs="Times New Roman"/>
          <w:b/>
          <w:bCs/>
        </w:rPr>
        <w:t>Event Logs:</w:t>
      </w:r>
      <w:r w:rsidRPr="0002590F">
        <w:rPr>
          <w:rFonts w:ascii="Times New Roman" w:eastAsia="Times New Roman" w:hAnsi="Times New Roman" w:cs="Times New Roman"/>
        </w:rPr>
        <w:t> Logs are computer-generated structured, plain, or binary text. These are time-stamped records that provide a precise understanding of discrete events that occur at a specific time. Event logs help detect unpredictability in distributed system components.</w:t>
      </w:r>
    </w:p>
    <w:p w14:paraId="13E44D00" w14:textId="77777777" w:rsidR="0002590F" w:rsidRPr="0002590F" w:rsidRDefault="0002590F" w:rsidP="0002590F">
      <w:pPr>
        <w:spacing w:before="240" w:after="240"/>
        <w:rPr>
          <w:rFonts w:ascii="Times New Roman" w:eastAsia="Times New Roman" w:hAnsi="Times New Roman" w:cs="Times New Roman"/>
        </w:rPr>
      </w:pPr>
      <w:r w:rsidRPr="0002590F">
        <w:rPr>
          <w:rFonts w:ascii="DiscoverSans-Bold" w:eastAsia="Times New Roman" w:hAnsi="DiscoverSans-Bold" w:cs="Times New Roman"/>
          <w:b/>
          <w:bCs/>
        </w:rPr>
        <w:lastRenderedPageBreak/>
        <w:t>Traces:</w:t>
      </w:r>
      <w:r w:rsidRPr="0002590F">
        <w:rPr>
          <w:rFonts w:ascii="Times New Roman" w:eastAsia="Times New Roman" w:hAnsi="Times New Roman" w:cs="Times New Roman"/>
        </w:rPr>
        <w:t> Traces keep track of a request or transaction activity as it moves through an application. These are critical because they provide context for the previously mentioned data. Traces, for example, can help provide insightful information about which metric is more important or which log is more relevant to the specific transaction ID.</w:t>
      </w:r>
    </w:p>
    <w:p w14:paraId="386AC427" w14:textId="77777777" w:rsidR="0002590F" w:rsidRPr="0002590F" w:rsidRDefault="0002590F" w:rsidP="0002590F">
      <w:pPr>
        <w:spacing w:before="100" w:beforeAutospacing="1" w:after="100" w:afterAutospacing="1"/>
        <w:outlineLvl w:val="1"/>
        <w:rPr>
          <w:rFonts w:ascii="Times New Roman" w:eastAsia="Times New Roman" w:hAnsi="Times New Roman" w:cs="Times New Roman"/>
          <w:b/>
          <w:bCs/>
          <w:sz w:val="36"/>
          <w:szCs w:val="36"/>
        </w:rPr>
      </w:pPr>
      <w:r w:rsidRPr="0002590F">
        <w:rPr>
          <w:rFonts w:ascii="Times New Roman" w:eastAsia="Times New Roman" w:hAnsi="Times New Roman" w:cs="Times New Roman"/>
          <w:b/>
          <w:bCs/>
          <w:sz w:val="36"/>
          <w:szCs w:val="36"/>
        </w:rPr>
        <w:t>Error Budget</w:t>
      </w:r>
    </w:p>
    <w:p w14:paraId="72F3ED1F" w14:textId="77777777" w:rsidR="0002590F" w:rsidRPr="0002590F" w:rsidRDefault="0002590F" w:rsidP="0002590F">
      <w:pPr>
        <w:spacing w:before="240" w:after="240"/>
        <w:rPr>
          <w:rFonts w:ascii="Times New Roman" w:eastAsia="Times New Roman" w:hAnsi="Times New Roman" w:cs="Times New Roman"/>
        </w:rPr>
      </w:pPr>
      <w:r w:rsidRPr="0002590F">
        <w:rPr>
          <w:rFonts w:ascii="Times New Roman" w:eastAsia="Times New Roman" w:hAnsi="Times New Roman" w:cs="Times New Roman"/>
        </w:rPr>
        <w:t>Error budget is an acceptable downtime a service can experience without contractual consequences.</w:t>
      </w:r>
    </w:p>
    <w:p w14:paraId="12DCC01E" w14:textId="77777777" w:rsidR="0002590F" w:rsidRPr="0002590F" w:rsidRDefault="0002590F" w:rsidP="0002590F">
      <w:pPr>
        <w:spacing w:before="240" w:after="240"/>
        <w:rPr>
          <w:rFonts w:ascii="Times New Roman" w:eastAsia="Times New Roman" w:hAnsi="Times New Roman" w:cs="Times New Roman"/>
        </w:rPr>
      </w:pPr>
      <w:r w:rsidRPr="0002590F">
        <w:rPr>
          <w:rFonts w:ascii="Times New Roman" w:eastAsia="Times New Roman" w:hAnsi="Times New Roman" w:cs="Times New Roman"/>
        </w:rPr>
        <w:t>According to Google's SRE handbook, an error budget is 1 minus the SLO of the service.</w:t>
      </w:r>
    </w:p>
    <w:p w14:paraId="39C2EA22" w14:textId="77777777" w:rsidR="0002590F" w:rsidRPr="0002590F" w:rsidRDefault="0002590F" w:rsidP="0002590F">
      <w:pPr>
        <w:spacing w:before="240" w:after="240"/>
        <w:rPr>
          <w:rFonts w:ascii="Times New Roman" w:eastAsia="Times New Roman" w:hAnsi="Times New Roman" w:cs="Times New Roman"/>
        </w:rPr>
      </w:pPr>
      <w:r w:rsidRPr="0002590F">
        <w:rPr>
          <w:rFonts w:ascii="Times New Roman" w:eastAsia="Times New Roman" w:hAnsi="Times New Roman" w:cs="Times New Roman"/>
        </w:rPr>
        <w:t>A 99.9% SLO service has a 0.1% error budget. If our service receives 1,000,000 requests in four weeks, a 99.9% availability SLO gives us a budget of 1,000 errors over that period.</w:t>
      </w:r>
    </w:p>
    <w:p w14:paraId="059CECC7" w14:textId="77777777" w:rsidR="0002590F" w:rsidRPr="0002590F" w:rsidRDefault="0002590F" w:rsidP="0002590F">
      <w:pPr>
        <w:spacing w:before="240" w:after="240"/>
        <w:rPr>
          <w:rFonts w:ascii="Times New Roman" w:eastAsia="Times New Roman" w:hAnsi="Times New Roman" w:cs="Times New Roman"/>
        </w:rPr>
      </w:pPr>
      <w:r w:rsidRPr="0002590F">
        <w:rPr>
          <w:rFonts w:ascii="Times New Roman" w:eastAsia="Times New Roman" w:hAnsi="Times New Roman" w:cs="Times New Roman"/>
        </w:rPr>
        <w:t>Service Reliability Engineers uses Error Budget to balance service reliability with the pace of innovation. When prioritizing between feature development work and development work for stability, error budget plays a critical role on deciding where the efforts should be spent. When the error budget is within the threshold team can focus on enabling new feature work if not team should work on stability of the application.</w:t>
      </w:r>
    </w:p>
    <w:tbl>
      <w:tblPr>
        <w:tblW w:w="13840" w:type="dxa"/>
        <w:tblCellMar>
          <w:top w:w="15" w:type="dxa"/>
          <w:left w:w="15" w:type="dxa"/>
          <w:bottom w:w="15" w:type="dxa"/>
          <w:right w:w="15" w:type="dxa"/>
        </w:tblCellMar>
        <w:tblLook w:val="04A0" w:firstRow="1" w:lastRow="0" w:firstColumn="1" w:lastColumn="0" w:noHBand="0" w:noVBand="1"/>
      </w:tblPr>
      <w:tblGrid>
        <w:gridCol w:w="2447"/>
        <w:gridCol w:w="3651"/>
        <w:gridCol w:w="3959"/>
        <w:gridCol w:w="3783"/>
      </w:tblGrid>
      <w:tr w:rsidR="0002590F" w:rsidRPr="0002590F" w14:paraId="1A4CF66A" w14:textId="77777777" w:rsidTr="0002590F">
        <w:trPr>
          <w:tblHeader/>
        </w:trPr>
        <w:tc>
          <w:tcPr>
            <w:tcW w:w="0" w:type="auto"/>
            <w:tcBorders>
              <w:bottom w:val="single" w:sz="6" w:space="0" w:color="E0E0E0"/>
            </w:tcBorders>
            <w:tcMar>
              <w:top w:w="90" w:type="dxa"/>
              <w:left w:w="240" w:type="dxa"/>
              <w:bottom w:w="90" w:type="dxa"/>
              <w:right w:w="240" w:type="dxa"/>
            </w:tcMar>
            <w:vAlign w:val="center"/>
            <w:hideMark/>
          </w:tcPr>
          <w:p w14:paraId="70343A46" w14:textId="77777777" w:rsidR="0002590F" w:rsidRPr="0002590F" w:rsidRDefault="0002590F" w:rsidP="0002590F">
            <w:pPr>
              <w:rPr>
                <w:rFonts w:ascii="DiscoverSans-Bold" w:eastAsia="Times New Roman" w:hAnsi="DiscoverSans-Bold" w:cs="Times New Roman"/>
                <w:spacing w:val="4"/>
                <w:sz w:val="21"/>
                <w:szCs w:val="21"/>
              </w:rPr>
            </w:pPr>
            <w:r w:rsidRPr="0002590F">
              <w:rPr>
                <w:rFonts w:ascii="DiscoverSans-Bold" w:eastAsia="Times New Roman" w:hAnsi="DiscoverSans-Bold" w:cs="Times New Roman"/>
                <w:spacing w:val="4"/>
                <w:sz w:val="21"/>
                <w:szCs w:val="21"/>
              </w:rPr>
              <w:t>Availability</w:t>
            </w:r>
          </w:p>
        </w:tc>
        <w:tc>
          <w:tcPr>
            <w:tcW w:w="0" w:type="auto"/>
            <w:tcBorders>
              <w:bottom w:val="single" w:sz="6" w:space="0" w:color="E0E0E0"/>
            </w:tcBorders>
            <w:tcMar>
              <w:top w:w="90" w:type="dxa"/>
              <w:left w:w="240" w:type="dxa"/>
              <w:bottom w:w="90" w:type="dxa"/>
              <w:right w:w="240" w:type="dxa"/>
            </w:tcMar>
            <w:vAlign w:val="center"/>
            <w:hideMark/>
          </w:tcPr>
          <w:p w14:paraId="1EAC812C" w14:textId="77777777" w:rsidR="0002590F" w:rsidRPr="0002590F" w:rsidRDefault="0002590F" w:rsidP="0002590F">
            <w:pPr>
              <w:rPr>
                <w:rFonts w:ascii="DiscoverSans-Bold" w:eastAsia="Times New Roman" w:hAnsi="DiscoverSans-Bold" w:cs="Times New Roman"/>
                <w:spacing w:val="4"/>
                <w:sz w:val="21"/>
                <w:szCs w:val="21"/>
              </w:rPr>
            </w:pPr>
            <w:r w:rsidRPr="0002590F">
              <w:rPr>
                <w:rFonts w:ascii="DiscoverSans-Bold" w:eastAsia="Times New Roman" w:hAnsi="DiscoverSans-Bold" w:cs="Times New Roman"/>
                <w:spacing w:val="4"/>
                <w:sz w:val="21"/>
                <w:szCs w:val="21"/>
              </w:rPr>
              <w:t>Downtime per day</w:t>
            </w:r>
          </w:p>
        </w:tc>
        <w:tc>
          <w:tcPr>
            <w:tcW w:w="0" w:type="auto"/>
            <w:tcBorders>
              <w:bottom w:val="single" w:sz="6" w:space="0" w:color="E0E0E0"/>
            </w:tcBorders>
            <w:tcMar>
              <w:top w:w="90" w:type="dxa"/>
              <w:left w:w="240" w:type="dxa"/>
              <w:bottom w:w="90" w:type="dxa"/>
              <w:right w:w="240" w:type="dxa"/>
            </w:tcMar>
            <w:vAlign w:val="center"/>
            <w:hideMark/>
          </w:tcPr>
          <w:p w14:paraId="5AE444A2" w14:textId="77777777" w:rsidR="0002590F" w:rsidRPr="0002590F" w:rsidRDefault="0002590F" w:rsidP="0002590F">
            <w:pPr>
              <w:rPr>
                <w:rFonts w:ascii="DiscoverSans-Bold" w:eastAsia="Times New Roman" w:hAnsi="DiscoverSans-Bold" w:cs="Times New Roman"/>
                <w:spacing w:val="4"/>
                <w:sz w:val="21"/>
                <w:szCs w:val="21"/>
              </w:rPr>
            </w:pPr>
            <w:r w:rsidRPr="0002590F">
              <w:rPr>
                <w:rFonts w:ascii="DiscoverSans-Bold" w:eastAsia="Times New Roman" w:hAnsi="DiscoverSans-Bold" w:cs="Times New Roman"/>
                <w:spacing w:val="4"/>
                <w:sz w:val="21"/>
                <w:szCs w:val="21"/>
              </w:rPr>
              <w:t>Downtime per week</w:t>
            </w:r>
          </w:p>
        </w:tc>
        <w:tc>
          <w:tcPr>
            <w:tcW w:w="0" w:type="auto"/>
            <w:tcBorders>
              <w:bottom w:val="single" w:sz="6" w:space="0" w:color="E0E0E0"/>
            </w:tcBorders>
            <w:tcMar>
              <w:top w:w="90" w:type="dxa"/>
              <w:left w:w="240" w:type="dxa"/>
              <w:bottom w:w="90" w:type="dxa"/>
              <w:right w:w="240" w:type="dxa"/>
            </w:tcMar>
            <w:vAlign w:val="center"/>
            <w:hideMark/>
          </w:tcPr>
          <w:p w14:paraId="0229D7EB" w14:textId="77777777" w:rsidR="0002590F" w:rsidRPr="0002590F" w:rsidRDefault="0002590F" w:rsidP="0002590F">
            <w:pPr>
              <w:rPr>
                <w:rFonts w:ascii="DiscoverSans-Bold" w:eastAsia="Times New Roman" w:hAnsi="DiscoverSans-Bold" w:cs="Times New Roman"/>
                <w:spacing w:val="4"/>
                <w:sz w:val="21"/>
                <w:szCs w:val="21"/>
              </w:rPr>
            </w:pPr>
            <w:r w:rsidRPr="0002590F">
              <w:rPr>
                <w:rFonts w:ascii="DiscoverSans-Bold" w:eastAsia="Times New Roman" w:hAnsi="DiscoverSans-Bold" w:cs="Times New Roman"/>
                <w:spacing w:val="4"/>
                <w:sz w:val="21"/>
                <w:szCs w:val="21"/>
              </w:rPr>
              <w:t>Downtime per year</w:t>
            </w:r>
          </w:p>
        </w:tc>
      </w:tr>
      <w:tr w:rsidR="0002590F" w:rsidRPr="0002590F" w14:paraId="0BAE126D" w14:textId="77777777" w:rsidTr="0002590F">
        <w:tc>
          <w:tcPr>
            <w:tcW w:w="0" w:type="auto"/>
            <w:tcBorders>
              <w:bottom w:val="single" w:sz="6" w:space="0" w:color="E0E0E0"/>
            </w:tcBorders>
            <w:tcMar>
              <w:top w:w="90" w:type="dxa"/>
              <w:left w:w="240" w:type="dxa"/>
              <w:bottom w:w="90" w:type="dxa"/>
              <w:right w:w="240" w:type="dxa"/>
            </w:tcMar>
            <w:vAlign w:val="center"/>
            <w:hideMark/>
          </w:tcPr>
          <w:p w14:paraId="15960226" w14:textId="77777777" w:rsidR="0002590F" w:rsidRPr="0002590F" w:rsidRDefault="0002590F" w:rsidP="0002590F">
            <w:pPr>
              <w:spacing w:line="336" w:lineRule="atLeast"/>
              <w:rPr>
                <w:rFonts w:ascii="DiscoverSans-Medium" w:eastAsia="Times New Roman" w:hAnsi="DiscoverSans-Medium" w:cs="Times New Roman"/>
                <w:spacing w:val="4"/>
                <w:sz w:val="21"/>
                <w:szCs w:val="21"/>
              </w:rPr>
            </w:pPr>
            <w:r w:rsidRPr="0002590F">
              <w:rPr>
                <w:rFonts w:ascii="DiscoverSans-Medium" w:eastAsia="Times New Roman" w:hAnsi="DiscoverSans-Medium" w:cs="Times New Roman"/>
                <w:spacing w:val="4"/>
                <w:sz w:val="21"/>
                <w:szCs w:val="21"/>
              </w:rPr>
              <w:t>90%</w:t>
            </w:r>
          </w:p>
        </w:tc>
        <w:tc>
          <w:tcPr>
            <w:tcW w:w="0" w:type="auto"/>
            <w:tcBorders>
              <w:bottom w:val="single" w:sz="6" w:space="0" w:color="E0E0E0"/>
            </w:tcBorders>
            <w:tcMar>
              <w:top w:w="90" w:type="dxa"/>
              <w:left w:w="240" w:type="dxa"/>
              <w:bottom w:w="90" w:type="dxa"/>
              <w:right w:w="240" w:type="dxa"/>
            </w:tcMar>
            <w:vAlign w:val="center"/>
            <w:hideMark/>
          </w:tcPr>
          <w:p w14:paraId="36DD3AC8" w14:textId="77777777" w:rsidR="0002590F" w:rsidRPr="0002590F" w:rsidRDefault="0002590F" w:rsidP="0002590F">
            <w:pPr>
              <w:spacing w:line="336" w:lineRule="atLeast"/>
              <w:rPr>
                <w:rFonts w:ascii="DiscoverSans-Medium" w:eastAsia="Times New Roman" w:hAnsi="DiscoverSans-Medium" w:cs="Times New Roman"/>
                <w:spacing w:val="4"/>
                <w:sz w:val="21"/>
                <w:szCs w:val="21"/>
              </w:rPr>
            </w:pPr>
            <w:r w:rsidRPr="0002590F">
              <w:rPr>
                <w:rFonts w:ascii="DiscoverSans-Medium" w:eastAsia="Times New Roman" w:hAnsi="DiscoverSans-Medium" w:cs="Times New Roman"/>
                <w:spacing w:val="4"/>
                <w:sz w:val="21"/>
                <w:szCs w:val="21"/>
              </w:rPr>
              <w:t>144 minutes</w:t>
            </w:r>
          </w:p>
        </w:tc>
        <w:tc>
          <w:tcPr>
            <w:tcW w:w="0" w:type="auto"/>
            <w:tcBorders>
              <w:bottom w:val="single" w:sz="6" w:space="0" w:color="E0E0E0"/>
            </w:tcBorders>
            <w:tcMar>
              <w:top w:w="90" w:type="dxa"/>
              <w:left w:w="240" w:type="dxa"/>
              <w:bottom w:w="90" w:type="dxa"/>
              <w:right w:w="240" w:type="dxa"/>
            </w:tcMar>
            <w:vAlign w:val="center"/>
            <w:hideMark/>
          </w:tcPr>
          <w:p w14:paraId="6024CF5D" w14:textId="77777777" w:rsidR="0002590F" w:rsidRPr="0002590F" w:rsidRDefault="0002590F" w:rsidP="0002590F">
            <w:pPr>
              <w:spacing w:line="336" w:lineRule="atLeast"/>
              <w:rPr>
                <w:rFonts w:ascii="DiscoverSans-Medium" w:eastAsia="Times New Roman" w:hAnsi="DiscoverSans-Medium" w:cs="Times New Roman"/>
                <w:spacing w:val="4"/>
                <w:sz w:val="21"/>
                <w:szCs w:val="21"/>
              </w:rPr>
            </w:pPr>
            <w:r w:rsidRPr="0002590F">
              <w:rPr>
                <w:rFonts w:ascii="DiscoverSans-Medium" w:eastAsia="Times New Roman" w:hAnsi="DiscoverSans-Medium" w:cs="Times New Roman"/>
                <w:spacing w:val="4"/>
                <w:sz w:val="21"/>
                <w:szCs w:val="21"/>
              </w:rPr>
              <w:t>16.8 hours</w:t>
            </w:r>
          </w:p>
        </w:tc>
        <w:tc>
          <w:tcPr>
            <w:tcW w:w="0" w:type="auto"/>
            <w:tcBorders>
              <w:bottom w:val="single" w:sz="6" w:space="0" w:color="E0E0E0"/>
            </w:tcBorders>
            <w:tcMar>
              <w:top w:w="90" w:type="dxa"/>
              <w:left w:w="240" w:type="dxa"/>
              <w:bottom w:w="90" w:type="dxa"/>
              <w:right w:w="240" w:type="dxa"/>
            </w:tcMar>
            <w:vAlign w:val="center"/>
            <w:hideMark/>
          </w:tcPr>
          <w:p w14:paraId="7F341246" w14:textId="77777777" w:rsidR="0002590F" w:rsidRPr="0002590F" w:rsidRDefault="0002590F" w:rsidP="0002590F">
            <w:pPr>
              <w:spacing w:line="336" w:lineRule="atLeast"/>
              <w:rPr>
                <w:rFonts w:ascii="DiscoverSans-Medium" w:eastAsia="Times New Roman" w:hAnsi="DiscoverSans-Medium" w:cs="Times New Roman"/>
                <w:spacing w:val="4"/>
                <w:sz w:val="21"/>
                <w:szCs w:val="21"/>
              </w:rPr>
            </w:pPr>
            <w:r w:rsidRPr="0002590F">
              <w:rPr>
                <w:rFonts w:ascii="DiscoverSans-Medium" w:eastAsia="Times New Roman" w:hAnsi="DiscoverSans-Medium" w:cs="Times New Roman"/>
                <w:spacing w:val="4"/>
                <w:sz w:val="21"/>
                <w:szCs w:val="21"/>
              </w:rPr>
              <w:t>36.5 days</w:t>
            </w:r>
          </w:p>
        </w:tc>
      </w:tr>
      <w:tr w:rsidR="0002590F" w:rsidRPr="0002590F" w14:paraId="0D5677E2" w14:textId="77777777" w:rsidTr="0002590F">
        <w:tc>
          <w:tcPr>
            <w:tcW w:w="0" w:type="auto"/>
            <w:tcBorders>
              <w:bottom w:val="single" w:sz="6" w:space="0" w:color="E0E0E0"/>
            </w:tcBorders>
            <w:tcMar>
              <w:top w:w="90" w:type="dxa"/>
              <w:left w:w="240" w:type="dxa"/>
              <w:bottom w:w="90" w:type="dxa"/>
              <w:right w:w="240" w:type="dxa"/>
            </w:tcMar>
            <w:vAlign w:val="center"/>
            <w:hideMark/>
          </w:tcPr>
          <w:p w14:paraId="300590FA" w14:textId="77777777" w:rsidR="0002590F" w:rsidRPr="0002590F" w:rsidRDefault="0002590F" w:rsidP="0002590F">
            <w:pPr>
              <w:spacing w:line="336" w:lineRule="atLeast"/>
              <w:rPr>
                <w:rFonts w:ascii="DiscoverSans-Medium" w:eastAsia="Times New Roman" w:hAnsi="DiscoverSans-Medium" w:cs="Times New Roman"/>
                <w:spacing w:val="4"/>
                <w:sz w:val="21"/>
                <w:szCs w:val="21"/>
              </w:rPr>
            </w:pPr>
            <w:r w:rsidRPr="0002590F">
              <w:rPr>
                <w:rFonts w:ascii="DiscoverSans-Medium" w:eastAsia="Times New Roman" w:hAnsi="DiscoverSans-Medium" w:cs="Times New Roman"/>
                <w:spacing w:val="4"/>
                <w:sz w:val="21"/>
                <w:szCs w:val="21"/>
              </w:rPr>
              <w:t>95%</w:t>
            </w:r>
          </w:p>
        </w:tc>
        <w:tc>
          <w:tcPr>
            <w:tcW w:w="0" w:type="auto"/>
            <w:tcBorders>
              <w:bottom w:val="single" w:sz="6" w:space="0" w:color="E0E0E0"/>
            </w:tcBorders>
            <w:tcMar>
              <w:top w:w="90" w:type="dxa"/>
              <w:left w:w="240" w:type="dxa"/>
              <w:bottom w:w="90" w:type="dxa"/>
              <w:right w:w="240" w:type="dxa"/>
            </w:tcMar>
            <w:vAlign w:val="center"/>
            <w:hideMark/>
          </w:tcPr>
          <w:p w14:paraId="60979532" w14:textId="77777777" w:rsidR="0002590F" w:rsidRPr="0002590F" w:rsidRDefault="0002590F" w:rsidP="0002590F">
            <w:pPr>
              <w:spacing w:line="336" w:lineRule="atLeast"/>
              <w:rPr>
                <w:rFonts w:ascii="DiscoverSans-Medium" w:eastAsia="Times New Roman" w:hAnsi="DiscoverSans-Medium" w:cs="Times New Roman"/>
                <w:spacing w:val="4"/>
                <w:sz w:val="21"/>
                <w:szCs w:val="21"/>
              </w:rPr>
            </w:pPr>
            <w:r w:rsidRPr="0002590F">
              <w:rPr>
                <w:rFonts w:ascii="DiscoverSans-Medium" w:eastAsia="Times New Roman" w:hAnsi="DiscoverSans-Medium" w:cs="Times New Roman"/>
                <w:spacing w:val="4"/>
                <w:sz w:val="21"/>
                <w:szCs w:val="21"/>
              </w:rPr>
              <w:t>72 minutes</w:t>
            </w:r>
          </w:p>
        </w:tc>
        <w:tc>
          <w:tcPr>
            <w:tcW w:w="0" w:type="auto"/>
            <w:tcBorders>
              <w:bottom w:val="single" w:sz="6" w:space="0" w:color="E0E0E0"/>
            </w:tcBorders>
            <w:tcMar>
              <w:top w:w="90" w:type="dxa"/>
              <w:left w:w="240" w:type="dxa"/>
              <w:bottom w:w="90" w:type="dxa"/>
              <w:right w:w="240" w:type="dxa"/>
            </w:tcMar>
            <w:vAlign w:val="center"/>
            <w:hideMark/>
          </w:tcPr>
          <w:p w14:paraId="324378DB" w14:textId="77777777" w:rsidR="0002590F" w:rsidRPr="0002590F" w:rsidRDefault="0002590F" w:rsidP="0002590F">
            <w:pPr>
              <w:spacing w:line="336" w:lineRule="atLeast"/>
              <w:rPr>
                <w:rFonts w:ascii="DiscoverSans-Medium" w:eastAsia="Times New Roman" w:hAnsi="DiscoverSans-Medium" w:cs="Times New Roman"/>
                <w:spacing w:val="4"/>
                <w:sz w:val="21"/>
                <w:szCs w:val="21"/>
              </w:rPr>
            </w:pPr>
            <w:r w:rsidRPr="0002590F">
              <w:rPr>
                <w:rFonts w:ascii="DiscoverSans-Medium" w:eastAsia="Times New Roman" w:hAnsi="DiscoverSans-Medium" w:cs="Times New Roman"/>
                <w:spacing w:val="4"/>
                <w:sz w:val="21"/>
                <w:szCs w:val="21"/>
              </w:rPr>
              <w:t>8.4 hours</w:t>
            </w:r>
          </w:p>
        </w:tc>
        <w:tc>
          <w:tcPr>
            <w:tcW w:w="0" w:type="auto"/>
            <w:tcBorders>
              <w:bottom w:val="single" w:sz="6" w:space="0" w:color="E0E0E0"/>
            </w:tcBorders>
            <w:tcMar>
              <w:top w:w="90" w:type="dxa"/>
              <w:left w:w="240" w:type="dxa"/>
              <w:bottom w:w="90" w:type="dxa"/>
              <w:right w:w="240" w:type="dxa"/>
            </w:tcMar>
            <w:vAlign w:val="center"/>
            <w:hideMark/>
          </w:tcPr>
          <w:p w14:paraId="61802D4B" w14:textId="77777777" w:rsidR="0002590F" w:rsidRPr="0002590F" w:rsidRDefault="0002590F" w:rsidP="0002590F">
            <w:pPr>
              <w:spacing w:line="336" w:lineRule="atLeast"/>
              <w:rPr>
                <w:rFonts w:ascii="DiscoverSans-Medium" w:eastAsia="Times New Roman" w:hAnsi="DiscoverSans-Medium" w:cs="Times New Roman"/>
                <w:spacing w:val="4"/>
                <w:sz w:val="21"/>
                <w:szCs w:val="21"/>
              </w:rPr>
            </w:pPr>
            <w:r w:rsidRPr="0002590F">
              <w:rPr>
                <w:rFonts w:ascii="DiscoverSans-Medium" w:eastAsia="Times New Roman" w:hAnsi="DiscoverSans-Medium" w:cs="Times New Roman"/>
                <w:spacing w:val="4"/>
                <w:sz w:val="21"/>
                <w:szCs w:val="21"/>
              </w:rPr>
              <w:t>15.25 days</w:t>
            </w:r>
          </w:p>
        </w:tc>
      </w:tr>
      <w:tr w:rsidR="0002590F" w:rsidRPr="0002590F" w14:paraId="5F310FA4" w14:textId="77777777" w:rsidTr="0002590F">
        <w:tc>
          <w:tcPr>
            <w:tcW w:w="0" w:type="auto"/>
            <w:tcBorders>
              <w:bottom w:val="single" w:sz="6" w:space="0" w:color="E0E0E0"/>
            </w:tcBorders>
            <w:tcMar>
              <w:top w:w="90" w:type="dxa"/>
              <w:left w:w="240" w:type="dxa"/>
              <w:bottom w:w="90" w:type="dxa"/>
              <w:right w:w="240" w:type="dxa"/>
            </w:tcMar>
            <w:vAlign w:val="center"/>
            <w:hideMark/>
          </w:tcPr>
          <w:p w14:paraId="4941C037" w14:textId="77777777" w:rsidR="0002590F" w:rsidRPr="0002590F" w:rsidRDefault="0002590F" w:rsidP="0002590F">
            <w:pPr>
              <w:spacing w:line="336" w:lineRule="atLeast"/>
              <w:rPr>
                <w:rFonts w:ascii="DiscoverSans-Medium" w:eastAsia="Times New Roman" w:hAnsi="DiscoverSans-Medium" w:cs="Times New Roman"/>
                <w:spacing w:val="4"/>
                <w:sz w:val="21"/>
                <w:szCs w:val="21"/>
              </w:rPr>
            </w:pPr>
            <w:r w:rsidRPr="0002590F">
              <w:rPr>
                <w:rFonts w:ascii="DiscoverSans-Medium" w:eastAsia="Times New Roman" w:hAnsi="DiscoverSans-Medium" w:cs="Times New Roman"/>
                <w:spacing w:val="4"/>
                <w:sz w:val="21"/>
                <w:szCs w:val="21"/>
              </w:rPr>
              <w:t>99%</w:t>
            </w:r>
          </w:p>
        </w:tc>
        <w:tc>
          <w:tcPr>
            <w:tcW w:w="0" w:type="auto"/>
            <w:tcBorders>
              <w:bottom w:val="single" w:sz="6" w:space="0" w:color="E0E0E0"/>
            </w:tcBorders>
            <w:tcMar>
              <w:top w:w="90" w:type="dxa"/>
              <w:left w:w="240" w:type="dxa"/>
              <w:bottom w:w="90" w:type="dxa"/>
              <w:right w:w="240" w:type="dxa"/>
            </w:tcMar>
            <w:vAlign w:val="center"/>
            <w:hideMark/>
          </w:tcPr>
          <w:p w14:paraId="7A77D0C6" w14:textId="77777777" w:rsidR="0002590F" w:rsidRPr="0002590F" w:rsidRDefault="0002590F" w:rsidP="0002590F">
            <w:pPr>
              <w:spacing w:line="336" w:lineRule="atLeast"/>
              <w:rPr>
                <w:rFonts w:ascii="DiscoverSans-Medium" w:eastAsia="Times New Roman" w:hAnsi="DiscoverSans-Medium" w:cs="Times New Roman"/>
                <w:spacing w:val="4"/>
                <w:sz w:val="21"/>
                <w:szCs w:val="21"/>
              </w:rPr>
            </w:pPr>
            <w:r w:rsidRPr="0002590F">
              <w:rPr>
                <w:rFonts w:ascii="DiscoverSans-Medium" w:eastAsia="Times New Roman" w:hAnsi="DiscoverSans-Medium" w:cs="Times New Roman"/>
                <w:spacing w:val="4"/>
                <w:sz w:val="21"/>
                <w:szCs w:val="21"/>
              </w:rPr>
              <w:t>14.4 minutes</w:t>
            </w:r>
          </w:p>
        </w:tc>
        <w:tc>
          <w:tcPr>
            <w:tcW w:w="0" w:type="auto"/>
            <w:tcBorders>
              <w:bottom w:val="single" w:sz="6" w:space="0" w:color="E0E0E0"/>
            </w:tcBorders>
            <w:tcMar>
              <w:top w:w="90" w:type="dxa"/>
              <w:left w:w="240" w:type="dxa"/>
              <w:bottom w:w="90" w:type="dxa"/>
              <w:right w:w="240" w:type="dxa"/>
            </w:tcMar>
            <w:vAlign w:val="center"/>
            <w:hideMark/>
          </w:tcPr>
          <w:p w14:paraId="6191311E" w14:textId="77777777" w:rsidR="0002590F" w:rsidRPr="0002590F" w:rsidRDefault="0002590F" w:rsidP="0002590F">
            <w:pPr>
              <w:spacing w:line="336" w:lineRule="atLeast"/>
              <w:rPr>
                <w:rFonts w:ascii="DiscoverSans-Medium" w:eastAsia="Times New Roman" w:hAnsi="DiscoverSans-Medium" w:cs="Times New Roman"/>
                <w:spacing w:val="4"/>
                <w:sz w:val="21"/>
                <w:szCs w:val="21"/>
              </w:rPr>
            </w:pPr>
            <w:r w:rsidRPr="0002590F">
              <w:rPr>
                <w:rFonts w:ascii="DiscoverSans-Medium" w:eastAsia="Times New Roman" w:hAnsi="DiscoverSans-Medium" w:cs="Times New Roman"/>
                <w:spacing w:val="4"/>
                <w:sz w:val="21"/>
                <w:szCs w:val="21"/>
              </w:rPr>
              <w:t>1.68 hours</w:t>
            </w:r>
          </w:p>
        </w:tc>
        <w:tc>
          <w:tcPr>
            <w:tcW w:w="0" w:type="auto"/>
            <w:tcBorders>
              <w:bottom w:val="single" w:sz="6" w:space="0" w:color="E0E0E0"/>
            </w:tcBorders>
            <w:tcMar>
              <w:top w:w="90" w:type="dxa"/>
              <w:left w:w="240" w:type="dxa"/>
              <w:bottom w:w="90" w:type="dxa"/>
              <w:right w:w="240" w:type="dxa"/>
            </w:tcMar>
            <w:vAlign w:val="center"/>
            <w:hideMark/>
          </w:tcPr>
          <w:p w14:paraId="1A162909" w14:textId="77777777" w:rsidR="0002590F" w:rsidRPr="0002590F" w:rsidRDefault="0002590F" w:rsidP="0002590F">
            <w:pPr>
              <w:spacing w:line="336" w:lineRule="atLeast"/>
              <w:rPr>
                <w:rFonts w:ascii="DiscoverSans-Medium" w:eastAsia="Times New Roman" w:hAnsi="DiscoverSans-Medium" w:cs="Times New Roman"/>
                <w:spacing w:val="4"/>
                <w:sz w:val="21"/>
                <w:szCs w:val="21"/>
              </w:rPr>
            </w:pPr>
            <w:r w:rsidRPr="0002590F">
              <w:rPr>
                <w:rFonts w:ascii="DiscoverSans-Medium" w:eastAsia="Times New Roman" w:hAnsi="DiscoverSans-Medium" w:cs="Times New Roman"/>
                <w:spacing w:val="4"/>
                <w:sz w:val="21"/>
                <w:szCs w:val="21"/>
              </w:rPr>
              <w:t>3.65 days</w:t>
            </w:r>
          </w:p>
        </w:tc>
      </w:tr>
      <w:tr w:rsidR="0002590F" w:rsidRPr="0002590F" w14:paraId="15684E80" w14:textId="77777777" w:rsidTr="0002590F">
        <w:tc>
          <w:tcPr>
            <w:tcW w:w="0" w:type="auto"/>
            <w:tcBorders>
              <w:bottom w:val="single" w:sz="6" w:space="0" w:color="E0E0E0"/>
            </w:tcBorders>
            <w:tcMar>
              <w:top w:w="90" w:type="dxa"/>
              <w:left w:w="240" w:type="dxa"/>
              <w:bottom w:w="90" w:type="dxa"/>
              <w:right w:w="240" w:type="dxa"/>
            </w:tcMar>
            <w:vAlign w:val="center"/>
            <w:hideMark/>
          </w:tcPr>
          <w:p w14:paraId="7831EA74" w14:textId="77777777" w:rsidR="0002590F" w:rsidRPr="0002590F" w:rsidRDefault="0002590F" w:rsidP="0002590F">
            <w:pPr>
              <w:spacing w:line="336" w:lineRule="atLeast"/>
              <w:rPr>
                <w:rFonts w:ascii="DiscoverSans-Medium" w:eastAsia="Times New Roman" w:hAnsi="DiscoverSans-Medium" w:cs="Times New Roman"/>
                <w:spacing w:val="4"/>
                <w:sz w:val="21"/>
                <w:szCs w:val="21"/>
              </w:rPr>
            </w:pPr>
            <w:r w:rsidRPr="0002590F">
              <w:rPr>
                <w:rFonts w:ascii="DiscoverSans-Medium" w:eastAsia="Times New Roman" w:hAnsi="DiscoverSans-Medium" w:cs="Times New Roman"/>
                <w:spacing w:val="4"/>
                <w:sz w:val="21"/>
                <w:szCs w:val="21"/>
              </w:rPr>
              <w:t>99.50%</w:t>
            </w:r>
          </w:p>
        </w:tc>
        <w:tc>
          <w:tcPr>
            <w:tcW w:w="0" w:type="auto"/>
            <w:tcBorders>
              <w:bottom w:val="single" w:sz="6" w:space="0" w:color="E0E0E0"/>
            </w:tcBorders>
            <w:tcMar>
              <w:top w:w="90" w:type="dxa"/>
              <w:left w:w="240" w:type="dxa"/>
              <w:bottom w:w="90" w:type="dxa"/>
              <w:right w:w="240" w:type="dxa"/>
            </w:tcMar>
            <w:vAlign w:val="center"/>
            <w:hideMark/>
          </w:tcPr>
          <w:p w14:paraId="2DFC6937" w14:textId="77777777" w:rsidR="0002590F" w:rsidRPr="0002590F" w:rsidRDefault="0002590F" w:rsidP="0002590F">
            <w:pPr>
              <w:spacing w:line="336" w:lineRule="atLeast"/>
              <w:rPr>
                <w:rFonts w:ascii="DiscoverSans-Medium" w:eastAsia="Times New Roman" w:hAnsi="DiscoverSans-Medium" w:cs="Times New Roman"/>
                <w:spacing w:val="4"/>
                <w:sz w:val="21"/>
                <w:szCs w:val="21"/>
              </w:rPr>
            </w:pPr>
            <w:r w:rsidRPr="0002590F">
              <w:rPr>
                <w:rFonts w:ascii="DiscoverSans-Medium" w:eastAsia="Times New Roman" w:hAnsi="DiscoverSans-Medium" w:cs="Times New Roman"/>
                <w:spacing w:val="4"/>
                <w:sz w:val="21"/>
                <w:szCs w:val="21"/>
              </w:rPr>
              <w:t>7.2 minutes</w:t>
            </w:r>
          </w:p>
        </w:tc>
        <w:tc>
          <w:tcPr>
            <w:tcW w:w="0" w:type="auto"/>
            <w:tcBorders>
              <w:bottom w:val="single" w:sz="6" w:space="0" w:color="E0E0E0"/>
            </w:tcBorders>
            <w:tcMar>
              <w:top w:w="90" w:type="dxa"/>
              <w:left w:w="240" w:type="dxa"/>
              <w:bottom w:w="90" w:type="dxa"/>
              <w:right w:w="240" w:type="dxa"/>
            </w:tcMar>
            <w:vAlign w:val="center"/>
            <w:hideMark/>
          </w:tcPr>
          <w:p w14:paraId="475D2D3C" w14:textId="77777777" w:rsidR="0002590F" w:rsidRPr="0002590F" w:rsidRDefault="0002590F" w:rsidP="0002590F">
            <w:pPr>
              <w:spacing w:line="336" w:lineRule="atLeast"/>
              <w:rPr>
                <w:rFonts w:ascii="DiscoverSans-Medium" w:eastAsia="Times New Roman" w:hAnsi="DiscoverSans-Medium" w:cs="Times New Roman"/>
                <w:spacing w:val="4"/>
                <w:sz w:val="21"/>
                <w:szCs w:val="21"/>
              </w:rPr>
            </w:pPr>
            <w:r w:rsidRPr="0002590F">
              <w:rPr>
                <w:rFonts w:ascii="DiscoverSans-Medium" w:eastAsia="Times New Roman" w:hAnsi="DiscoverSans-Medium" w:cs="Times New Roman"/>
                <w:spacing w:val="4"/>
                <w:sz w:val="21"/>
                <w:szCs w:val="21"/>
              </w:rPr>
              <w:t>0.84 hours</w:t>
            </w:r>
          </w:p>
        </w:tc>
        <w:tc>
          <w:tcPr>
            <w:tcW w:w="0" w:type="auto"/>
            <w:tcBorders>
              <w:bottom w:val="single" w:sz="6" w:space="0" w:color="E0E0E0"/>
            </w:tcBorders>
            <w:tcMar>
              <w:top w:w="90" w:type="dxa"/>
              <w:left w:w="240" w:type="dxa"/>
              <w:bottom w:w="90" w:type="dxa"/>
              <w:right w:w="240" w:type="dxa"/>
            </w:tcMar>
            <w:vAlign w:val="center"/>
            <w:hideMark/>
          </w:tcPr>
          <w:p w14:paraId="5C9D30DC" w14:textId="77777777" w:rsidR="0002590F" w:rsidRPr="0002590F" w:rsidRDefault="0002590F" w:rsidP="0002590F">
            <w:pPr>
              <w:spacing w:line="336" w:lineRule="atLeast"/>
              <w:rPr>
                <w:rFonts w:ascii="DiscoverSans-Medium" w:eastAsia="Times New Roman" w:hAnsi="DiscoverSans-Medium" w:cs="Times New Roman"/>
                <w:spacing w:val="4"/>
                <w:sz w:val="21"/>
                <w:szCs w:val="21"/>
              </w:rPr>
            </w:pPr>
            <w:r w:rsidRPr="0002590F">
              <w:rPr>
                <w:rFonts w:ascii="DiscoverSans-Medium" w:eastAsia="Times New Roman" w:hAnsi="DiscoverSans-Medium" w:cs="Times New Roman"/>
                <w:spacing w:val="4"/>
                <w:sz w:val="21"/>
                <w:szCs w:val="21"/>
              </w:rPr>
              <w:t>1.825 days</w:t>
            </w:r>
          </w:p>
        </w:tc>
      </w:tr>
      <w:tr w:rsidR="0002590F" w:rsidRPr="0002590F" w14:paraId="089E78A1" w14:textId="77777777" w:rsidTr="0002590F">
        <w:tc>
          <w:tcPr>
            <w:tcW w:w="0" w:type="auto"/>
            <w:tcBorders>
              <w:bottom w:val="single" w:sz="6" w:space="0" w:color="E0E0E0"/>
            </w:tcBorders>
            <w:tcMar>
              <w:top w:w="90" w:type="dxa"/>
              <w:left w:w="240" w:type="dxa"/>
              <w:bottom w:w="90" w:type="dxa"/>
              <w:right w:w="240" w:type="dxa"/>
            </w:tcMar>
            <w:vAlign w:val="center"/>
            <w:hideMark/>
          </w:tcPr>
          <w:p w14:paraId="5D985186" w14:textId="77777777" w:rsidR="0002590F" w:rsidRPr="0002590F" w:rsidRDefault="0002590F" w:rsidP="0002590F">
            <w:pPr>
              <w:spacing w:line="336" w:lineRule="atLeast"/>
              <w:rPr>
                <w:rFonts w:ascii="DiscoverSans-Medium" w:eastAsia="Times New Roman" w:hAnsi="DiscoverSans-Medium" w:cs="Times New Roman"/>
                <w:spacing w:val="4"/>
                <w:sz w:val="21"/>
                <w:szCs w:val="21"/>
              </w:rPr>
            </w:pPr>
            <w:r w:rsidRPr="0002590F">
              <w:rPr>
                <w:rFonts w:ascii="DiscoverSans-Medium" w:eastAsia="Times New Roman" w:hAnsi="DiscoverSans-Medium" w:cs="Times New Roman"/>
                <w:spacing w:val="4"/>
                <w:sz w:val="21"/>
                <w:szCs w:val="21"/>
              </w:rPr>
              <w:t>99.90%</w:t>
            </w:r>
          </w:p>
        </w:tc>
        <w:tc>
          <w:tcPr>
            <w:tcW w:w="0" w:type="auto"/>
            <w:tcBorders>
              <w:bottom w:val="single" w:sz="6" w:space="0" w:color="E0E0E0"/>
            </w:tcBorders>
            <w:tcMar>
              <w:top w:w="90" w:type="dxa"/>
              <w:left w:w="240" w:type="dxa"/>
              <w:bottom w:w="90" w:type="dxa"/>
              <w:right w:w="240" w:type="dxa"/>
            </w:tcMar>
            <w:vAlign w:val="center"/>
            <w:hideMark/>
          </w:tcPr>
          <w:p w14:paraId="377C7765" w14:textId="77777777" w:rsidR="0002590F" w:rsidRPr="0002590F" w:rsidRDefault="0002590F" w:rsidP="0002590F">
            <w:pPr>
              <w:spacing w:line="336" w:lineRule="atLeast"/>
              <w:rPr>
                <w:rFonts w:ascii="DiscoverSans-Medium" w:eastAsia="Times New Roman" w:hAnsi="DiscoverSans-Medium" w:cs="Times New Roman"/>
                <w:spacing w:val="4"/>
                <w:sz w:val="21"/>
                <w:szCs w:val="21"/>
              </w:rPr>
            </w:pPr>
            <w:r w:rsidRPr="0002590F">
              <w:rPr>
                <w:rFonts w:ascii="DiscoverSans-Medium" w:eastAsia="Times New Roman" w:hAnsi="DiscoverSans-Medium" w:cs="Times New Roman"/>
                <w:spacing w:val="4"/>
                <w:sz w:val="21"/>
                <w:szCs w:val="21"/>
              </w:rPr>
              <w:t>1.44 minutes</w:t>
            </w:r>
          </w:p>
        </w:tc>
        <w:tc>
          <w:tcPr>
            <w:tcW w:w="0" w:type="auto"/>
            <w:tcBorders>
              <w:bottom w:val="single" w:sz="6" w:space="0" w:color="E0E0E0"/>
            </w:tcBorders>
            <w:tcMar>
              <w:top w:w="90" w:type="dxa"/>
              <w:left w:w="240" w:type="dxa"/>
              <w:bottom w:w="90" w:type="dxa"/>
              <w:right w:w="240" w:type="dxa"/>
            </w:tcMar>
            <w:vAlign w:val="center"/>
            <w:hideMark/>
          </w:tcPr>
          <w:p w14:paraId="3CFD1EE1" w14:textId="77777777" w:rsidR="0002590F" w:rsidRPr="0002590F" w:rsidRDefault="0002590F" w:rsidP="0002590F">
            <w:pPr>
              <w:spacing w:line="336" w:lineRule="atLeast"/>
              <w:rPr>
                <w:rFonts w:ascii="DiscoverSans-Medium" w:eastAsia="Times New Roman" w:hAnsi="DiscoverSans-Medium" w:cs="Times New Roman"/>
                <w:spacing w:val="4"/>
                <w:sz w:val="21"/>
                <w:szCs w:val="21"/>
              </w:rPr>
            </w:pPr>
            <w:r w:rsidRPr="0002590F">
              <w:rPr>
                <w:rFonts w:ascii="DiscoverSans-Medium" w:eastAsia="Times New Roman" w:hAnsi="DiscoverSans-Medium" w:cs="Times New Roman"/>
                <w:spacing w:val="4"/>
                <w:sz w:val="21"/>
                <w:szCs w:val="21"/>
              </w:rPr>
              <w:t>0.168 hours</w:t>
            </w:r>
          </w:p>
        </w:tc>
        <w:tc>
          <w:tcPr>
            <w:tcW w:w="0" w:type="auto"/>
            <w:tcBorders>
              <w:bottom w:val="single" w:sz="6" w:space="0" w:color="E0E0E0"/>
            </w:tcBorders>
            <w:tcMar>
              <w:top w:w="90" w:type="dxa"/>
              <w:left w:w="240" w:type="dxa"/>
              <w:bottom w:w="90" w:type="dxa"/>
              <w:right w:w="240" w:type="dxa"/>
            </w:tcMar>
            <w:vAlign w:val="center"/>
            <w:hideMark/>
          </w:tcPr>
          <w:p w14:paraId="559678A0" w14:textId="77777777" w:rsidR="0002590F" w:rsidRPr="0002590F" w:rsidRDefault="0002590F" w:rsidP="0002590F">
            <w:pPr>
              <w:spacing w:line="336" w:lineRule="atLeast"/>
              <w:rPr>
                <w:rFonts w:ascii="DiscoverSans-Medium" w:eastAsia="Times New Roman" w:hAnsi="DiscoverSans-Medium" w:cs="Times New Roman"/>
                <w:spacing w:val="4"/>
                <w:sz w:val="21"/>
                <w:szCs w:val="21"/>
              </w:rPr>
            </w:pPr>
            <w:r w:rsidRPr="0002590F">
              <w:rPr>
                <w:rFonts w:ascii="DiscoverSans-Medium" w:eastAsia="Times New Roman" w:hAnsi="DiscoverSans-Medium" w:cs="Times New Roman"/>
                <w:spacing w:val="4"/>
                <w:sz w:val="21"/>
                <w:szCs w:val="21"/>
              </w:rPr>
              <w:t>0.365 days</w:t>
            </w:r>
          </w:p>
        </w:tc>
      </w:tr>
      <w:tr w:rsidR="0002590F" w:rsidRPr="0002590F" w14:paraId="13B377DD" w14:textId="77777777" w:rsidTr="0002590F">
        <w:tc>
          <w:tcPr>
            <w:tcW w:w="0" w:type="auto"/>
            <w:tcBorders>
              <w:bottom w:val="single" w:sz="6" w:space="0" w:color="E0E0E0"/>
            </w:tcBorders>
            <w:tcMar>
              <w:top w:w="90" w:type="dxa"/>
              <w:left w:w="240" w:type="dxa"/>
              <w:bottom w:w="90" w:type="dxa"/>
              <w:right w:w="240" w:type="dxa"/>
            </w:tcMar>
            <w:vAlign w:val="center"/>
            <w:hideMark/>
          </w:tcPr>
          <w:p w14:paraId="42867E8C" w14:textId="77777777" w:rsidR="0002590F" w:rsidRPr="0002590F" w:rsidRDefault="0002590F" w:rsidP="0002590F">
            <w:pPr>
              <w:spacing w:line="336" w:lineRule="atLeast"/>
              <w:rPr>
                <w:rFonts w:ascii="DiscoverSans-Medium" w:eastAsia="Times New Roman" w:hAnsi="DiscoverSans-Medium" w:cs="Times New Roman"/>
                <w:spacing w:val="4"/>
                <w:sz w:val="21"/>
                <w:szCs w:val="21"/>
              </w:rPr>
            </w:pPr>
            <w:r w:rsidRPr="0002590F">
              <w:rPr>
                <w:rFonts w:ascii="DiscoverSans-Medium" w:eastAsia="Times New Roman" w:hAnsi="DiscoverSans-Medium" w:cs="Times New Roman"/>
                <w:spacing w:val="4"/>
                <w:sz w:val="21"/>
                <w:szCs w:val="21"/>
              </w:rPr>
              <w:t>99.99%</w:t>
            </w:r>
          </w:p>
        </w:tc>
        <w:tc>
          <w:tcPr>
            <w:tcW w:w="0" w:type="auto"/>
            <w:tcBorders>
              <w:bottom w:val="single" w:sz="6" w:space="0" w:color="E0E0E0"/>
            </w:tcBorders>
            <w:tcMar>
              <w:top w:w="90" w:type="dxa"/>
              <w:left w:w="240" w:type="dxa"/>
              <w:bottom w:w="90" w:type="dxa"/>
              <w:right w:w="240" w:type="dxa"/>
            </w:tcMar>
            <w:vAlign w:val="center"/>
            <w:hideMark/>
          </w:tcPr>
          <w:p w14:paraId="3CB19454" w14:textId="77777777" w:rsidR="0002590F" w:rsidRPr="0002590F" w:rsidRDefault="0002590F" w:rsidP="0002590F">
            <w:pPr>
              <w:spacing w:line="336" w:lineRule="atLeast"/>
              <w:rPr>
                <w:rFonts w:ascii="DiscoverSans-Medium" w:eastAsia="Times New Roman" w:hAnsi="DiscoverSans-Medium" w:cs="Times New Roman"/>
                <w:spacing w:val="4"/>
                <w:sz w:val="21"/>
                <w:szCs w:val="21"/>
              </w:rPr>
            </w:pPr>
            <w:r w:rsidRPr="0002590F">
              <w:rPr>
                <w:rFonts w:ascii="DiscoverSans-Medium" w:eastAsia="Times New Roman" w:hAnsi="DiscoverSans-Medium" w:cs="Times New Roman"/>
                <w:spacing w:val="4"/>
                <w:sz w:val="21"/>
                <w:szCs w:val="21"/>
              </w:rPr>
              <w:t>0.144 minutes</w:t>
            </w:r>
          </w:p>
        </w:tc>
        <w:tc>
          <w:tcPr>
            <w:tcW w:w="0" w:type="auto"/>
            <w:tcBorders>
              <w:bottom w:val="single" w:sz="6" w:space="0" w:color="E0E0E0"/>
            </w:tcBorders>
            <w:tcMar>
              <w:top w:w="90" w:type="dxa"/>
              <w:left w:w="240" w:type="dxa"/>
              <w:bottom w:w="90" w:type="dxa"/>
              <w:right w:w="240" w:type="dxa"/>
            </w:tcMar>
            <w:vAlign w:val="center"/>
            <w:hideMark/>
          </w:tcPr>
          <w:p w14:paraId="039441B2" w14:textId="77777777" w:rsidR="0002590F" w:rsidRPr="0002590F" w:rsidRDefault="0002590F" w:rsidP="0002590F">
            <w:pPr>
              <w:spacing w:line="336" w:lineRule="atLeast"/>
              <w:rPr>
                <w:rFonts w:ascii="DiscoverSans-Medium" w:eastAsia="Times New Roman" w:hAnsi="DiscoverSans-Medium" w:cs="Times New Roman"/>
                <w:spacing w:val="4"/>
                <w:sz w:val="21"/>
                <w:szCs w:val="21"/>
              </w:rPr>
            </w:pPr>
            <w:r w:rsidRPr="0002590F">
              <w:rPr>
                <w:rFonts w:ascii="DiscoverSans-Medium" w:eastAsia="Times New Roman" w:hAnsi="DiscoverSans-Medium" w:cs="Times New Roman"/>
                <w:spacing w:val="4"/>
                <w:sz w:val="21"/>
                <w:szCs w:val="21"/>
              </w:rPr>
              <w:t>0.0168 hours</w:t>
            </w:r>
          </w:p>
        </w:tc>
        <w:tc>
          <w:tcPr>
            <w:tcW w:w="0" w:type="auto"/>
            <w:tcBorders>
              <w:bottom w:val="single" w:sz="6" w:space="0" w:color="E0E0E0"/>
            </w:tcBorders>
            <w:tcMar>
              <w:top w:w="90" w:type="dxa"/>
              <w:left w:w="240" w:type="dxa"/>
              <w:bottom w:w="90" w:type="dxa"/>
              <w:right w:w="240" w:type="dxa"/>
            </w:tcMar>
            <w:vAlign w:val="center"/>
            <w:hideMark/>
          </w:tcPr>
          <w:p w14:paraId="69A901B5" w14:textId="77777777" w:rsidR="0002590F" w:rsidRPr="0002590F" w:rsidRDefault="0002590F" w:rsidP="0002590F">
            <w:pPr>
              <w:spacing w:line="336" w:lineRule="atLeast"/>
              <w:rPr>
                <w:rFonts w:ascii="DiscoverSans-Medium" w:eastAsia="Times New Roman" w:hAnsi="DiscoverSans-Medium" w:cs="Times New Roman"/>
                <w:spacing w:val="4"/>
                <w:sz w:val="21"/>
                <w:szCs w:val="21"/>
              </w:rPr>
            </w:pPr>
            <w:r w:rsidRPr="0002590F">
              <w:rPr>
                <w:rFonts w:ascii="DiscoverSans-Medium" w:eastAsia="Times New Roman" w:hAnsi="DiscoverSans-Medium" w:cs="Times New Roman"/>
                <w:spacing w:val="4"/>
                <w:sz w:val="21"/>
                <w:szCs w:val="21"/>
              </w:rPr>
              <w:t>0.0365 days</w:t>
            </w:r>
          </w:p>
        </w:tc>
      </w:tr>
    </w:tbl>
    <w:p w14:paraId="670A1D78" w14:textId="77777777" w:rsidR="0002590F" w:rsidRPr="0002590F" w:rsidRDefault="0002590F" w:rsidP="0002590F">
      <w:pPr>
        <w:spacing w:before="240" w:after="240"/>
        <w:rPr>
          <w:rFonts w:ascii="Times New Roman" w:eastAsia="Times New Roman" w:hAnsi="Times New Roman" w:cs="Times New Roman"/>
        </w:rPr>
      </w:pPr>
      <w:r w:rsidRPr="0002590F">
        <w:rPr>
          <w:rFonts w:ascii="Times New Roman" w:eastAsia="Times New Roman" w:hAnsi="Times New Roman" w:cs="Times New Roman"/>
        </w:rPr>
        <w:t>Let's assume our SLO is 80% and see how the error budget will be for the availabilities captured in the above table.</w:t>
      </w:r>
    </w:p>
    <w:tbl>
      <w:tblPr>
        <w:tblW w:w="13840" w:type="dxa"/>
        <w:tblCellMar>
          <w:top w:w="15" w:type="dxa"/>
          <w:left w:w="15" w:type="dxa"/>
          <w:bottom w:w="15" w:type="dxa"/>
          <w:right w:w="15" w:type="dxa"/>
        </w:tblCellMar>
        <w:tblLook w:val="04A0" w:firstRow="1" w:lastRow="0" w:firstColumn="1" w:lastColumn="0" w:noHBand="0" w:noVBand="1"/>
      </w:tblPr>
      <w:tblGrid>
        <w:gridCol w:w="3174"/>
        <w:gridCol w:w="1778"/>
        <w:gridCol w:w="3612"/>
        <w:gridCol w:w="5276"/>
      </w:tblGrid>
      <w:tr w:rsidR="0002590F" w:rsidRPr="0002590F" w14:paraId="63A741AB" w14:textId="77777777" w:rsidTr="0002590F">
        <w:trPr>
          <w:tblHeader/>
        </w:trPr>
        <w:tc>
          <w:tcPr>
            <w:tcW w:w="0" w:type="auto"/>
            <w:tcBorders>
              <w:bottom w:val="single" w:sz="6" w:space="0" w:color="E0E0E0"/>
            </w:tcBorders>
            <w:tcMar>
              <w:top w:w="90" w:type="dxa"/>
              <w:left w:w="240" w:type="dxa"/>
              <w:bottom w:w="90" w:type="dxa"/>
              <w:right w:w="240" w:type="dxa"/>
            </w:tcMar>
            <w:vAlign w:val="center"/>
            <w:hideMark/>
          </w:tcPr>
          <w:p w14:paraId="0A1969AD" w14:textId="77777777" w:rsidR="0002590F" w:rsidRPr="0002590F" w:rsidRDefault="0002590F" w:rsidP="0002590F">
            <w:pPr>
              <w:rPr>
                <w:rFonts w:ascii="DiscoverSans-Bold" w:eastAsia="Times New Roman" w:hAnsi="DiscoverSans-Bold" w:cs="Times New Roman"/>
                <w:spacing w:val="4"/>
                <w:sz w:val="21"/>
                <w:szCs w:val="21"/>
              </w:rPr>
            </w:pPr>
            <w:r w:rsidRPr="0002590F">
              <w:rPr>
                <w:rFonts w:ascii="DiscoverSans-Bold" w:eastAsia="Times New Roman" w:hAnsi="DiscoverSans-Bold" w:cs="Times New Roman"/>
                <w:spacing w:val="4"/>
                <w:sz w:val="21"/>
                <w:szCs w:val="21"/>
              </w:rPr>
              <w:t>Availability</w:t>
            </w:r>
          </w:p>
        </w:tc>
        <w:tc>
          <w:tcPr>
            <w:tcW w:w="0" w:type="auto"/>
            <w:tcBorders>
              <w:bottom w:val="single" w:sz="6" w:space="0" w:color="E0E0E0"/>
            </w:tcBorders>
            <w:tcMar>
              <w:top w:w="90" w:type="dxa"/>
              <w:left w:w="240" w:type="dxa"/>
              <w:bottom w:w="90" w:type="dxa"/>
              <w:right w:w="240" w:type="dxa"/>
            </w:tcMar>
            <w:vAlign w:val="center"/>
            <w:hideMark/>
          </w:tcPr>
          <w:p w14:paraId="0BF7C69A" w14:textId="77777777" w:rsidR="0002590F" w:rsidRPr="0002590F" w:rsidRDefault="0002590F" w:rsidP="0002590F">
            <w:pPr>
              <w:rPr>
                <w:rFonts w:ascii="DiscoverSans-Bold" w:eastAsia="Times New Roman" w:hAnsi="DiscoverSans-Bold" w:cs="Times New Roman"/>
                <w:spacing w:val="4"/>
                <w:sz w:val="21"/>
                <w:szCs w:val="21"/>
              </w:rPr>
            </w:pPr>
            <w:r w:rsidRPr="0002590F">
              <w:rPr>
                <w:rFonts w:ascii="DiscoverSans-Bold" w:eastAsia="Times New Roman" w:hAnsi="DiscoverSans-Bold" w:cs="Times New Roman"/>
                <w:spacing w:val="4"/>
                <w:sz w:val="21"/>
                <w:szCs w:val="21"/>
              </w:rPr>
              <w:t>SLO</w:t>
            </w:r>
          </w:p>
        </w:tc>
        <w:tc>
          <w:tcPr>
            <w:tcW w:w="0" w:type="auto"/>
            <w:tcBorders>
              <w:bottom w:val="single" w:sz="6" w:space="0" w:color="E0E0E0"/>
            </w:tcBorders>
            <w:tcMar>
              <w:top w:w="90" w:type="dxa"/>
              <w:left w:w="240" w:type="dxa"/>
              <w:bottom w:w="90" w:type="dxa"/>
              <w:right w:w="240" w:type="dxa"/>
            </w:tcMar>
            <w:vAlign w:val="center"/>
            <w:hideMark/>
          </w:tcPr>
          <w:p w14:paraId="3B8AB0A0" w14:textId="77777777" w:rsidR="0002590F" w:rsidRPr="0002590F" w:rsidRDefault="0002590F" w:rsidP="0002590F">
            <w:pPr>
              <w:rPr>
                <w:rFonts w:ascii="DiscoverSans-Bold" w:eastAsia="Times New Roman" w:hAnsi="DiscoverSans-Bold" w:cs="Times New Roman"/>
                <w:spacing w:val="4"/>
                <w:sz w:val="21"/>
                <w:szCs w:val="21"/>
              </w:rPr>
            </w:pPr>
            <w:r w:rsidRPr="0002590F">
              <w:rPr>
                <w:rFonts w:ascii="DiscoverSans-Bold" w:eastAsia="Times New Roman" w:hAnsi="DiscoverSans-Bold" w:cs="Times New Roman"/>
                <w:spacing w:val="4"/>
                <w:sz w:val="21"/>
                <w:szCs w:val="21"/>
              </w:rPr>
              <w:t>Error Budget</w:t>
            </w:r>
          </w:p>
        </w:tc>
        <w:tc>
          <w:tcPr>
            <w:tcW w:w="0" w:type="auto"/>
            <w:tcBorders>
              <w:bottom w:val="single" w:sz="6" w:space="0" w:color="E0E0E0"/>
            </w:tcBorders>
            <w:tcMar>
              <w:top w:w="90" w:type="dxa"/>
              <w:left w:w="240" w:type="dxa"/>
              <w:bottom w:w="90" w:type="dxa"/>
              <w:right w:w="240" w:type="dxa"/>
            </w:tcMar>
            <w:vAlign w:val="center"/>
            <w:hideMark/>
          </w:tcPr>
          <w:p w14:paraId="52A6CA2F" w14:textId="77777777" w:rsidR="0002590F" w:rsidRPr="0002590F" w:rsidRDefault="0002590F" w:rsidP="0002590F">
            <w:pPr>
              <w:rPr>
                <w:rFonts w:ascii="DiscoverSans-Bold" w:eastAsia="Times New Roman" w:hAnsi="DiscoverSans-Bold" w:cs="Times New Roman"/>
                <w:spacing w:val="4"/>
                <w:sz w:val="21"/>
                <w:szCs w:val="21"/>
              </w:rPr>
            </w:pPr>
            <w:r w:rsidRPr="0002590F">
              <w:rPr>
                <w:rFonts w:ascii="DiscoverSans-Bold" w:eastAsia="Times New Roman" w:hAnsi="DiscoverSans-Bold" w:cs="Times New Roman"/>
                <w:spacing w:val="4"/>
                <w:sz w:val="21"/>
                <w:szCs w:val="21"/>
              </w:rPr>
              <w:t>Error budget per day</w:t>
            </w:r>
          </w:p>
        </w:tc>
      </w:tr>
      <w:tr w:rsidR="0002590F" w:rsidRPr="0002590F" w14:paraId="48622843" w14:textId="77777777" w:rsidTr="0002590F">
        <w:tc>
          <w:tcPr>
            <w:tcW w:w="0" w:type="auto"/>
            <w:tcBorders>
              <w:bottom w:val="single" w:sz="6" w:space="0" w:color="E0E0E0"/>
            </w:tcBorders>
            <w:tcMar>
              <w:top w:w="90" w:type="dxa"/>
              <w:left w:w="240" w:type="dxa"/>
              <w:bottom w:w="90" w:type="dxa"/>
              <w:right w:w="240" w:type="dxa"/>
            </w:tcMar>
            <w:vAlign w:val="center"/>
            <w:hideMark/>
          </w:tcPr>
          <w:p w14:paraId="228F19BC" w14:textId="77777777" w:rsidR="0002590F" w:rsidRPr="0002590F" w:rsidRDefault="0002590F" w:rsidP="0002590F">
            <w:pPr>
              <w:spacing w:line="336" w:lineRule="atLeast"/>
              <w:rPr>
                <w:rFonts w:ascii="DiscoverSans-Medium" w:eastAsia="Times New Roman" w:hAnsi="DiscoverSans-Medium" w:cs="Times New Roman"/>
                <w:spacing w:val="4"/>
                <w:sz w:val="21"/>
                <w:szCs w:val="21"/>
              </w:rPr>
            </w:pPr>
            <w:r w:rsidRPr="0002590F">
              <w:rPr>
                <w:rFonts w:ascii="DiscoverSans-Medium" w:eastAsia="Times New Roman" w:hAnsi="DiscoverSans-Medium" w:cs="Times New Roman"/>
                <w:spacing w:val="4"/>
                <w:sz w:val="21"/>
                <w:szCs w:val="21"/>
              </w:rPr>
              <w:t>90%</w:t>
            </w:r>
          </w:p>
        </w:tc>
        <w:tc>
          <w:tcPr>
            <w:tcW w:w="0" w:type="auto"/>
            <w:tcBorders>
              <w:bottom w:val="single" w:sz="6" w:space="0" w:color="E0E0E0"/>
            </w:tcBorders>
            <w:tcMar>
              <w:top w:w="90" w:type="dxa"/>
              <w:left w:w="240" w:type="dxa"/>
              <w:bottom w:w="90" w:type="dxa"/>
              <w:right w:w="240" w:type="dxa"/>
            </w:tcMar>
            <w:vAlign w:val="center"/>
            <w:hideMark/>
          </w:tcPr>
          <w:p w14:paraId="66DB0840" w14:textId="77777777" w:rsidR="0002590F" w:rsidRPr="0002590F" w:rsidRDefault="0002590F" w:rsidP="0002590F">
            <w:pPr>
              <w:spacing w:line="336" w:lineRule="atLeast"/>
              <w:rPr>
                <w:rFonts w:ascii="DiscoverSans-Medium" w:eastAsia="Times New Roman" w:hAnsi="DiscoverSans-Medium" w:cs="Times New Roman"/>
                <w:spacing w:val="4"/>
                <w:sz w:val="21"/>
                <w:szCs w:val="21"/>
              </w:rPr>
            </w:pPr>
            <w:r w:rsidRPr="0002590F">
              <w:rPr>
                <w:rFonts w:ascii="DiscoverSans-Medium" w:eastAsia="Times New Roman" w:hAnsi="DiscoverSans-Medium" w:cs="Times New Roman"/>
                <w:spacing w:val="4"/>
                <w:sz w:val="21"/>
                <w:szCs w:val="21"/>
              </w:rPr>
              <w:t>80%</w:t>
            </w:r>
          </w:p>
        </w:tc>
        <w:tc>
          <w:tcPr>
            <w:tcW w:w="0" w:type="auto"/>
            <w:tcBorders>
              <w:bottom w:val="single" w:sz="6" w:space="0" w:color="E0E0E0"/>
            </w:tcBorders>
            <w:tcMar>
              <w:top w:w="90" w:type="dxa"/>
              <w:left w:w="240" w:type="dxa"/>
              <w:bottom w:w="90" w:type="dxa"/>
              <w:right w:w="240" w:type="dxa"/>
            </w:tcMar>
            <w:vAlign w:val="center"/>
            <w:hideMark/>
          </w:tcPr>
          <w:p w14:paraId="7BD87FF9" w14:textId="77777777" w:rsidR="0002590F" w:rsidRPr="0002590F" w:rsidRDefault="0002590F" w:rsidP="0002590F">
            <w:pPr>
              <w:spacing w:line="336" w:lineRule="atLeast"/>
              <w:rPr>
                <w:rFonts w:ascii="DiscoverSans-Medium" w:eastAsia="Times New Roman" w:hAnsi="DiscoverSans-Medium" w:cs="Times New Roman"/>
                <w:spacing w:val="4"/>
                <w:sz w:val="21"/>
                <w:szCs w:val="21"/>
              </w:rPr>
            </w:pPr>
            <w:r w:rsidRPr="0002590F">
              <w:rPr>
                <w:rFonts w:ascii="DiscoverSans-Medium" w:eastAsia="Times New Roman" w:hAnsi="DiscoverSans-Medium" w:cs="Times New Roman"/>
                <w:spacing w:val="4"/>
                <w:sz w:val="21"/>
                <w:szCs w:val="21"/>
              </w:rPr>
              <w:t>10%</w:t>
            </w:r>
          </w:p>
        </w:tc>
        <w:tc>
          <w:tcPr>
            <w:tcW w:w="0" w:type="auto"/>
            <w:tcBorders>
              <w:bottom w:val="single" w:sz="6" w:space="0" w:color="E0E0E0"/>
            </w:tcBorders>
            <w:tcMar>
              <w:top w:w="90" w:type="dxa"/>
              <w:left w:w="240" w:type="dxa"/>
              <w:bottom w:w="90" w:type="dxa"/>
              <w:right w:w="240" w:type="dxa"/>
            </w:tcMar>
            <w:vAlign w:val="center"/>
            <w:hideMark/>
          </w:tcPr>
          <w:p w14:paraId="3BB275E8" w14:textId="77777777" w:rsidR="0002590F" w:rsidRPr="0002590F" w:rsidRDefault="0002590F" w:rsidP="0002590F">
            <w:pPr>
              <w:spacing w:line="336" w:lineRule="atLeast"/>
              <w:rPr>
                <w:rFonts w:ascii="DiscoverSans-Medium" w:eastAsia="Times New Roman" w:hAnsi="DiscoverSans-Medium" w:cs="Times New Roman"/>
                <w:spacing w:val="4"/>
                <w:sz w:val="21"/>
                <w:szCs w:val="21"/>
              </w:rPr>
            </w:pPr>
            <w:r w:rsidRPr="0002590F">
              <w:rPr>
                <w:rFonts w:ascii="DiscoverSans-Medium" w:eastAsia="Times New Roman" w:hAnsi="DiscoverSans-Medium" w:cs="Times New Roman"/>
                <w:spacing w:val="4"/>
                <w:sz w:val="21"/>
                <w:szCs w:val="21"/>
              </w:rPr>
              <w:t>2.4 hours</w:t>
            </w:r>
          </w:p>
        </w:tc>
      </w:tr>
      <w:tr w:rsidR="0002590F" w:rsidRPr="0002590F" w14:paraId="6424B50D" w14:textId="77777777" w:rsidTr="0002590F">
        <w:tc>
          <w:tcPr>
            <w:tcW w:w="0" w:type="auto"/>
            <w:tcBorders>
              <w:bottom w:val="single" w:sz="6" w:space="0" w:color="E0E0E0"/>
            </w:tcBorders>
            <w:tcMar>
              <w:top w:w="90" w:type="dxa"/>
              <w:left w:w="240" w:type="dxa"/>
              <w:bottom w:w="90" w:type="dxa"/>
              <w:right w:w="240" w:type="dxa"/>
            </w:tcMar>
            <w:vAlign w:val="center"/>
            <w:hideMark/>
          </w:tcPr>
          <w:p w14:paraId="78AF6A27" w14:textId="77777777" w:rsidR="0002590F" w:rsidRPr="0002590F" w:rsidRDefault="0002590F" w:rsidP="0002590F">
            <w:pPr>
              <w:spacing w:line="336" w:lineRule="atLeast"/>
              <w:rPr>
                <w:rFonts w:ascii="DiscoverSans-Medium" w:eastAsia="Times New Roman" w:hAnsi="DiscoverSans-Medium" w:cs="Times New Roman"/>
                <w:spacing w:val="4"/>
                <w:sz w:val="21"/>
                <w:szCs w:val="21"/>
              </w:rPr>
            </w:pPr>
            <w:r w:rsidRPr="0002590F">
              <w:rPr>
                <w:rFonts w:ascii="DiscoverSans-Medium" w:eastAsia="Times New Roman" w:hAnsi="DiscoverSans-Medium" w:cs="Times New Roman"/>
                <w:spacing w:val="4"/>
                <w:sz w:val="21"/>
                <w:szCs w:val="21"/>
              </w:rPr>
              <w:t>95%</w:t>
            </w:r>
          </w:p>
        </w:tc>
        <w:tc>
          <w:tcPr>
            <w:tcW w:w="0" w:type="auto"/>
            <w:tcBorders>
              <w:bottom w:val="single" w:sz="6" w:space="0" w:color="E0E0E0"/>
            </w:tcBorders>
            <w:tcMar>
              <w:top w:w="90" w:type="dxa"/>
              <w:left w:w="240" w:type="dxa"/>
              <w:bottom w:w="90" w:type="dxa"/>
              <w:right w:w="240" w:type="dxa"/>
            </w:tcMar>
            <w:vAlign w:val="center"/>
            <w:hideMark/>
          </w:tcPr>
          <w:p w14:paraId="7C8855DF" w14:textId="77777777" w:rsidR="0002590F" w:rsidRPr="0002590F" w:rsidRDefault="0002590F" w:rsidP="0002590F">
            <w:pPr>
              <w:spacing w:line="336" w:lineRule="atLeast"/>
              <w:rPr>
                <w:rFonts w:ascii="DiscoverSans-Medium" w:eastAsia="Times New Roman" w:hAnsi="DiscoverSans-Medium" w:cs="Times New Roman"/>
                <w:spacing w:val="4"/>
                <w:sz w:val="21"/>
                <w:szCs w:val="21"/>
              </w:rPr>
            </w:pPr>
            <w:r w:rsidRPr="0002590F">
              <w:rPr>
                <w:rFonts w:ascii="DiscoverSans-Medium" w:eastAsia="Times New Roman" w:hAnsi="DiscoverSans-Medium" w:cs="Times New Roman"/>
                <w:spacing w:val="4"/>
                <w:sz w:val="21"/>
                <w:szCs w:val="21"/>
              </w:rPr>
              <w:t>80%</w:t>
            </w:r>
          </w:p>
        </w:tc>
        <w:tc>
          <w:tcPr>
            <w:tcW w:w="0" w:type="auto"/>
            <w:tcBorders>
              <w:bottom w:val="single" w:sz="6" w:space="0" w:color="E0E0E0"/>
            </w:tcBorders>
            <w:tcMar>
              <w:top w:w="90" w:type="dxa"/>
              <w:left w:w="240" w:type="dxa"/>
              <w:bottom w:w="90" w:type="dxa"/>
              <w:right w:w="240" w:type="dxa"/>
            </w:tcMar>
            <w:vAlign w:val="center"/>
            <w:hideMark/>
          </w:tcPr>
          <w:p w14:paraId="15534805" w14:textId="77777777" w:rsidR="0002590F" w:rsidRPr="0002590F" w:rsidRDefault="0002590F" w:rsidP="0002590F">
            <w:pPr>
              <w:spacing w:line="336" w:lineRule="atLeast"/>
              <w:rPr>
                <w:rFonts w:ascii="DiscoverSans-Medium" w:eastAsia="Times New Roman" w:hAnsi="DiscoverSans-Medium" w:cs="Times New Roman"/>
                <w:spacing w:val="4"/>
                <w:sz w:val="21"/>
                <w:szCs w:val="21"/>
              </w:rPr>
            </w:pPr>
            <w:r w:rsidRPr="0002590F">
              <w:rPr>
                <w:rFonts w:ascii="DiscoverSans-Medium" w:eastAsia="Times New Roman" w:hAnsi="DiscoverSans-Medium" w:cs="Times New Roman"/>
                <w:spacing w:val="4"/>
                <w:sz w:val="21"/>
                <w:szCs w:val="21"/>
              </w:rPr>
              <w:t>15%</w:t>
            </w:r>
          </w:p>
        </w:tc>
        <w:tc>
          <w:tcPr>
            <w:tcW w:w="0" w:type="auto"/>
            <w:tcBorders>
              <w:bottom w:val="single" w:sz="6" w:space="0" w:color="E0E0E0"/>
            </w:tcBorders>
            <w:tcMar>
              <w:top w:w="90" w:type="dxa"/>
              <w:left w:w="240" w:type="dxa"/>
              <w:bottom w:w="90" w:type="dxa"/>
              <w:right w:w="240" w:type="dxa"/>
            </w:tcMar>
            <w:vAlign w:val="center"/>
            <w:hideMark/>
          </w:tcPr>
          <w:p w14:paraId="36FEB2F8" w14:textId="77777777" w:rsidR="0002590F" w:rsidRPr="0002590F" w:rsidRDefault="0002590F" w:rsidP="0002590F">
            <w:pPr>
              <w:spacing w:line="336" w:lineRule="atLeast"/>
              <w:rPr>
                <w:rFonts w:ascii="DiscoverSans-Medium" w:eastAsia="Times New Roman" w:hAnsi="DiscoverSans-Medium" w:cs="Times New Roman"/>
                <w:spacing w:val="4"/>
                <w:sz w:val="21"/>
                <w:szCs w:val="21"/>
              </w:rPr>
            </w:pPr>
            <w:r w:rsidRPr="0002590F">
              <w:rPr>
                <w:rFonts w:ascii="DiscoverSans-Medium" w:eastAsia="Times New Roman" w:hAnsi="DiscoverSans-Medium" w:cs="Times New Roman"/>
                <w:spacing w:val="4"/>
                <w:sz w:val="21"/>
                <w:szCs w:val="21"/>
              </w:rPr>
              <w:t>3.6 hours</w:t>
            </w:r>
          </w:p>
        </w:tc>
      </w:tr>
      <w:tr w:rsidR="0002590F" w:rsidRPr="0002590F" w14:paraId="48715361" w14:textId="77777777" w:rsidTr="0002590F">
        <w:tc>
          <w:tcPr>
            <w:tcW w:w="0" w:type="auto"/>
            <w:tcBorders>
              <w:bottom w:val="single" w:sz="6" w:space="0" w:color="E0E0E0"/>
            </w:tcBorders>
            <w:tcMar>
              <w:top w:w="90" w:type="dxa"/>
              <w:left w:w="240" w:type="dxa"/>
              <w:bottom w:w="90" w:type="dxa"/>
              <w:right w:w="240" w:type="dxa"/>
            </w:tcMar>
            <w:vAlign w:val="center"/>
            <w:hideMark/>
          </w:tcPr>
          <w:p w14:paraId="6F428F35" w14:textId="77777777" w:rsidR="0002590F" w:rsidRPr="0002590F" w:rsidRDefault="0002590F" w:rsidP="0002590F">
            <w:pPr>
              <w:spacing w:line="336" w:lineRule="atLeast"/>
              <w:rPr>
                <w:rFonts w:ascii="DiscoverSans-Medium" w:eastAsia="Times New Roman" w:hAnsi="DiscoverSans-Medium" w:cs="Times New Roman"/>
                <w:spacing w:val="4"/>
                <w:sz w:val="21"/>
                <w:szCs w:val="21"/>
              </w:rPr>
            </w:pPr>
            <w:r w:rsidRPr="0002590F">
              <w:rPr>
                <w:rFonts w:ascii="DiscoverSans-Medium" w:eastAsia="Times New Roman" w:hAnsi="DiscoverSans-Medium" w:cs="Times New Roman"/>
                <w:spacing w:val="4"/>
                <w:sz w:val="21"/>
                <w:szCs w:val="21"/>
              </w:rPr>
              <w:t>99%</w:t>
            </w:r>
          </w:p>
        </w:tc>
        <w:tc>
          <w:tcPr>
            <w:tcW w:w="0" w:type="auto"/>
            <w:tcBorders>
              <w:bottom w:val="single" w:sz="6" w:space="0" w:color="E0E0E0"/>
            </w:tcBorders>
            <w:tcMar>
              <w:top w:w="90" w:type="dxa"/>
              <w:left w:w="240" w:type="dxa"/>
              <w:bottom w:w="90" w:type="dxa"/>
              <w:right w:w="240" w:type="dxa"/>
            </w:tcMar>
            <w:vAlign w:val="center"/>
            <w:hideMark/>
          </w:tcPr>
          <w:p w14:paraId="677CDC23" w14:textId="77777777" w:rsidR="0002590F" w:rsidRPr="0002590F" w:rsidRDefault="0002590F" w:rsidP="0002590F">
            <w:pPr>
              <w:spacing w:line="336" w:lineRule="atLeast"/>
              <w:rPr>
                <w:rFonts w:ascii="DiscoverSans-Medium" w:eastAsia="Times New Roman" w:hAnsi="DiscoverSans-Medium" w:cs="Times New Roman"/>
                <w:spacing w:val="4"/>
                <w:sz w:val="21"/>
                <w:szCs w:val="21"/>
              </w:rPr>
            </w:pPr>
            <w:r w:rsidRPr="0002590F">
              <w:rPr>
                <w:rFonts w:ascii="DiscoverSans-Medium" w:eastAsia="Times New Roman" w:hAnsi="DiscoverSans-Medium" w:cs="Times New Roman"/>
                <w:spacing w:val="4"/>
                <w:sz w:val="21"/>
                <w:szCs w:val="21"/>
              </w:rPr>
              <w:t>80%</w:t>
            </w:r>
          </w:p>
        </w:tc>
        <w:tc>
          <w:tcPr>
            <w:tcW w:w="0" w:type="auto"/>
            <w:tcBorders>
              <w:bottom w:val="single" w:sz="6" w:space="0" w:color="E0E0E0"/>
            </w:tcBorders>
            <w:tcMar>
              <w:top w:w="90" w:type="dxa"/>
              <w:left w:w="240" w:type="dxa"/>
              <w:bottom w:w="90" w:type="dxa"/>
              <w:right w:w="240" w:type="dxa"/>
            </w:tcMar>
            <w:vAlign w:val="center"/>
            <w:hideMark/>
          </w:tcPr>
          <w:p w14:paraId="3C161C88" w14:textId="77777777" w:rsidR="0002590F" w:rsidRPr="0002590F" w:rsidRDefault="0002590F" w:rsidP="0002590F">
            <w:pPr>
              <w:spacing w:line="336" w:lineRule="atLeast"/>
              <w:rPr>
                <w:rFonts w:ascii="DiscoverSans-Medium" w:eastAsia="Times New Roman" w:hAnsi="DiscoverSans-Medium" w:cs="Times New Roman"/>
                <w:spacing w:val="4"/>
                <w:sz w:val="21"/>
                <w:szCs w:val="21"/>
              </w:rPr>
            </w:pPr>
            <w:r w:rsidRPr="0002590F">
              <w:rPr>
                <w:rFonts w:ascii="DiscoverSans-Medium" w:eastAsia="Times New Roman" w:hAnsi="DiscoverSans-Medium" w:cs="Times New Roman"/>
                <w:spacing w:val="4"/>
                <w:sz w:val="21"/>
                <w:szCs w:val="21"/>
              </w:rPr>
              <w:t>19%</w:t>
            </w:r>
          </w:p>
        </w:tc>
        <w:tc>
          <w:tcPr>
            <w:tcW w:w="0" w:type="auto"/>
            <w:tcBorders>
              <w:bottom w:val="single" w:sz="6" w:space="0" w:color="E0E0E0"/>
            </w:tcBorders>
            <w:tcMar>
              <w:top w:w="90" w:type="dxa"/>
              <w:left w:w="240" w:type="dxa"/>
              <w:bottom w:w="90" w:type="dxa"/>
              <w:right w:w="240" w:type="dxa"/>
            </w:tcMar>
            <w:vAlign w:val="center"/>
            <w:hideMark/>
          </w:tcPr>
          <w:p w14:paraId="375163E0" w14:textId="77777777" w:rsidR="0002590F" w:rsidRPr="0002590F" w:rsidRDefault="0002590F" w:rsidP="0002590F">
            <w:pPr>
              <w:spacing w:line="336" w:lineRule="atLeast"/>
              <w:rPr>
                <w:rFonts w:ascii="DiscoverSans-Medium" w:eastAsia="Times New Roman" w:hAnsi="DiscoverSans-Medium" w:cs="Times New Roman"/>
                <w:spacing w:val="4"/>
                <w:sz w:val="21"/>
                <w:szCs w:val="21"/>
              </w:rPr>
            </w:pPr>
            <w:r w:rsidRPr="0002590F">
              <w:rPr>
                <w:rFonts w:ascii="DiscoverSans-Medium" w:eastAsia="Times New Roman" w:hAnsi="DiscoverSans-Medium" w:cs="Times New Roman"/>
                <w:spacing w:val="4"/>
                <w:sz w:val="21"/>
                <w:szCs w:val="21"/>
              </w:rPr>
              <w:t>4.56 hours</w:t>
            </w:r>
          </w:p>
        </w:tc>
      </w:tr>
      <w:tr w:rsidR="0002590F" w:rsidRPr="0002590F" w14:paraId="6BC44630" w14:textId="77777777" w:rsidTr="0002590F">
        <w:tc>
          <w:tcPr>
            <w:tcW w:w="0" w:type="auto"/>
            <w:tcBorders>
              <w:bottom w:val="single" w:sz="6" w:space="0" w:color="E0E0E0"/>
            </w:tcBorders>
            <w:tcMar>
              <w:top w:w="90" w:type="dxa"/>
              <w:left w:w="240" w:type="dxa"/>
              <w:bottom w:w="90" w:type="dxa"/>
              <w:right w:w="240" w:type="dxa"/>
            </w:tcMar>
            <w:vAlign w:val="center"/>
            <w:hideMark/>
          </w:tcPr>
          <w:p w14:paraId="3E988342" w14:textId="77777777" w:rsidR="0002590F" w:rsidRPr="0002590F" w:rsidRDefault="0002590F" w:rsidP="0002590F">
            <w:pPr>
              <w:spacing w:line="336" w:lineRule="atLeast"/>
              <w:rPr>
                <w:rFonts w:ascii="DiscoverSans-Medium" w:eastAsia="Times New Roman" w:hAnsi="DiscoverSans-Medium" w:cs="Times New Roman"/>
                <w:spacing w:val="4"/>
                <w:sz w:val="21"/>
                <w:szCs w:val="21"/>
              </w:rPr>
            </w:pPr>
            <w:r w:rsidRPr="0002590F">
              <w:rPr>
                <w:rFonts w:ascii="DiscoverSans-Medium" w:eastAsia="Times New Roman" w:hAnsi="DiscoverSans-Medium" w:cs="Times New Roman"/>
                <w:spacing w:val="4"/>
                <w:sz w:val="21"/>
                <w:szCs w:val="21"/>
              </w:rPr>
              <w:lastRenderedPageBreak/>
              <w:t>99.50%</w:t>
            </w:r>
          </w:p>
        </w:tc>
        <w:tc>
          <w:tcPr>
            <w:tcW w:w="0" w:type="auto"/>
            <w:tcBorders>
              <w:bottom w:val="single" w:sz="6" w:space="0" w:color="E0E0E0"/>
            </w:tcBorders>
            <w:tcMar>
              <w:top w:w="90" w:type="dxa"/>
              <w:left w:w="240" w:type="dxa"/>
              <w:bottom w:w="90" w:type="dxa"/>
              <w:right w:w="240" w:type="dxa"/>
            </w:tcMar>
            <w:vAlign w:val="center"/>
            <w:hideMark/>
          </w:tcPr>
          <w:p w14:paraId="7BF05EB4" w14:textId="77777777" w:rsidR="0002590F" w:rsidRPr="0002590F" w:rsidRDefault="0002590F" w:rsidP="0002590F">
            <w:pPr>
              <w:spacing w:line="336" w:lineRule="atLeast"/>
              <w:rPr>
                <w:rFonts w:ascii="DiscoverSans-Medium" w:eastAsia="Times New Roman" w:hAnsi="DiscoverSans-Medium" w:cs="Times New Roman"/>
                <w:spacing w:val="4"/>
                <w:sz w:val="21"/>
                <w:szCs w:val="21"/>
              </w:rPr>
            </w:pPr>
            <w:r w:rsidRPr="0002590F">
              <w:rPr>
                <w:rFonts w:ascii="DiscoverSans-Medium" w:eastAsia="Times New Roman" w:hAnsi="DiscoverSans-Medium" w:cs="Times New Roman"/>
                <w:spacing w:val="4"/>
                <w:sz w:val="21"/>
                <w:szCs w:val="21"/>
              </w:rPr>
              <w:t>80%</w:t>
            </w:r>
          </w:p>
        </w:tc>
        <w:tc>
          <w:tcPr>
            <w:tcW w:w="0" w:type="auto"/>
            <w:tcBorders>
              <w:bottom w:val="single" w:sz="6" w:space="0" w:color="E0E0E0"/>
            </w:tcBorders>
            <w:tcMar>
              <w:top w:w="90" w:type="dxa"/>
              <w:left w:w="240" w:type="dxa"/>
              <w:bottom w:w="90" w:type="dxa"/>
              <w:right w:w="240" w:type="dxa"/>
            </w:tcMar>
            <w:vAlign w:val="center"/>
            <w:hideMark/>
          </w:tcPr>
          <w:p w14:paraId="4F6E1687" w14:textId="77777777" w:rsidR="0002590F" w:rsidRPr="0002590F" w:rsidRDefault="0002590F" w:rsidP="0002590F">
            <w:pPr>
              <w:spacing w:line="336" w:lineRule="atLeast"/>
              <w:rPr>
                <w:rFonts w:ascii="DiscoverSans-Medium" w:eastAsia="Times New Roman" w:hAnsi="DiscoverSans-Medium" w:cs="Times New Roman"/>
                <w:spacing w:val="4"/>
                <w:sz w:val="21"/>
                <w:szCs w:val="21"/>
              </w:rPr>
            </w:pPr>
            <w:r w:rsidRPr="0002590F">
              <w:rPr>
                <w:rFonts w:ascii="DiscoverSans-Medium" w:eastAsia="Times New Roman" w:hAnsi="DiscoverSans-Medium" w:cs="Times New Roman"/>
                <w:spacing w:val="4"/>
                <w:sz w:val="21"/>
                <w:szCs w:val="21"/>
              </w:rPr>
              <w:t>19.5%</w:t>
            </w:r>
          </w:p>
        </w:tc>
        <w:tc>
          <w:tcPr>
            <w:tcW w:w="0" w:type="auto"/>
            <w:tcBorders>
              <w:bottom w:val="single" w:sz="6" w:space="0" w:color="E0E0E0"/>
            </w:tcBorders>
            <w:tcMar>
              <w:top w:w="90" w:type="dxa"/>
              <w:left w:w="240" w:type="dxa"/>
              <w:bottom w:w="90" w:type="dxa"/>
              <w:right w:w="240" w:type="dxa"/>
            </w:tcMar>
            <w:vAlign w:val="center"/>
            <w:hideMark/>
          </w:tcPr>
          <w:p w14:paraId="4D630BB0" w14:textId="77777777" w:rsidR="0002590F" w:rsidRPr="0002590F" w:rsidRDefault="0002590F" w:rsidP="0002590F">
            <w:pPr>
              <w:spacing w:line="336" w:lineRule="atLeast"/>
              <w:rPr>
                <w:rFonts w:ascii="DiscoverSans-Medium" w:eastAsia="Times New Roman" w:hAnsi="DiscoverSans-Medium" w:cs="Times New Roman"/>
                <w:spacing w:val="4"/>
                <w:sz w:val="21"/>
                <w:szCs w:val="21"/>
              </w:rPr>
            </w:pPr>
            <w:r w:rsidRPr="0002590F">
              <w:rPr>
                <w:rFonts w:ascii="DiscoverSans-Medium" w:eastAsia="Times New Roman" w:hAnsi="DiscoverSans-Medium" w:cs="Times New Roman"/>
                <w:spacing w:val="4"/>
                <w:sz w:val="21"/>
                <w:szCs w:val="21"/>
              </w:rPr>
              <w:t>4.68 hours</w:t>
            </w:r>
          </w:p>
        </w:tc>
      </w:tr>
      <w:tr w:rsidR="0002590F" w:rsidRPr="0002590F" w14:paraId="7CC5C1B0" w14:textId="77777777" w:rsidTr="0002590F">
        <w:tc>
          <w:tcPr>
            <w:tcW w:w="0" w:type="auto"/>
            <w:tcBorders>
              <w:bottom w:val="single" w:sz="6" w:space="0" w:color="E0E0E0"/>
            </w:tcBorders>
            <w:tcMar>
              <w:top w:w="90" w:type="dxa"/>
              <w:left w:w="240" w:type="dxa"/>
              <w:bottom w:w="90" w:type="dxa"/>
              <w:right w:w="240" w:type="dxa"/>
            </w:tcMar>
            <w:vAlign w:val="center"/>
            <w:hideMark/>
          </w:tcPr>
          <w:p w14:paraId="63C584D0" w14:textId="77777777" w:rsidR="0002590F" w:rsidRPr="0002590F" w:rsidRDefault="0002590F" w:rsidP="0002590F">
            <w:pPr>
              <w:spacing w:line="336" w:lineRule="atLeast"/>
              <w:rPr>
                <w:rFonts w:ascii="DiscoverSans-Medium" w:eastAsia="Times New Roman" w:hAnsi="DiscoverSans-Medium" w:cs="Times New Roman"/>
                <w:spacing w:val="4"/>
                <w:sz w:val="21"/>
                <w:szCs w:val="21"/>
              </w:rPr>
            </w:pPr>
            <w:r w:rsidRPr="0002590F">
              <w:rPr>
                <w:rFonts w:ascii="DiscoverSans-Medium" w:eastAsia="Times New Roman" w:hAnsi="DiscoverSans-Medium" w:cs="Times New Roman"/>
                <w:spacing w:val="4"/>
                <w:sz w:val="21"/>
                <w:szCs w:val="21"/>
              </w:rPr>
              <w:t>99.90%</w:t>
            </w:r>
          </w:p>
        </w:tc>
        <w:tc>
          <w:tcPr>
            <w:tcW w:w="0" w:type="auto"/>
            <w:tcBorders>
              <w:bottom w:val="single" w:sz="6" w:space="0" w:color="E0E0E0"/>
            </w:tcBorders>
            <w:tcMar>
              <w:top w:w="90" w:type="dxa"/>
              <w:left w:w="240" w:type="dxa"/>
              <w:bottom w:w="90" w:type="dxa"/>
              <w:right w:w="240" w:type="dxa"/>
            </w:tcMar>
            <w:vAlign w:val="center"/>
            <w:hideMark/>
          </w:tcPr>
          <w:p w14:paraId="2B8516A0" w14:textId="77777777" w:rsidR="0002590F" w:rsidRPr="0002590F" w:rsidRDefault="0002590F" w:rsidP="0002590F">
            <w:pPr>
              <w:spacing w:line="336" w:lineRule="atLeast"/>
              <w:rPr>
                <w:rFonts w:ascii="DiscoverSans-Medium" w:eastAsia="Times New Roman" w:hAnsi="DiscoverSans-Medium" w:cs="Times New Roman"/>
                <w:spacing w:val="4"/>
                <w:sz w:val="21"/>
                <w:szCs w:val="21"/>
              </w:rPr>
            </w:pPr>
            <w:r w:rsidRPr="0002590F">
              <w:rPr>
                <w:rFonts w:ascii="DiscoverSans-Medium" w:eastAsia="Times New Roman" w:hAnsi="DiscoverSans-Medium" w:cs="Times New Roman"/>
                <w:spacing w:val="4"/>
                <w:sz w:val="21"/>
                <w:szCs w:val="21"/>
              </w:rPr>
              <w:t>80%</w:t>
            </w:r>
          </w:p>
        </w:tc>
        <w:tc>
          <w:tcPr>
            <w:tcW w:w="0" w:type="auto"/>
            <w:tcBorders>
              <w:bottom w:val="single" w:sz="6" w:space="0" w:color="E0E0E0"/>
            </w:tcBorders>
            <w:tcMar>
              <w:top w:w="90" w:type="dxa"/>
              <w:left w:w="240" w:type="dxa"/>
              <w:bottom w:w="90" w:type="dxa"/>
              <w:right w:w="240" w:type="dxa"/>
            </w:tcMar>
            <w:vAlign w:val="center"/>
            <w:hideMark/>
          </w:tcPr>
          <w:p w14:paraId="2BC1C3A7" w14:textId="77777777" w:rsidR="0002590F" w:rsidRPr="0002590F" w:rsidRDefault="0002590F" w:rsidP="0002590F">
            <w:pPr>
              <w:spacing w:line="336" w:lineRule="atLeast"/>
              <w:rPr>
                <w:rFonts w:ascii="DiscoverSans-Medium" w:eastAsia="Times New Roman" w:hAnsi="DiscoverSans-Medium" w:cs="Times New Roman"/>
                <w:spacing w:val="4"/>
                <w:sz w:val="21"/>
                <w:szCs w:val="21"/>
              </w:rPr>
            </w:pPr>
            <w:r w:rsidRPr="0002590F">
              <w:rPr>
                <w:rFonts w:ascii="DiscoverSans-Medium" w:eastAsia="Times New Roman" w:hAnsi="DiscoverSans-Medium" w:cs="Times New Roman"/>
                <w:spacing w:val="4"/>
                <w:sz w:val="21"/>
                <w:szCs w:val="21"/>
              </w:rPr>
              <w:t>19.9%</w:t>
            </w:r>
          </w:p>
        </w:tc>
        <w:tc>
          <w:tcPr>
            <w:tcW w:w="0" w:type="auto"/>
            <w:tcBorders>
              <w:bottom w:val="single" w:sz="6" w:space="0" w:color="E0E0E0"/>
            </w:tcBorders>
            <w:tcMar>
              <w:top w:w="90" w:type="dxa"/>
              <w:left w:w="240" w:type="dxa"/>
              <w:bottom w:w="90" w:type="dxa"/>
              <w:right w:w="240" w:type="dxa"/>
            </w:tcMar>
            <w:vAlign w:val="center"/>
            <w:hideMark/>
          </w:tcPr>
          <w:p w14:paraId="437BBB1B" w14:textId="77777777" w:rsidR="0002590F" w:rsidRPr="0002590F" w:rsidRDefault="0002590F" w:rsidP="0002590F">
            <w:pPr>
              <w:spacing w:line="336" w:lineRule="atLeast"/>
              <w:rPr>
                <w:rFonts w:ascii="DiscoverSans-Medium" w:eastAsia="Times New Roman" w:hAnsi="DiscoverSans-Medium" w:cs="Times New Roman"/>
                <w:spacing w:val="4"/>
                <w:sz w:val="21"/>
                <w:szCs w:val="21"/>
              </w:rPr>
            </w:pPr>
            <w:r w:rsidRPr="0002590F">
              <w:rPr>
                <w:rFonts w:ascii="DiscoverSans-Medium" w:eastAsia="Times New Roman" w:hAnsi="DiscoverSans-Medium" w:cs="Times New Roman"/>
                <w:spacing w:val="4"/>
                <w:sz w:val="21"/>
                <w:szCs w:val="21"/>
              </w:rPr>
              <w:t>4.77 hours</w:t>
            </w:r>
          </w:p>
        </w:tc>
      </w:tr>
      <w:tr w:rsidR="0002590F" w:rsidRPr="0002590F" w14:paraId="4DBBEB8F" w14:textId="77777777" w:rsidTr="0002590F">
        <w:tc>
          <w:tcPr>
            <w:tcW w:w="0" w:type="auto"/>
            <w:tcBorders>
              <w:bottom w:val="single" w:sz="6" w:space="0" w:color="E0E0E0"/>
            </w:tcBorders>
            <w:tcMar>
              <w:top w:w="90" w:type="dxa"/>
              <w:left w:w="240" w:type="dxa"/>
              <w:bottom w:w="90" w:type="dxa"/>
              <w:right w:w="240" w:type="dxa"/>
            </w:tcMar>
            <w:vAlign w:val="center"/>
            <w:hideMark/>
          </w:tcPr>
          <w:p w14:paraId="49A476B2" w14:textId="77777777" w:rsidR="0002590F" w:rsidRPr="0002590F" w:rsidRDefault="0002590F" w:rsidP="0002590F">
            <w:pPr>
              <w:spacing w:line="336" w:lineRule="atLeast"/>
              <w:rPr>
                <w:rFonts w:ascii="DiscoverSans-Medium" w:eastAsia="Times New Roman" w:hAnsi="DiscoverSans-Medium" w:cs="Times New Roman"/>
                <w:spacing w:val="4"/>
                <w:sz w:val="21"/>
                <w:szCs w:val="21"/>
              </w:rPr>
            </w:pPr>
            <w:r w:rsidRPr="0002590F">
              <w:rPr>
                <w:rFonts w:ascii="DiscoverSans-Medium" w:eastAsia="Times New Roman" w:hAnsi="DiscoverSans-Medium" w:cs="Times New Roman"/>
                <w:spacing w:val="4"/>
                <w:sz w:val="21"/>
                <w:szCs w:val="21"/>
              </w:rPr>
              <w:t>99.99%</w:t>
            </w:r>
          </w:p>
        </w:tc>
        <w:tc>
          <w:tcPr>
            <w:tcW w:w="0" w:type="auto"/>
            <w:tcBorders>
              <w:bottom w:val="single" w:sz="6" w:space="0" w:color="E0E0E0"/>
            </w:tcBorders>
            <w:tcMar>
              <w:top w:w="90" w:type="dxa"/>
              <w:left w:w="240" w:type="dxa"/>
              <w:bottom w:w="90" w:type="dxa"/>
              <w:right w:w="240" w:type="dxa"/>
            </w:tcMar>
            <w:vAlign w:val="center"/>
            <w:hideMark/>
          </w:tcPr>
          <w:p w14:paraId="456A6AF2" w14:textId="77777777" w:rsidR="0002590F" w:rsidRPr="0002590F" w:rsidRDefault="0002590F" w:rsidP="0002590F">
            <w:pPr>
              <w:spacing w:line="336" w:lineRule="atLeast"/>
              <w:rPr>
                <w:rFonts w:ascii="DiscoverSans-Medium" w:eastAsia="Times New Roman" w:hAnsi="DiscoverSans-Medium" w:cs="Times New Roman"/>
                <w:spacing w:val="4"/>
                <w:sz w:val="21"/>
                <w:szCs w:val="21"/>
              </w:rPr>
            </w:pPr>
            <w:r w:rsidRPr="0002590F">
              <w:rPr>
                <w:rFonts w:ascii="DiscoverSans-Medium" w:eastAsia="Times New Roman" w:hAnsi="DiscoverSans-Medium" w:cs="Times New Roman"/>
                <w:spacing w:val="4"/>
                <w:sz w:val="21"/>
                <w:szCs w:val="21"/>
              </w:rPr>
              <w:t>80%</w:t>
            </w:r>
          </w:p>
        </w:tc>
        <w:tc>
          <w:tcPr>
            <w:tcW w:w="0" w:type="auto"/>
            <w:tcBorders>
              <w:bottom w:val="single" w:sz="6" w:space="0" w:color="E0E0E0"/>
            </w:tcBorders>
            <w:tcMar>
              <w:top w:w="90" w:type="dxa"/>
              <w:left w:w="240" w:type="dxa"/>
              <w:bottom w:w="90" w:type="dxa"/>
              <w:right w:w="240" w:type="dxa"/>
            </w:tcMar>
            <w:vAlign w:val="center"/>
            <w:hideMark/>
          </w:tcPr>
          <w:p w14:paraId="1E95AF6A" w14:textId="77777777" w:rsidR="0002590F" w:rsidRPr="0002590F" w:rsidRDefault="0002590F" w:rsidP="0002590F">
            <w:pPr>
              <w:spacing w:line="336" w:lineRule="atLeast"/>
              <w:rPr>
                <w:rFonts w:ascii="DiscoverSans-Medium" w:eastAsia="Times New Roman" w:hAnsi="DiscoverSans-Medium" w:cs="Times New Roman"/>
                <w:spacing w:val="4"/>
                <w:sz w:val="21"/>
                <w:szCs w:val="21"/>
              </w:rPr>
            </w:pPr>
            <w:r w:rsidRPr="0002590F">
              <w:rPr>
                <w:rFonts w:ascii="DiscoverSans-Medium" w:eastAsia="Times New Roman" w:hAnsi="DiscoverSans-Medium" w:cs="Times New Roman"/>
                <w:spacing w:val="4"/>
                <w:sz w:val="21"/>
                <w:szCs w:val="21"/>
              </w:rPr>
              <w:t>20%</w:t>
            </w:r>
          </w:p>
        </w:tc>
        <w:tc>
          <w:tcPr>
            <w:tcW w:w="0" w:type="auto"/>
            <w:tcBorders>
              <w:bottom w:val="single" w:sz="6" w:space="0" w:color="E0E0E0"/>
            </w:tcBorders>
            <w:tcMar>
              <w:top w:w="90" w:type="dxa"/>
              <w:left w:w="240" w:type="dxa"/>
              <w:bottom w:w="90" w:type="dxa"/>
              <w:right w:w="240" w:type="dxa"/>
            </w:tcMar>
            <w:vAlign w:val="center"/>
            <w:hideMark/>
          </w:tcPr>
          <w:p w14:paraId="6F7745C1" w14:textId="77777777" w:rsidR="0002590F" w:rsidRPr="0002590F" w:rsidRDefault="0002590F" w:rsidP="0002590F">
            <w:pPr>
              <w:spacing w:line="336" w:lineRule="atLeast"/>
              <w:rPr>
                <w:rFonts w:ascii="DiscoverSans-Medium" w:eastAsia="Times New Roman" w:hAnsi="DiscoverSans-Medium" w:cs="Times New Roman"/>
                <w:spacing w:val="4"/>
                <w:sz w:val="21"/>
                <w:szCs w:val="21"/>
              </w:rPr>
            </w:pPr>
            <w:r w:rsidRPr="0002590F">
              <w:rPr>
                <w:rFonts w:ascii="DiscoverSans-Medium" w:eastAsia="Times New Roman" w:hAnsi="DiscoverSans-Medium" w:cs="Times New Roman"/>
                <w:spacing w:val="4"/>
                <w:sz w:val="21"/>
                <w:szCs w:val="21"/>
              </w:rPr>
              <w:t>4.79 hours</w:t>
            </w:r>
          </w:p>
        </w:tc>
      </w:tr>
    </w:tbl>
    <w:p w14:paraId="3D489CE6" w14:textId="77777777" w:rsidR="0002590F" w:rsidRPr="0002590F" w:rsidRDefault="0002590F" w:rsidP="0002590F">
      <w:pPr>
        <w:spacing w:before="240" w:after="240"/>
        <w:rPr>
          <w:rFonts w:ascii="Times New Roman" w:eastAsia="Times New Roman" w:hAnsi="Times New Roman" w:cs="Times New Roman"/>
        </w:rPr>
      </w:pPr>
      <w:r w:rsidRPr="0002590F">
        <w:rPr>
          <w:rFonts w:ascii="Times New Roman" w:eastAsia="Times New Roman" w:hAnsi="Times New Roman" w:cs="Times New Roman"/>
        </w:rPr>
        <w:t>Here is an example of negative error budget for the same SLO (80%) but the availability is 70%. When the error budget is negative team should work on stability of the application.</w:t>
      </w:r>
    </w:p>
    <w:tbl>
      <w:tblPr>
        <w:tblW w:w="13840" w:type="dxa"/>
        <w:tblCellMar>
          <w:top w:w="15" w:type="dxa"/>
          <w:left w:w="15" w:type="dxa"/>
          <w:bottom w:w="15" w:type="dxa"/>
          <w:right w:w="15" w:type="dxa"/>
        </w:tblCellMar>
        <w:tblLook w:val="04A0" w:firstRow="1" w:lastRow="0" w:firstColumn="1" w:lastColumn="0" w:noHBand="0" w:noVBand="1"/>
      </w:tblPr>
      <w:tblGrid>
        <w:gridCol w:w="3174"/>
        <w:gridCol w:w="1778"/>
        <w:gridCol w:w="3612"/>
        <w:gridCol w:w="5276"/>
      </w:tblGrid>
      <w:tr w:rsidR="0002590F" w:rsidRPr="0002590F" w14:paraId="46AC365D" w14:textId="77777777" w:rsidTr="0002590F">
        <w:trPr>
          <w:tblHeader/>
        </w:trPr>
        <w:tc>
          <w:tcPr>
            <w:tcW w:w="0" w:type="auto"/>
            <w:tcBorders>
              <w:bottom w:val="single" w:sz="6" w:space="0" w:color="E0E0E0"/>
            </w:tcBorders>
            <w:tcMar>
              <w:top w:w="90" w:type="dxa"/>
              <w:left w:w="240" w:type="dxa"/>
              <w:bottom w:w="90" w:type="dxa"/>
              <w:right w:w="240" w:type="dxa"/>
            </w:tcMar>
            <w:vAlign w:val="center"/>
            <w:hideMark/>
          </w:tcPr>
          <w:p w14:paraId="25B7F621" w14:textId="77777777" w:rsidR="0002590F" w:rsidRPr="0002590F" w:rsidRDefault="0002590F" w:rsidP="0002590F">
            <w:pPr>
              <w:rPr>
                <w:rFonts w:ascii="DiscoverSans-Bold" w:eastAsia="Times New Roman" w:hAnsi="DiscoverSans-Bold" w:cs="Times New Roman"/>
                <w:spacing w:val="4"/>
                <w:sz w:val="21"/>
                <w:szCs w:val="21"/>
              </w:rPr>
            </w:pPr>
            <w:r w:rsidRPr="0002590F">
              <w:rPr>
                <w:rFonts w:ascii="DiscoverSans-Bold" w:eastAsia="Times New Roman" w:hAnsi="DiscoverSans-Bold" w:cs="Times New Roman"/>
                <w:spacing w:val="4"/>
                <w:sz w:val="21"/>
                <w:szCs w:val="21"/>
              </w:rPr>
              <w:t>Availability</w:t>
            </w:r>
          </w:p>
        </w:tc>
        <w:tc>
          <w:tcPr>
            <w:tcW w:w="0" w:type="auto"/>
            <w:tcBorders>
              <w:bottom w:val="single" w:sz="6" w:space="0" w:color="E0E0E0"/>
            </w:tcBorders>
            <w:tcMar>
              <w:top w:w="90" w:type="dxa"/>
              <w:left w:w="240" w:type="dxa"/>
              <w:bottom w:w="90" w:type="dxa"/>
              <w:right w:w="240" w:type="dxa"/>
            </w:tcMar>
            <w:vAlign w:val="center"/>
            <w:hideMark/>
          </w:tcPr>
          <w:p w14:paraId="1D6A09E9" w14:textId="77777777" w:rsidR="0002590F" w:rsidRPr="0002590F" w:rsidRDefault="0002590F" w:rsidP="0002590F">
            <w:pPr>
              <w:rPr>
                <w:rFonts w:ascii="DiscoverSans-Bold" w:eastAsia="Times New Roman" w:hAnsi="DiscoverSans-Bold" w:cs="Times New Roman"/>
                <w:spacing w:val="4"/>
                <w:sz w:val="21"/>
                <w:szCs w:val="21"/>
              </w:rPr>
            </w:pPr>
            <w:r w:rsidRPr="0002590F">
              <w:rPr>
                <w:rFonts w:ascii="DiscoverSans-Bold" w:eastAsia="Times New Roman" w:hAnsi="DiscoverSans-Bold" w:cs="Times New Roman"/>
                <w:spacing w:val="4"/>
                <w:sz w:val="21"/>
                <w:szCs w:val="21"/>
              </w:rPr>
              <w:t>SLO</w:t>
            </w:r>
          </w:p>
        </w:tc>
        <w:tc>
          <w:tcPr>
            <w:tcW w:w="0" w:type="auto"/>
            <w:tcBorders>
              <w:bottom w:val="single" w:sz="6" w:space="0" w:color="E0E0E0"/>
            </w:tcBorders>
            <w:tcMar>
              <w:top w:w="90" w:type="dxa"/>
              <w:left w:w="240" w:type="dxa"/>
              <w:bottom w:w="90" w:type="dxa"/>
              <w:right w:w="240" w:type="dxa"/>
            </w:tcMar>
            <w:vAlign w:val="center"/>
            <w:hideMark/>
          </w:tcPr>
          <w:p w14:paraId="080AF2C9" w14:textId="77777777" w:rsidR="0002590F" w:rsidRPr="0002590F" w:rsidRDefault="0002590F" w:rsidP="0002590F">
            <w:pPr>
              <w:rPr>
                <w:rFonts w:ascii="DiscoverSans-Bold" w:eastAsia="Times New Roman" w:hAnsi="DiscoverSans-Bold" w:cs="Times New Roman"/>
                <w:spacing w:val="4"/>
                <w:sz w:val="21"/>
                <w:szCs w:val="21"/>
              </w:rPr>
            </w:pPr>
            <w:r w:rsidRPr="0002590F">
              <w:rPr>
                <w:rFonts w:ascii="DiscoverSans-Bold" w:eastAsia="Times New Roman" w:hAnsi="DiscoverSans-Bold" w:cs="Times New Roman"/>
                <w:spacing w:val="4"/>
                <w:sz w:val="21"/>
                <w:szCs w:val="21"/>
              </w:rPr>
              <w:t>Error Budget</w:t>
            </w:r>
          </w:p>
        </w:tc>
        <w:tc>
          <w:tcPr>
            <w:tcW w:w="0" w:type="auto"/>
            <w:tcBorders>
              <w:bottom w:val="single" w:sz="6" w:space="0" w:color="E0E0E0"/>
            </w:tcBorders>
            <w:tcMar>
              <w:top w:w="90" w:type="dxa"/>
              <w:left w:w="240" w:type="dxa"/>
              <w:bottom w:w="90" w:type="dxa"/>
              <w:right w:w="240" w:type="dxa"/>
            </w:tcMar>
            <w:vAlign w:val="center"/>
            <w:hideMark/>
          </w:tcPr>
          <w:p w14:paraId="2710B2E8" w14:textId="77777777" w:rsidR="0002590F" w:rsidRPr="0002590F" w:rsidRDefault="0002590F" w:rsidP="0002590F">
            <w:pPr>
              <w:rPr>
                <w:rFonts w:ascii="DiscoverSans-Bold" w:eastAsia="Times New Roman" w:hAnsi="DiscoverSans-Bold" w:cs="Times New Roman"/>
                <w:spacing w:val="4"/>
                <w:sz w:val="21"/>
                <w:szCs w:val="21"/>
              </w:rPr>
            </w:pPr>
            <w:r w:rsidRPr="0002590F">
              <w:rPr>
                <w:rFonts w:ascii="DiscoverSans-Bold" w:eastAsia="Times New Roman" w:hAnsi="DiscoverSans-Bold" w:cs="Times New Roman"/>
                <w:spacing w:val="4"/>
                <w:sz w:val="21"/>
                <w:szCs w:val="21"/>
              </w:rPr>
              <w:t>Error budget per day</w:t>
            </w:r>
          </w:p>
        </w:tc>
      </w:tr>
      <w:tr w:rsidR="0002590F" w:rsidRPr="0002590F" w14:paraId="2D378CE1" w14:textId="77777777" w:rsidTr="0002590F">
        <w:tc>
          <w:tcPr>
            <w:tcW w:w="0" w:type="auto"/>
            <w:tcBorders>
              <w:bottom w:val="single" w:sz="6" w:space="0" w:color="E0E0E0"/>
            </w:tcBorders>
            <w:tcMar>
              <w:top w:w="90" w:type="dxa"/>
              <w:left w:w="240" w:type="dxa"/>
              <w:bottom w:w="90" w:type="dxa"/>
              <w:right w:w="240" w:type="dxa"/>
            </w:tcMar>
            <w:vAlign w:val="center"/>
            <w:hideMark/>
          </w:tcPr>
          <w:p w14:paraId="57AE5D95" w14:textId="77777777" w:rsidR="0002590F" w:rsidRPr="0002590F" w:rsidRDefault="0002590F" w:rsidP="0002590F">
            <w:pPr>
              <w:spacing w:line="336" w:lineRule="atLeast"/>
              <w:rPr>
                <w:rFonts w:ascii="DiscoverSans-Medium" w:eastAsia="Times New Roman" w:hAnsi="DiscoverSans-Medium" w:cs="Times New Roman"/>
                <w:spacing w:val="4"/>
                <w:sz w:val="21"/>
                <w:szCs w:val="21"/>
              </w:rPr>
            </w:pPr>
            <w:r w:rsidRPr="0002590F">
              <w:rPr>
                <w:rFonts w:ascii="DiscoverSans-Medium" w:eastAsia="Times New Roman" w:hAnsi="DiscoverSans-Medium" w:cs="Times New Roman"/>
                <w:spacing w:val="4"/>
                <w:sz w:val="21"/>
                <w:szCs w:val="21"/>
              </w:rPr>
              <w:t>70%</w:t>
            </w:r>
          </w:p>
        </w:tc>
        <w:tc>
          <w:tcPr>
            <w:tcW w:w="0" w:type="auto"/>
            <w:tcBorders>
              <w:bottom w:val="single" w:sz="6" w:space="0" w:color="E0E0E0"/>
            </w:tcBorders>
            <w:tcMar>
              <w:top w:w="90" w:type="dxa"/>
              <w:left w:w="240" w:type="dxa"/>
              <w:bottom w:w="90" w:type="dxa"/>
              <w:right w:w="240" w:type="dxa"/>
            </w:tcMar>
            <w:vAlign w:val="center"/>
            <w:hideMark/>
          </w:tcPr>
          <w:p w14:paraId="57490820" w14:textId="77777777" w:rsidR="0002590F" w:rsidRPr="0002590F" w:rsidRDefault="0002590F" w:rsidP="0002590F">
            <w:pPr>
              <w:spacing w:line="336" w:lineRule="atLeast"/>
              <w:rPr>
                <w:rFonts w:ascii="DiscoverSans-Medium" w:eastAsia="Times New Roman" w:hAnsi="DiscoverSans-Medium" w:cs="Times New Roman"/>
                <w:spacing w:val="4"/>
                <w:sz w:val="21"/>
                <w:szCs w:val="21"/>
              </w:rPr>
            </w:pPr>
            <w:r w:rsidRPr="0002590F">
              <w:rPr>
                <w:rFonts w:ascii="DiscoverSans-Medium" w:eastAsia="Times New Roman" w:hAnsi="DiscoverSans-Medium" w:cs="Times New Roman"/>
                <w:spacing w:val="4"/>
                <w:sz w:val="21"/>
                <w:szCs w:val="21"/>
              </w:rPr>
              <w:t>80%</w:t>
            </w:r>
          </w:p>
        </w:tc>
        <w:tc>
          <w:tcPr>
            <w:tcW w:w="0" w:type="auto"/>
            <w:tcBorders>
              <w:bottom w:val="single" w:sz="6" w:space="0" w:color="E0E0E0"/>
            </w:tcBorders>
            <w:tcMar>
              <w:top w:w="90" w:type="dxa"/>
              <w:left w:w="240" w:type="dxa"/>
              <w:bottom w:w="90" w:type="dxa"/>
              <w:right w:w="240" w:type="dxa"/>
            </w:tcMar>
            <w:vAlign w:val="center"/>
            <w:hideMark/>
          </w:tcPr>
          <w:p w14:paraId="27C99C27" w14:textId="77777777" w:rsidR="0002590F" w:rsidRPr="0002590F" w:rsidRDefault="0002590F" w:rsidP="0002590F">
            <w:pPr>
              <w:spacing w:line="336" w:lineRule="atLeast"/>
              <w:rPr>
                <w:rFonts w:ascii="DiscoverSans-Medium" w:eastAsia="Times New Roman" w:hAnsi="DiscoverSans-Medium" w:cs="Times New Roman"/>
                <w:spacing w:val="4"/>
                <w:sz w:val="21"/>
                <w:szCs w:val="21"/>
              </w:rPr>
            </w:pPr>
            <w:r w:rsidRPr="0002590F">
              <w:rPr>
                <w:rFonts w:ascii="DiscoverSans-Medium" w:eastAsia="Times New Roman" w:hAnsi="DiscoverSans-Medium" w:cs="Times New Roman"/>
                <w:spacing w:val="4"/>
                <w:sz w:val="21"/>
                <w:szCs w:val="21"/>
              </w:rPr>
              <w:t>-10%</w:t>
            </w:r>
          </w:p>
        </w:tc>
        <w:tc>
          <w:tcPr>
            <w:tcW w:w="0" w:type="auto"/>
            <w:tcBorders>
              <w:bottom w:val="single" w:sz="6" w:space="0" w:color="E0E0E0"/>
            </w:tcBorders>
            <w:tcMar>
              <w:top w:w="90" w:type="dxa"/>
              <w:left w:w="240" w:type="dxa"/>
              <w:bottom w:w="90" w:type="dxa"/>
              <w:right w:w="240" w:type="dxa"/>
            </w:tcMar>
            <w:vAlign w:val="center"/>
            <w:hideMark/>
          </w:tcPr>
          <w:p w14:paraId="7C78468D" w14:textId="77777777" w:rsidR="0002590F" w:rsidRPr="0002590F" w:rsidRDefault="0002590F" w:rsidP="0002590F">
            <w:pPr>
              <w:spacing w:line="336" w:lineRule="atLeast"/>
              <w:rPr>
                <w:rFonts w:ascii="DiscoverSans-Medium" w:eastAsia="Times New Roman" w:hAnsi="DiscoverSans-Medium" w:cs="Times New Roman"/>
                <w:spacing w:val="4"/>
                <w:sz w:val="21"/>
                <w:szCs w:val="21"/>
              </w:rPr>
            </w:pPr>
            <w:r w:rsidRPr="0002590F">
              <w:rPr>
                <w:rFonts w:ascii="Menlo" w:eastAsia="Times New Roman" w:hAnsi="Menlo" w:cs="Menlo"/>
                <w:spacing w:val="4"/>
                <w:sz w:val="20"/>
                <w:szCs w:val="20"/>
              </w:rPr>
              <w:t>-2.4 hours</w:t>
            </w:r>
          </w:p>
        </w:tc>
      </w:tr>
    </w:tbl>
    <w:p w14:paraId="47245EBE" w14:textId="77777777" w:rsidR="0002590F" w:rsidRPr="0002590F" w:rsidRDefault="0002590F" w:rsidP="0002590F">
      <w:pPr>
        <w:spacing w:before="100" w:beforeAutospacing="1" w:after="100" w:afterAutospacing="1"/>
        <w:outlineLvl w:val="1"/>
        <w:rPr>
          <w:rFonts w:ascii="Times New Roman" w:eastAsia="Times New Roman" w:hAnsi="Times New Roman" w:cs="Times New Roman"/>
          <w:b/>
          <w:bCs/>
          <w:sz w:val="36"/>
          <w:szCs w:val="36"/>
        </w:rPr>
      </w:pPr>
      <w:r w:rsidRPr="0002590F">
        <w:rPr>
          <w:rFonts w:ascii="Times New Roman" w:eastAsia="Times New Roman" w:hAnsi="Times New Roman" w:cs="Times New Roman"/>
          <w:b/>
          <w:bCs/>
          <w:sz w:val="36"/>
          <w:szCs w:val="36"/>
        </w:rPr>
        <w:t>Apply SRE In Your Team</w:t>
      </w:r>
    </w:p>
    <w:p w14:paraId="5953720B" w14:textId="77777777" w:rsidR="0002590F" w:rsidRPr="0002590F" w:rsidRDefault="0002590F" w:rsidP="0002590F">
      <w:pPr>
        <w:spacing w:before="240" w:after="240"/>
        <w:rPr>
          <w:rFonts w:ascii="Times New Roman" w:eastAsia="Times New Roman" w:hAnsi="Times New Roman" w:cs="Times New Roman"/>
        </w:rPr>
      </w:pPr>
      <w:r w:rsidRPr="0002590F">
        <w:rPr>
          <w:rFonts w:ascii="DiscoverSans-Bold" w:eastAsia="Times New Roman" w:hAnsi="DiscoverSans-Bold" w:cs="Times New Roman"/>
          <w:b/>
          <w:bCs/>
        </w:rPr>
        <w:t>Uncover today</w:t>
      </w:r>
    </w:p>
    <w:p w14:paraId="714AF3B9" w14:textId="77777777" w:rsidR="0002590F" w:rsidRPr="0002590F" w:rsidRDefault="0002590F" w:rsidP="0002590F">
      <w:pPr>
        <w:numPr>
          <w:ilvl w:val="0"/>
          <w:numId w:val="6"/>
        </w:numPr>
        <w:spacing w:before="240" w:after="240"/>
        <w:ind w:left="480"/>
        <w:rPr>
          <w:rFonts w:ascii="Times New Roman" w:eastAsia="Times New Roman" w:hAnsi="Times New Roman" w:cs="Times New Roman"/>
        </w:rPr>
      </w:pPr>
      <w:r w:rsidRPr="0002590F">
        <w:rPr>
          <w:rFonts w:ascii="Times New Roman" w:eastAsia="Times New Roman" w:hAnsi="Times New Roman" w:cs="Times New Roman"/>
        </w:rPr>
        <w:t>This is a collaborative effort between team members to assess the maturity level of SRE.</w:t>
      </w:r>
    </w:p>
    <w:p w14:paraId="6374F757" w14:textId="77777777" w:rsidR="0002590F" w:rsidRPr="0002590F" w:rsidRDefault="0002590F" w:rsidP="0002590F">
      <w:pPr>
        <w:numPr>
          <w:ilvl w:val="0"/>
          <w:numId w:val="6"/>
        </w:numPr>
        <w:spacing w:before="240" w:after="240"/>
        <w:ind w:left="480"/>
        <w:rPr>
          <w:rFonts w:ascii="Times New Roman" w:eastAsia="Times New Roman" w:hAnsi="Times New Roman" w:cs="Times New Roman"/>
        </w:rPr>
      </w:pPr>
      <w:r w:rsidRPr="0002590F">
        <w:rPr>
          <w:rFonts w:ascii="Times New Roman" w:eastAsia="Times New Roman" w:hAnsi="Times New Roman" w:cs="Times New Roman"/>
        </w:rPr>
        <w:t>Understand the existing tools and the level of scanning, monitoring, and alerting.</w:t>
      </w:r>
    </w:p>
    <w:p w14:paraId="1941BD9E" w14:textId="77777777" w:rsidR="0002590F" w:rsidRPr="0002590F" w:rsidRDefault="0002590F" w:rsidP="0002590F">
      <w:pPr>
        <w:numPr>
          <w:ilvl w:val="0"/>
          <w:numId w:val="6"/>
        </w:numPr>
        <w:spacing w:before="240" w:after="240"/>
        <w:ind w:left="480"/>
        <w:rPr>
          <w:rFonts w:ascii="Times New Roman" w:eastAsia="Times New Roman" w:hAnsi="Times New Roman" w:cs="Times New Roman"/>
        </w:rPr>
      </w:pPr>
      <w:r w:rsidRPr="0002590F">
        <w:rPr>
          <w:rFonts w:ascii="Times New Roman" w:eastAsia="Times New Roman" w:hAnsi="Times New Roman" w:cs="Times New Roman"/>
        </w:rPr>
        <w:t>Understand today's remediation process and discuss it.</w:t>
      </w:r>
    </w:p>
    <w:p w14:paraId="0A14174A" w14:textId="77777777" w:rsidR="0002590F" w:rsidRPr="0002590F" w:rsidRDefault="0002590F" w:rsidP="0002590F">
      <w:pPr>
        <w:numPr>
          <w:ilvl w:val="0"/>
          <w:numId w:val="6"/>
        </w:numPr>
        <w:spacing w:before="240" w:after="240"/>
        <w:ind w:left="480"/>
        <w:rPr>
          <w:rFonts w:ascii="Times New Roman" w:eastAsia="Times New Roman" w:hAnsi="Times New Roman" w:cs="Times New Roman"/>
        </w:rPr>
      </w:pPr>
      <w:r w:rsidRPr="0002590F">
        <w:rPr>
          <w:rFonts w:ascii="Times New Roman" w:eastAsia="Times New Roman" w:hAnsi="Times New Roman" w:cs="Times New Roman"/>
        </w:rPr>
        <w:t>Identify points of failure in your systems from historical findings.</w:t>
      </w:r>
    </w:p>
    <w:p w14:paraId="3FCE30E6" w14:textId="77777777" w:rsidR="0002590F" w:rsidRPr="0002590F" w:rsidRDefault="0002590F" w:rsidP="0002590F">
      <w:pPr>
        <w:numPr>
          <w:ilvl w:val="0"/>
          <w:numId w:val="6"/>
        </w:numPr>
        <w:spacing w:before="240" w:after="240"/>
        <w:ind w:left="480"/>
        <w:rPr>
          <w:rFonts w:ascii="Times New Roman" w:eastAsia="Times New Roman" w:hAnsi="Times New Roman" w:cs="Times New Roman"/>
        </w:rPr>
      </w:pPr>
      <w:r w:rsidRPr="0002590F">
        <w:rPr>
          <w:rFonts w:ascii="Times New Roman" w:eastAsia="Times New Roman" w:hAnsi="Times New Roman" w:cs="Times New Roman"/>
        </w:rPr>
        <w:t>Explore potential production problems.</w:t>
      </w:r>
    </w:p>
    <w:p w14:paraId="6436B82D" w14:textId="77777777" w:rsidR="0002590F" w:rsidRPr="0002590F" w:rsidRDefault="0002590F" w:rsidP="0002590F">
      <w:pPr>
        <w:numPr>
          <w:ilvl w:val="0"/>
          <w:numId w:val="6"/>
        </w:numPr>
        <w:spacing w:before="240" w:after="240"/>
        <w:ind w:left="480"/>
        <w:rPr>
          <w:rFonts w:ascii="Times New Roman" w:eastAsia="Times New Roman" w:hAnsi="Times New Roman" w:cs="Times New Roman"/>
        </w:rPr>
      </w:pPr>
      <w:r w:rsidRPr="0002590F">
        <w:rPr>
          <w:rFonts w:ascii="Times New Roman" w:eastAsia="Times New Roman" w:hAnsi="Times New Roman" w:cs="Times New Roman"/>
        </w:rPr>
        <w:t>Explore your code resiliency.</w:t>
      </w:r>
    </w:p>
    <w:p w14:paraId="22448146" w14:textId="77777777" w:rsidR="0002590F" w:rsidRPr="0002590F" w:rsidRDefault="0002590F" w:rsidP="0002590F">
      <w:pPr>
        <w:spacing w:before="240" w:after="240"/>
        <w:rPr>
          <w:rFonts w:ascii="Times New Roman" w:eastAsia="Times New Roman" w:hAnsi="Times New Roman" w:cs="Times New Roman"/>
        </w:rPr>
      </w:pPr>
      <w:r w:rsidRPr="0002590F">
        <w:rPr>
          <w:rFonts w:ascii="DiscoverSans-Bold" w:eastAsia="Times New Roman" w:hAnsi="DiscoverSans-Bold" w:cs="Times New Roman"/>
          <w:b/>
          <w:bCs/>
        </w:rPr>
        <w:t>Build better tomorrow</w:t>
      </w:r>
    </w:p>
    <w:p w14:paraId="392015A0" w14:textId="77777777" w:rsidR="0002590F" w:rsidRPr="0002590F" w:rsidRDefault="0002590F" w:rsidP="0002590F">
      <w:pPr>
        <w:numPr>
          <w:ilvl w:val="0"/>
          <w:numId w:val="7"/>
        </w:numPr>
        <w:spacing w:before="240" w:after="240"/>
        <w:ind w:left="480"/>
        <w:rPr>
          <w:rFonts w:ascii="Times New Roman" w:eastAsia="Times New Roman" w:hAnsi="Times New Roman" w:cs="Times New Roman"/>
        </w:rPr>
      </w:pPr>
      <w:r w:rsidRPr="0002590F">
        <w:rPr>
          <w:rFonts w:ascii="Times New Roman" w:eastAsia="Times New Roman" w:hAnsi="Times New Roman" w:cs="Times New Roman"/>
        </w:rPr>
        <w:t>Define SRE practices and foster SRE culture in the team.</w:t>
      </w:r>
    </w:p>
    <w:p w14:paraId="1EEA61A3" w14:textId="77777777" w:rsidR="0002590F" w:rsidRPr="0002590F" w:rsidRDefault="0002590F" w:rsidP="0002590F">
      <w:pPr>
        <w:numPr>
          <w:ilvl w:val="0"/>
          <w:numId w:val="7"/>
        </w:numPr>
        <w:spacing w:before="240" w:after="240"/>
        <w:ind w:left="480"/>
        <w:rPr>
          <w:rFonts w:ascii="Times New Roman" w:eastAsia="Times New Roman" w:hAnsi="Times New Roman" w:cs="Times New Roman"/>
        </w:rPr>
      </w:pPr>
      <w:r w:rsidRPr="0002590F">
        <w:rPr>
          <w:rFonts w:ascii="Times New Roman" w:eastAsia="Times New Roman" w:hAnsi="Times New Roman" w:cs="Times New Roman"/>
        </w:rPr>
        <w:t>Discuss with customer, product, and engineering SLA, SLO, and SLI.</w:t>
      </w:r>
    </w:p>
    <w:p w14:paraId="20B05AC5" w14:textId="77777777" w:rsidR="0002590F" w:rsidRPr="0002590F" w:rsidRDefault="0002590F" w:rsidP="0002590F">
      <w:pPr>
        <w:numPr>
          <w:ilvl w:val="0"/>
          <w:numId w:val="7"/>
        </w:numPr>
        <w:spacing w:before="240" w:after="240"/>
        <w:ind w:left="480"/>
        <w:rPr>
          <w:rFonts w:ascii="Times New Roman" w:eastAsia="Times New Roman" w:hAnsi="Times New Roman" w:cs="Times New Roman"/>
        </w:rPr>
      </w:pPr>
      <w:r w:rsidRPr="0002590F">
        <w:rPr>
          <w:rFonts w:ascii="Times New Roman" w:eastAsia="Times New Roman" w:hAnsi="Times New Roman" w:cs="Times New Roman"/>
        </w:rPr>
        <w:t>Establish your monitoring expectations to meet SLO. Use tools like App Dynamic and Grafana for monitoring.</w:t>
      </w:r>
    </w:p>
    <w:p w14:paraId="28970605" w14:textId="77777777" w:rsidR="0002590F" w:rsidRPr="0002590F" w:rsidRDefault="0002590F" w:rsidP="0002590F">
      <w:pPr>
        <w:numPr>
          <w:ilvl w:val="0"/>
          <w:numId w:val="7"/>
        </w:numPr>
        <w:spacing w:before="240" w:after="240"/>
        <w:ind w:left="480"/>
        <w:rPr>
          <w:rFonts w:ascii="Times New Roman" w:eastAsia="Times New Roman" w:hAnsi="Times New Roman" w:cs="Times New Roman"/>
        </w:rPr>
      </w:pPr>
      <w:r w:rsidRPr="0002590F">
        <w:rPr>
          <w:rFonts w:ascii="Times New Roman" w:eastAsia="Times New Roman" w:hAnsi="Times New Roman" w:cs="Times New Roman"/>
        </w:rPr>
        <w:t>Define alert levels and priorities: individual/system must act right now, or must act but not immediately.</w:t>
      </w:r>
    </w:p>
    <w:p w14:paraId="44CEA81C" w14:textId="77777777" w:rsidR="0002590F" w:rsidRPr="0002590F" w:rsidRDefault="0002590F" w:rsidP="0002590F">
      <w:pPr>
        <w:numPr>
          <w:ilvl w:val="0"/>
          <w:numId w:val="7"/>
        </w:numPr>
        <w:spacing w:before="240" w:after="240"/>
        <w:ind w:left="480"/>
        <w:rPr>
          <w:rFonts w:ascii="Times New Roman" w:eastAsia="Times New Roman" w:hAnsi="Times New Roman" w:cs="Times New Roman"/>
        </w:rPr>
      </w:pPr>
      <w:r w:rsidRPr="0002590F">
        <w:rPr>
          <w:rFonts w:ascii="Times New Roman" w:eastAsia="Times New Roman" w:hAnsi="Times New Roman" w:cs="Times New Roman"/>
        </w:rPr>
        <w:t>Make code resilient to failure by using resiliency patterns such as retry, circuit breaker, and bulkhead patterns.</w:t>
      </w:r>
    </w:p>
    <w:p w14:paraId="47142026" w14:textId="77777777" w:rsidR="0002590F" w:rsidRPr="0002590F" w:rsidRDefault="0002590F" w:rsidP="0002590F">
      <w:pPr>
        <w:numPr>
          <w:ilvl w:val="0"/>
          <w:numId w:val="7"/>
        </w:numPr>
        <w:spacing w:before="240" w:after="240"/>
        <w:ind w:left="480"/>
        <w:rPr>
          <w:rFonts w:ascii="Times New Roman" w:eastAsia="Times New Roman" w:hAnsi="Times New Roman" w:cs="Times New Roman"/>
        </w:rPr>
      </w:pPr>
      <w:r w:rsidRPr="0002590F">
        <w:rPr>
          <w:rFonts w:ascii="Times New Roman" w:eastAsia="Times New Roman" w:hAnsi="Times New Roman" w:cs="Times New Roman"/>
        </w:rPr>
        <w:t>Automate SRE processes and keep improving.</w:t>
      </w:r>
    </w:p>
    <w:p w14:paraId="6A2233CF" w14:textId="77777777" w:rsidR="0002590F" w:rsidRPr="0002590F" w:rsidRDefault="0002590F" w:rsidP="0002590F">
      <w:pPr>
        <w:spacing w:before="100" w:beforeAutospacing="1" w:after="100" w:afterAutospacing="1"/>
        <w:outlineLvl w:val="1"/>
        <w:rPr>
          <w:rFonts w:ascii="Times New Roman" w:eastAsia="Times New Roman" w:hAnsi="Times New Roman" w:cs="Times New Roman"/>
          <w:b/>
          <w:bCs/>
          <w:sz w:val="36"/>
          <w:szCs w:val="36"/>
        </w:rPr>
      </w:pPr>
      <w:r w:rsidRPr="0002590F">
        <w:rPr>
          <w:rFonts w:ascii="Times New Roman" w:eastAsia="Times New Roman" w:hAnsi="Times New Roman" w:cs="Times New Roman"/>
          <w:b/>
          <w:bCs/>
          <w:sz w:val="36"/>
          <w:szCs w:val="36"/>
        </w:rPr>
        <w:lastRenderedPageBreak/>
        <w:t>SRE Cheat Sheet</w:t>
      </w:r>
    </w:p>
    <w:p w14:paraId="3D2A7C84" w14:textId="309B4236" w:rsidR="0002590F" w:rsidRPr="0002590F" w:rsidRDefault="0002590F" w:rsidP="0002590F">
      <w:pPr>
        <w:spacing w:before="240" w:after="240"/>
        <w:rPr>
          <w:rFonts w:ascii="Times New Roman" w:eastAsia="Times New Roman" w:hAnsi="Times New Roman" w:cs="Times New Roman"/>
        </w:rPr>
      </w:pPr>
      <w:hyperlink r:id="rId14" w:history="1">
        <w:r>
          <w:rPr>
            <w:rFonts w:ascii="Times New Roman" w:eastAsia="Times New Roman" w:hAnsi="Times New Roman" w:cs="Times New Roman"/>
            <w:color w:val="0000FF"/>
            <w:u w:val="single"/>
          </w:rPr>
          <w:t>ABC</w:t>
        </w:r>
        <w:r w:rsidRPr="0002590F">
          <w:rPr>
            <w:rFonts w:ascii="Times New Roman" w:eastAsia="Times New Roman" w:hAnsi="Times New Roman" w:cs="Times New Roman"/>
            <w:color w:val="0000FF"/>
            <w:u w:val="single"/>
          </w:rPr>
          <w:t>-SRE Cheat Sheet</w:t>
        </w:r>
      </w:hyperlink>
    </w:p>
    <w:p w14:paraId="21F7B882" w14:textId="77777777" w:rsidR="0002590F" w:rsidRPr="0002590F" w:rsidRDefault="0002590F" w:rsidP="0002590F">
      <w:pPr>
        <w:spacing w:before="100" w:beforeAutospacing="1" w:after="100" w:afterAutospacing="1"/>
        <w:outlineLvl w:val="1"/>
        <w:rPr>
          <w:rFonts w:ascii="Times New Roman" w:eastAsia="Times New Roman" w:hAnsi="Times New Roman" w:cs="Times New Roman"/>
          <w:b/>
          <w:bCs/>
          <w:sz w:val="36"/>
          <w:szCs w:val="36"/>
        </w:rPr>
      </w:pPr>
      <w:r w:rsidRPr="0002590F">
        <w:rPr>
          <w:rFonts w:ascii="Times New Roman" w:eastAsia="Times New Roman" w:hAnsi="Times New Roman" w:cs="Times New Roman"/>
          <w:b/>
          <w:bCs/>
          <w:sz w:val="36"/>
          <w:szCs w:val="36"/>
        </w:rPr>
        <w:t>Maturity Model</w:t>
      </w:r>
    </w:p>
    <w:p w14:paraId="376E23ED" w14:textId="77777777" w:rsidR="0002590F" w:rsidRPr="0002590F" w:rsidRDefault="0002590F" w:rsidP="0002590F">
      <w:pPr>
        <w:spacing w:before="240" w:after="240"/>
        <w:rPr>
          <w:rFonts w:ascii="Times New Roman" w:eastAsia="Times New Roman" w:hAnsi="Times New Roman" w:cs="Times New Roman"/>
        </w:rPr>
      </w:pPr>
      <w:r w:rsidRPr="0002590F">
        <w:rPr>
          <w:rFonts w:ascii="Times New Roman" w:eastAsia="Times New Roman" w:hAnsi="Times New Roman" w:cs="Times New Roman"/>
        </w:rPr>
        <w:t>Maturity Model helps you understand where your team stands when it comes to practicing SRE.</w:t>
      </w:r>
    </w:p>
    <w:p w14:paraId="176506A1" w14:textId="77777777" w:rsidR="0002590F" w:rsidRPr="0002590F" w:rsidRDefault="0002590F" w:rsidP="0002590F">
      <w:pPr>
        <w:spacing w:before="100" w:beforeAutospacing="1" w:after="100" w:afterAutospacing="1"/>
        <w:outlineLvl w:val="2"/>
        <w:rPr>
          <w:rFonts w:ascii="Times New Roman" w:eastAsia="Times New Roman" w:hAnsi="Times New Roman" w:cs="Times New Roman"/>
          <w:b/>
          <w:bCs/>
          <w:sz w:val="27"/>
          <w:szCs w:val="27"/>
        </w:rPr>
      </w:pPr>
      <w:r w:rsidRPr="0002590F">
        <w:rPr>
          <w:rFonts w:ascii="Times New Roman" w:eastAsia="Times New Roman" w:hAnsi="Times New Roman" w:cs="Times New Roman"/>
          <w:b/>
          <w:bCs/>
          <w:sz w:val="27"/>
          <w:szCs w:val="27"/>
        </w:rPr>
        <w:t>Do You</w:t>
      </w:r>
    </w:p>
    <w:p w14:paraId="19BC0590" w14:textId="77777777" w:rsidR="0002590F" w:rsidRPr="0002590F" w:rsidRDefault="0002590F" w:rsidP="0002590F">
      <w:pPr>
        <w:numPr>
          <w:ilvl w:val="0"/>
          <w:numId w:val="8"/>
        </w:numPr>
        <w:spacing w:before="100" w:beforeAutospacing="1" w:after="100" w:afterAutospacing="1"/>
        <w:ind w:left="480"/>
        <w:rPr>
          <w:rFonts w:ascii="Times New Roman" w:eastAsia="Times New Roman" w:hAnsi="Times New Roman" w:cs="Times New Roman"/>
        </w:rPr>
      </w:pPr>
      <w:r w:rsidRPr="0002590F">
        <w:rPr>
          <w:rFonts w:ascii="Times New Roman" w:eastAsia="Times New Roman" w:hAnsi="Times New Roman" w:cs="Times New Roman"/>
        </w:rPr>
        <w:t> have a team capable of producing audit trails and gain access to logging data for report generation?</w:t>
      </w:r>
    </w:p>
    <w:p w14:paraId="5D2E2C31" w14:textId="77777777" w:rsidR="0002590F" w:rsidRPr="0002590F" w:rsidRDefault="0002590F" w:rsidP="0002590F">
      <w:pPr>
        <w:numPr>
          <w:ilvl w:val="0"/>
          <w:numId w:val="8"/>
        </w:numPr>
        <w:spacing w:before="100" w:beforeAutospacing="1" w:after="100" w:afterAutospacing="1"/>
        <w:ind w:left="480"/>
        <w:rPr>
          <w:rFonts w:ascii="Times New Roman" w:eastAsia="Times New Roman" w:hAnsi="Times New Roman" w:cs="Times New Roman"/>
        </w:rPr>
      </w:pPr>
      <w:r w:rsidRPr="0002590F">
        <w:rPr>
          <w:rFonts w:ascii="Times New Roman" w:eastAsia="Times New Roman" w:hAnsi="Times New Roman" w:cs="Times New Roman"/>
        </w:rPr>
        <w:t> have this process streamlined and easy to follow</w:t>
      </w:r>
    </w:p>
    <w:p w14:paraId="4F624D8F" w14:textId="77777777" w:rsidR="0002590F" w:rsidRPr="0002590F" w:rsidRDefault="0002590F" w:rsidP="0002590F">
      <w:pPr>
        <w:numPr>
          <w:ilvl w:val="0"/>
          <w:numId w:val="8"/>
        </w:numPr>
        <w:spacing w:before="100" w:beforeAutospacing="1" w:after="100" w:afterAutospacing="1"/>
        <w:ind w:left="480"/>
        <w:rPr>
          <w:rFonts w:ascii="Times New Roman" w:eastAsia="Times New Roman" w:hAnsi="Times New Roman" w:cs="Times New Roman"/>
        </w:rPr>
      </w:pPr>
      <w:r w:rsidRPr="0002590F">
        <w:rPr>
          <w:rFonts w:ascii="Times New Roman" w:eastAsia="Times New Roman" w:hAnsi="Times New Roman" w:cs="Times New Roman"/>
        </w:rPr>
        <w:t> use tools that are being used actively and managed by someone on the team.</w:t>
      </w:r>
    </w:p>
    <w:p w14:paraId="09464729" w14:textId="77777777" w:rsidR="0002590F" w:rsidRPr="0002590F" w:rsidRDefault="0002590F" w:rsidP="0002590F">
      <w:pPr>
        <w:numPr>
          <w:ilvl w:val="0"/>
          <w:numId w:val="8"/>
        </w:numPr>
        <w:spacing w:before="100" w:beforeAutospacing="1" w:after="100" w:afterAutospacing="1"/>
        <w:ind w:left="480"/>
        <w:rPr>
          <w:rFonts w:ascii="Times New Roman" w:eastAsia="Times New Roman" w:hAnsi="Times New Roman" w:cs="Times New Roman"/>
        </w:rPr>
      </w:pPr>
      <w:r w:rsidRPr="0002590F">
        <w:rPr>
          <w:rFonts w:ascii="Times New Roman" w:eastAsia="Times New Roman" w:hAnsi="Times New Roman" w:cs="Times New Roman"/>
        </w:rPr>
        <w:t> keep the tools up to date?</w:t>
      </w:r>
    </w:p>
    <w:p w14:paraId="6824AC0F" w14:textId="77777777" w:rsidR="0002590F" w:rsidRPr="0002590F" w:rsidRDefault="0002590F" w:rsidP="0002590F">
      <w:pPr>
        <w:numPr>
          <w:ilvl w:val="0"/>
          <w:numId w:val="8"/>
        </w:numPr>
        <w:spacing w:before="100" w:beforeAutospacing="1" w:after="100" w:afterAutospacing="1"/>
        <w:ind w:left="480"/>
        <w:rPr>
          <w:rFonts w:ascii="Times New Roman" w:eastAsia="Times New Roman" w:hAnsi="Times New Roman" w:cs="Times New Roman"/>
        </w:rPr>
      </w:pPr>
      <w:r w:rsidRPr="0002590F">
        <w:rPr>
          <w:rFonts w:ascii="Times New Roman" w:eastAsia="Times New Roman" w:hAnsi="Times New Roman" w:cs="Times New Roman"/>
        </w:rPr>
        <w:t> identify an abnormal pattern of activity from a normal pattern?</w:t>
      </w:r>
    </w:p>
    <w:p w14:paraId="61E9B62E" w14:textId="77777777" w:rsidR="0002590F" w:rsidRPr="0002590F" w:rsidRDefault="0002590F" w:rsidP="0002590F">
      <w:pPr>
        <w:numPr>
          <w:ilvl w:val="0"/>
          <w:numId w:val="8"/>
        </w:numPr>
        <w:spacing w:before="100" w:beforeAutospacing="1" w:after="100" w:afterAutospacing="1"/>
        <w:ind w:left="480"/>
        <w:rPr>
          <w:rFonts w:ascii="Times New Roman" w:eastAsia="Times New Roman" w:hAnsi="Times New Roman" w:cs="Times New Roman"/>
        </w:rPr>
      </w:pPr>
      <w:r w:rsidRPr="0002590F">
        <w:rPr>
          <w:rFonts w:ascii="Times New Roman" w:eastAsia="Times New Roman" w:hAnsi="Times New Roman" w:cs="Times New Roman"/>
        </w:rPr>
        <w:t> maintain a good relationship between operations team and the Development Team?</w:t>
      </w:r>
    </w:p>
    <w:p w14:paraId="5DFEF0C7" w14:textId="77777777" w:rsidR="0002590F" w:rsidRPr="0002590F" w:rsidRDefault="0002590F" w:rsidP="0002590F">
      <w:pPr>
        <w:spacing w:before="100" w:beforeAutospacing="1" w:after="100" w:afterAutospacing="1"/>
        <w:outlineLvl w:val="2"/>
        <w:rPr>
          <w:rFonts w:ascii="Times New Roman" w:eastAsia="Times New Roman" w:hAnsi="Times New Roman" w:cs="Times New Roman"/>
          <w:b/>
          <w:bCs/>
          <w:sz w:val="27"/>
          <w:szCs w:val="27"/>
        </w:rPr>
      </w:pPr>
      <w:r w:rsidRPr="0002590F">
        <w:rPr>
          <w:rFonts w:ascii="Times New Roman" w:eastAsia="Times New Roman" w:hAnsi="Times New Roman" w:cs="Times New Roman"/>
          <w:b/>
          <w:bCs/>
          <w:sz w:val="27"/>
          <w:szCs w:val="27"/>
        </w:rPr>
        <w:t>What Does Great Look Like?</w:t>
      </w:r>
    </w:p>
    <w:p w14:paraId="1867FBFB" w14:textId="77777777" w:rsidR="0002590F" w:rsidRPr="0002590F" w:rsidRDefault="0002590F" w:rsidP="0002590F">
      <w:pPr>
        <w:spacing w:before="240" w:after="240"/>
        <w:rPr>
          <w:rFonts w:ascii="Times New Roman" w:eastAsia="Times New Roman" w:hAnsi="Times New Roman" w:cs="Times New Roman"/>
        </w:rPr>
      </w:pPr>
      <w:r w:rsidRPr="0002590F">
        <w:rPr>
          <w:rFonts w:ascii="Times New Roman" w:eastAsia="Times New Roman" w:hAnsi="Times New Roman" w:cs="Times New Roman"/>
        </w:rPr>
        <w:t>Teams understand and can explain in great details what the followings terms are and how they are related to SRE:</w:t>
      </w:r>
    </w:p>
    <w:p w14:paraId="683A7F0F" w14:textId="77777777" w:rsidR="0002590F" w:rsidRPr="0002590F" w:rsidRDefault="0002590F" w:rsidP="0002590F">
      <w:pPr>
        <w:numPr>
          <w:ilvl w:val="0"/>
          <w:numId w:val="9"/>
        </w:numPr>
        <w:spacing w:before="100" w:beforeAutospacing="1" w:after="100" w:afterAutospacing="1"/>
        <w:ind w:left="480"/>
        <w:rPr>
          <w:rFonts w:ascii="Times New Roman" w:eastAsia="Times New Roman" w:hAnsi="Times New Roman" w:cs="Times New Roman"/>
        </w:rPr>
      </w:pPr>
      <w:r w:rsidRPr="0002590F">
        <w:rPr>
          <w:rFonts w:ascii="Times New Roman" w:eastAsia="Times New Roman" w:hAnsi="Times New Roman" w:cs="Times New Roman"/>
        </w:rPr>
        <w:t>SLA, SLI, SLO, Error Budgeting</w:t>
      </w:r>
    </w:p>
    <w:p w14:paraId="2729491A" w14:textId="77777777" w:rsidR="0002590F" w:rsidRPr="0002590F" w:rsidRDefault="0002590F" w:rsidP="0002590F">
      <w:pPr>
        <w:numPr>
          <w:ilvl w:val="0"/>
          <w:numId w:val="9"/>
        </w:numPr>
        <w:spacing w:before="100" w:beforeAutospacing="1" w:after="100" w:afterAutospacing="1"/>
        <w:ind w:left="480"/>
        <w:rPr>
          <w:rFonts w:ascii="Times New Roman" w:eastAsia="Times New Roman" w:hAnsi="Times New Roman" w:cs="Times New Roman"/>
        </w:rPr>
      </w:pPr>
      <w:r w:rsidRPr="0002590F">
        <w:rPr>
          <w:rFonts w:ascii="Times New Roman" w:eastAsia="Times New Roman" w:hAnsi="Times New Roman" w:cs="Times New Roman"/>
        </w:rPr>
        <w:t>The Four Golden Signals</w:t>
      </w:r>
    </w:p>
    <w:p w14:paraId="75E63E70" w14:textId="77777777" w:rsidR="0002590F" w:rsidRPr="0002590F" w:rsidRDefault="0002590F" w:rsidP="0002590F">
      <w:pPr>
        <w:numPr>
          <w:ilvl w:val="0"/>
          <w:numId w:val="9"/>
        </w:numPr>
        <w:spacing w:before="100" w:beforeAutospacing="1" w:after="100" w:afterAutospacing="1"/>
        <w:ind w:left="480"/>
        <w:rPr>
          <w:rFonts w:ascii="Times New Roman" w:eastAsia="Times New Roman" w:hAnsi="Times New Roman" w:cs="Times New Roman"/>
        </w:rPr>
      </w:pPr>
      <w:r w:rsidRPr="0002590F">
        <w:rPr>
          <w:rFonts w:ascii="Times New Roman" w:eastAsia="Times New Roman" w:hAnsi="Times New Roman" w:cs="Times New Roman"/>
        </w:rPr>
        <w:t>Give examples of tools and software suites that help automate some of the SRE practices</w:t>
      </w:r>
    </w:p>
    <w:p w14:paraId="1CF64048" w14:textId="77777777" w:rsidR="0002590F" w:rsidRPr="0002590F" w:rsidRDefault="0002590F" w:rsidP="0002590F">
      <w:pPr>
        <w:spacing w:before="100" w:beforeAutospacing="1" w:after="100" w:afterAutospacing="1"/>
        <w:outlineLvl w:val="2"/>
        <w:rPr>
          <w:rFonts w:ascii="Times New Roman" w:eastAsia="Times New Roman" w:hAnsi="Times New Roman" w:cs="Times New Roman"/>
          <w:b/>
          <w:bCs/>
          <w:sz w:val="27"/>
          <w:szCs w:val="27"/>
        </w:rPr>
      </w:pPr>
      <w:r w:rsidRPr="0002590F">
        <w:rPr>
          <w:rFonts w:ascii="Times New Roman" w:eastAsia="Times New Roman" w:hAnsi="Times New Roman" w:cs="Times New Roman"/>
          <w:b/>
          <w:bCs/>
          <w:sz w:val="27"/>
          <w:szCs w:val="27"/>
        </w:rPr>
        <w:t>Walk</w:t>
      </w:r>
    </w:p>
    <w:p w14:paraId="2E0CCBB8" w14:textId="77777777" w:rsidR="0002590F" w:rsidRPr="0002590F" w:rsidRDefault="0002590F" w:rsidP="0002590F">
      <w:pPr>
        <w:spacing w:before="240" w:after="240"/>
        <w:rPr>
          <w:rFonts w:ascii="Times New Roman" w:eastAsia="Times New Roman" w:hAnsi="Times New Roman" w:cs="Times New Roman"/>
        </w:rPr>
      </w:pPr>
      <w:r w:rsidRPr="0002590F">
        <w:rPr>
          <w:rFonts w:ascii="Times New Roman" w:eastAsia="Times New Roman" w:hAnsi="Times New Roman" w:cs="Times New Roman"/>
        </w:rPr>
        <w:t>Monitoring and reporting are manually being performed.</w:t>
      </w:r>
    </w:p>
    <w:p w14:paraId="3BF02936" w14:textId="77777777" w:rsidR="0002590F" w:rsidRPr="0002590F" w:rsidRDefault="0002590F" w:rsidP="0002590F">
      <w:pPr>
        <w:spacing w:before="100" w:beforeAutospacing="1" w:after="100" w:afterAutospacing="1"/>
        <w:outlineLvl w:val="2"/>
        <w:rPr>
          <w:rFonts w:ascii="Times New Roman" w:eastAsia="Times New Roman" w:hAnsi="Times New Roman" w:cs="Times New Roman"/>
          <w:b/>
          <w:bCs/>
          <w:sz w:val="27"/>
          <w:szCs w:val="27"/>
        </w:rPr>
      </w:pPr>
      <w:r w:rsidRPr="0002590F">
        <w:rPr>
          <w:rFonts w:ascii="Times New Roman" w:eastAsia="Times New Roman" w:hAnsi="Times New Roman" w:cs="Times New Roman"/>
          <w:b/>
          <w:bCs/>
          <w:sz w:val="27"/>
          <w:szCs w:val="27"/>
        </w:rPr>
        <w:t>Run</w:t>
      </w:r>
    </w:p>
    <w:p w14:paraId="0769CE85" w14:textId="77777777" w:rsidR="0002590F" w:rsidRPr="0002590F" w:rsidRDefault="0002590F" w:rsidP="0002590F">
      <w:pPr>
        <w:spacing w:before="240" w:after="240"/>
        <w:rPr>
          <w:rFonts w:ascii="Times New Roman" w:eastAsia="Times New Roman" w:hAnsi="Times New Roman" w:cs="Times New Roman"/>
        </w:rPr>
      </w:pPr>
      <w:r w:rsidRPr="0002590F">
        <w:rPr>
          <w:rFonts w:ascii="Times New Roman" w:eastAsia="Times New Roman" w:hAnsi="Times New Roman" w:cs="Times New Roman"/>
        </w:rPr>
        <w:t xml:space="preserve">Monitoring and reporting are manually being performed. Scanning is performed regularly but does not report to the backlog. Latency, Throughput, Saturation, Yield, Availability, and Errors can be </w:t>
      </w:r>
      <w:proofErr w:type="gramStart"/>
      <w:r w:rsidRPr="0002590F">
        <w:rPr>
          <w:rFonts w:ascii="Times New Roman" w:eastAsia="Times New Roman" w:hAnsi="Times New Roman" w:cs="Times New Roman"/>
        </w:rPr>
        <w:t>measured(</w:t>
      </w:r>
      <w:proofErr w:type="gramEnd"/>
      <w:r w:rsidRPr="0002590F">
        <w:rPr>
          <w:rFonts w:ascii="Times New Roman" w:eastAsia="Times New Roman" w:hAnsi="Times New Roman" w:cs="Times New Roman"/>
        </w:rPr>
        <w:t>manually or automatically).</w:t>
      </w:r>
    </w:p>
    <w:p w14:paraId="012465E3" w14:textId="77777777" w:rsidR="0002590F" w:rsidRPr="0002590F" w:rsidRDefault="0002590F" w:rsidP="0002590F">
      <w:pPr>
        <w:spacing w:before="100" w:beforeAutospacing="1" w:after="100" w:afterAutospacing="1"/>
        <w:outlineLvl w:val="2"/>
        <w:rPr>
          <w:rFonts w:ascii="Times New Roman" w:eastAsia="Times New Roman" w:hAnsi="Times New Roman" w:cs="Times New Roman"/>
          <w:b/>
          <w:bCs/>
          <w:sz w:val="27"/>
          <w:szCs w:val="27"/>
        </w:rPr>
      </w:pPr>
      <w:r w:rsidRPr="0002590F">
        <w:rPr>
          <w:rFonts w:ascii="Times New Roman" w:eastAsia="Times New Roman" w:hAnsi="Times New Roman" w:cs="Times New Roman"/>
          <w:b/>
          <w:bCs/>
          <w:sz w:val="27"/>
          <w:szCs w:val="27"/>
        </w:rPr>
        <w:t>Fly</w:t>
      </w:r>
    </w:p>
    <w:p w14:paraId="6C657753" w14:textId="77777777" w:rsidR="0002590F" w:rsidRPr="0002590F" w:rsidRDefault="0002590F" w:rsidP="0002590F">
      <w:pPr>
        <w:spacing w:before="240" w:after="240"/>
        <w:rPr>
          <w:rFonts w:ascii="Times New Roman" w:eastAsia="Times New Roman" w:hAnsi="Times New Roman" w:cs="Times New Roman"/>
        </w:rPr>
      </w:pPr>
      <w:r w:rsidRPr="0002590F">
        <w:rPr>
          <w:rFonts w:ascii="Times New Roman" w:eastAsia="Times New Roman" w:hAnsi="Times New Roman" w:cs="Times New Roman"/>
        </w:rPr>
        <w:t>Monitoring and reporting are automatically being performed. Scanning is performed regularly reported to the backlog. Latency, Throughput, Saturation, Yield, Availability, and Errors can be measured automatically.</w:t>
      </w:r>
    </w:p>
    <w:p w14:paraId="0B9F9E66" w14:textId="77777777" w:rsidR="0002590F" w:rsidRPr="0002590F" w:rsidRDefault="0002590F" w:rsidP="0002590F">
      <w:pPr>
        <w:spacing w:before="100" w:beforeAutospacing="1" w:after="100" w:afterAutospacing="1"/>
        <w:outlineLvl w:val="1"/>
        <w:rPr>
          <w:rFonts w:ascii="Times New Roman" w:eastAsia="Times New Roman" w:hAnsi="Times New Roman" w:cs="Times New Roman"/>
          <w:b/>
          <w:bCs/>
          <w:sz w:val="36"/>
          <w:szCs w:val="36"/>
        </w:rPr>
      </w:pPr>
      <w:r w:rsidRPr="0002590F">
        <w:rPr>
          <w:rFonts w:ascii="Times New Roman" w:eastAsia="Times New Roman" w:hAnsi="Times New Roman" w:cs="Times New Roman"/>
          <w:b/>
          <w:bCs/>
          <w:sz w:val="36"/>
          <w:szCs w:val="36"/>
        </w:rPr>
        <w:t>Additional Resources</w:t>
      </w:r>
    </w:p>
    <w:p w14:paraId="058C55A6" w14:textId="77777777" w:rsidR="0002590F" w:rsidRPr="0002590F" w:rsidRDefault="0002590F" w:rsidP="0002590F">
      <w:pPr>
        <w:numPr>
          <w:ilvl w:val="0"/>
          <w:numId w:val="10"/>
        </w:numPr>
        <w:spacing w:before="100" w:beforeAutospacing="1" w:after="100" w:afterAutospacing="1"/>
        <w:ind w:left="480"/>
        <w:rPr>
          <w:rFonts w:ascii="Times New Roman" w:eastAsia="Times New Roman" w:hAnsi="Times New Roman" w:cs="Times New Roman"/>
        </w:rPr>
      </w:pPr>
      <w:hyperlink r:id="rId15" w:history="1">
        <w:r w:rsidRPr="0002590F">
          <w:rPr>
            <w:rFonts w:ascii="Times New Roman" w:eastAsia="Times New Roman" w:hAnsi="Times New Roman" w:cs="Times New Roman"/>
            <w:color w:val="0000FF"/>
            <w:u w:val="single"/>
          </w:rPr>
          <w:t xml:space="preserve">Site Reliability Engineering: How Google Runs Production Systems, by Betsy Beyer, Chris Jones, Jennifer </w:t>
        </w:r>
        <w:proofErr w:type="spellStart"/>
        <w:r w:rsidRPr="0002590F">
          <w:rPr>
            <w:rFonts w:ascii="Times New Roman" w:eastAsia="Times New Roman" w:hAnsi="Times New Roman" w:cs="Times New Roman"/>
            <w:color w:val="0000FF"/>
            <w:u w:val="single"/>
          </w:rPr>
          <w:t>Petoff</w:t>
        </w:r>
        <w:proofErr w:type="spellEnd"/>
        <w:r w:rsidRPr="0002590F">
          <w:rPr>
            <w:rFonts w:ascii="Times New Roman" w:eastAsia="Times New Roman" w:hAnsi="Times New Roman" w:cs="Times New Roman"/>
            <w:color w:val="0000FF"/>
            <w:u w:val="single"/>
          </w:rPr>
          <w:t>, Niall Richard Murphy - O'Reilly Media, Incorporated, 2016</w:t>
        </w:r>
      </w:hyperlink>
    </w:p>
    <w:p w14:paraId="73BE6352" w14:textId="77777777" w:rsidR="0002590F" w:rsidRPr="0002590F" w:rsidRDefault="0002590F" w:rsidP="0002590F">
      <w:pPr>
        <w:numPr>
          <w:ilvl w:val="0"/>
          <w:numId w:val="10"/>
        </w:numPr>
        <w:spacing w:before="100" w:beforeAutospacing="1" w:after="100" w:afterAutospacing="1"/>
        <w:ind w:left="480"/>
        <w:rPr>
          <w:rFonts w:ascii="Times New Roman" w:eastAsia="Times New Roman" w:hAnsi="Times New Roman" w:cs="Times New Roman"/>
        </w:rPr>
      </w:pPr>
      <w:hyperlink r:id="rId16" w:history="1">
        <w:r w:rsidRPr="0002590F">
          <w:rPr>
            <w:rFonts w:ascii="Times New Roman" w:eastAsia="Times New Roman" w:hAnsi="Times New Roman" w:cs="Times New Roman"/>
            <w:color w:val="0000FF"/>
            <w:u w:val="single"/>
          </w:rPr>
          <w:t>The Site Reliability Workbook: Practical ways to implement SRE</w:t>
        </w:r>
      </w:hyperlink>
    </w:p>
    <w:p w14:paraId="69BD846A" w14:textId="77777777" w:rsidR="008B6A1B" w:rsidRDefault="00000000"/>
    <w:sectPr w:rsidR="008B6A1B" w:rsidSect="00615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iscoverSans-Semibold">
    <w:panose1 w:val="00000000000000000000"/>
    <w:charset w:val="4D"/>
    <w:family w:val="auto"/>
    <w:notTrueType/>
    <w:pitch w:val="variable"/>
    <w:sig w:usb0="00000007" w:usb1="10010003" w:usb2="00000000" w:usb3="00000000" w:csb0="00000093" w:csb1="00000000"/>
  </w:font>
  <w:font w:name="DiscoverSans-Thin">
    <w:panose1 w:val="00000000000000000000"/>
    <w:charset w:val="4D"/>
    <w:family w:val="auto"/>
    <w:notTrueType/>
    <w:pitch w:val="variable"/>
    <w:sig w:usb0="00000007" w:usb1="10010003" w:usb2="00000000" w:usb3="00000000" w:csb0="00000093" w:csb1="00000000"/>
  </w:font>
  <w:font w:name="DiscoverSans-Medium">
    <w:panose1 w:val="00000000000000000000"/>
    <w:charset w:val="4D"/>
    <w:family w:val="auto"/>
    <w:notTrueType/>
    <w:pitch w:val="variable"/>
    <w:sig w:usb0="00000007" w:usb1="10010003" w:usb2="00000000" w:usb3="00000000" w:csb0="00000093" w:csb1="00000000"/>
  </w:font>
  <w:font w:name="DiscoverSans-Bold">
    <w:panose1 w:val="00000000000000000000"/>
    <w:charset w:val="4D"/>
    <w:family w:val="auto"/>
    <w:notTrueType/>
    <w:pitch w:val="variable"/>
    <w:sig w:usb0="00000007" w:usb1="10010003" w:usb2="00000000" w:usb3="00000000" w:csb0="00000093"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756"/>
    <w:multiLevelType w:val="multilevel"/>
    <w:tmpl w:val="C49A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2D5B07"/>
    <w:multiLevelType w:val="multilevel"/>
    <w:tmpl w:val="ABB6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4B43AA"/>
    <w:multiLevelType w:val="multilevel"/>
    <w:tmpl w:val="4A14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A41F91"/>
    <w:multiLevelType w:val="multilevel"/>
    <w:tmpl w:val="7F72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C777F1"/>
    <w:multiLevelType w:val="multilevel"/>
    <w:tmpl w:val="7922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EE64BE"/>
    <w:multiLevelType w:val="multilevel"/>
    <w:tmpl w:val="1C32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AA7F00"/>
    <w:multiLevelType w:val="multilevel"/>
    <w:tmpl w:val="0F581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E40AAE"/>
    <w:multiLevelType w:val="multilevel"/>
    <w:tmpl w:val="C152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0C0758"/>
    <w:multiLevelType w:val="multilevel"/>
    <w:tmpl w:val="C7F4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D13256"/>
    <w:multiLevelType w:val="multilevel"/>
    <w:tmpl w:val="B558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7630646">
    <w:abstractNumId w:val="4"/>
  </w:num>
  <w:num w:numId="2" w16cid:durableId="75981487">
    <w:abstractNumId w:val="1"/>
  </w:num>
  <w:num w:numId="3" w16cid:durableId="681198836">
    <w:abstractNumId w:val="6"/>
  </w:num>
  <w:num w:numId="4" w16cid:durableId="29035370">
    <w:abstractNumId w:val="8"/>
  </w:num>
  <w:num w:numId="5" w16cid:durableId="302929915">
    <w:abstractNumId w:val="0"/>
  </w:num>
  <w:num w:numId="6" w16cid:durableId="2048067330">
    <w:abstractNumId w:val="5"/>
  </w:num>
  <w:num w:numId="7" w16cid:durableId="133302531">
    <w:abstractNumId w:val="2"/>
  </w:num>
  <w:num w:numId="8" w16cid:durableId="2068870629">
    <w:abstractNumId w:val="7"/>
  </w:num>
  <w:num w:numId="9" w16cid:durableId="407535182">
    <w:abstractNumId w:val="9"/>
  </w:num>
  <w:num w:numId="10" w16cid:durableId="14037986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90F"/>
    <w:rsid w:val="0002590F"/>
    <w:rsid w:val="00116665"/>
    <w:rsid w:val="00615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40036"/>
  <w15:chartTrackingRefBased/>
  <w15:docId w15:val="{43F2E3FA-CC8B-5E46-BEA8-3D2E2853A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590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590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590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9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59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590F"/>
    <w:rPr>
      <w:rFonts w:ascii="Times New Roman" w:eastAsia="Times New Roman" w:hAnsi="Times New Roman" w:cs="Times New Roman"/>
      <w:b/>
      <w:bCs/>
      <w:sz w:val="27"/>
      <w:szCs w:val="27"/>
    </w:rPr>
  </w:style>
  <w:style w:type="paragraph" w:customStyle="1" w:styleId="muitypography-root">
    <w:name w:val="muitypography-root"/>
    <w:basedOn w:val="Normal"/>
    <w:rsid w:val="0002590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2590F"/>
    <w:rPr>
      <w:color w:val="0000FF"/>
      <w:u w:val="single"/>
    </w:rPr>
  </w:style>
  <w:style w:type="character" w:customStyle="1" w:styleId="ellipsis-button">
    <w:name w:val="ellipsis-button"/>
    <w:basedOn w:val="DefaultParagraphFont"/>
    <w:rsid w:val="0002590F"/>
  </w:style>
  <w:style w:type="character" w:customStyle="1" w:styleId="muitypography-root1">
    <w:name w:val="muitypography-root1"/>
    <w:basedOn w:val="DefaultParagraphFont"/>
    <w:rsid w:val="0002590F"/>
  </w:style>
  <w:style w:type="paragraph" w:styleId="NormalWeb">
    <w:name w:val="Normal (Web)"/>
    <w:basedOn w:val="Normal"/>
    <w:uiPriority w:val="99"/>
    <w:semiHidden/>
    <w:unhideWhenUsed/>
    <w:rsid w:val="0002590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2590F"/>
    <w:rPr>
      <w:b/>
      <w:bCs/>
    </w:rPr>
  </w:style>
  <w:style w:type="character" w:styleId="HTMLCode">
    <w:name w:val="HTML Code"/>
    <w:basedOn w:val="DefaultParagraphFont"/>
    <w:uiPriority w:val="99"/>
    <w:semiHidden/>
    <w:unhideWhenUsed/>
    <w:rsid w:val="0002590F"/>
    <w:rPr>
      <w:rFonts w:ascii="Courier New" w:eastAsia="Times New Roman" w:hAnsi="Courier New" w:cs="Courier New"/>
      <w:sz w:val="20"/>
      <w:szCs w:val="20"/>
    </w:rPr>
  </w:style>
  <w:style w:type="paragraph" w:customStyle="1" w:styleId="task-list-item">
    <w:name w:val="task-list-item"/>
    <w:basedOn w:val="Normal"/>
    <w:rsid w:val="0002590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248823">
      <w:bodyDiv w:val="1"/>
      <w:marLeft w:val="0"/>
      <w:marRight w:val="0"/>
      <w:marTop w:val="0"/>
      <w:marBottom w:val="0"/>
      <w:divBdr>
        <w:top w:val="none" w:sz="0" w:space="0" w:color="auto"/>
        <w:left w:val="none" w:sz="0" w:space="0" w:color="auto"/>
        <w:bottom w:val="none" w:sz="0" w:space="0" w:color="auto"/>
        <w:right w:val="none" w:sz="0" w:space="0" w:color="auto"/>
      </w:divBdr>
      <w:divsChild>
        <w:div w:id="935744477">
          <w:marLeft w:val="0"/>
          <w:marRight w:val="0"/>
          <w:marTop w:val="0"/>
          <w:marBottom w:val="0"/>
          <w:divBdr>
            <w:top w:val="none" w:sz="0" w:space="0" w:color="auto"/>
            <w:left w:val="none" w:sz="0" w:space="0" w:color="auto"/>
            <w:bottom w:val="none" w:sz="0" w:space="0" w:color="auto"/>
            <w:right w:val="none" w:sz="0" w:space="0" w:color="auto"/>
          </w:divBdr>
          <w:divsChild>
            <w:div w:id="396981855">
              <w:marLeft w:val="0"/>
              <w:marRight w:val="0"/>
              <w:marTop w:val="240"/>
              <w:marBottom w:val="240"/>
              <w:divBdr>
                <w:top w:val="none" w:sz="0" w:space="0" w:color="auto"/>
                <w:left w:val="none" w:sz="0" w:space="0" w:color="auto"/>
                <w:bottom w:val="none" w:sz="0" w:space="0" w:color="auto"/>
                <w:right w:val="none" w:sz="0" w:space="0" w:color="auto"/>
              </w:divBdr>
              <w:divsChild>
                <w:div w:id="1150026716">
                  <w:marLeft w:val="0"/>
                  <w:marRight w:val="0"/>
                  <w:marTop w:val="0"/>
                  <w:marBottom w:val="0"/>
                  <w:divBdr>
                    <w:top w:val="none" w:sz="0" w:space="0" w:color="auto"/>
                    <w:left w:val="none" w:sz="0" w:space="0" w:color="auto"/>
                    <w:bottom w:val="none" w:sz="0" w:space="0" w:color="auto"/>
                    <w:right w:val="none" w:sz="0" w:space="0" w:color="auto"/>
                  </w:divBdr>
                  <w:divsChild>
                    <w:div w:id="958799606">
                      <w:marLeft w:val="0"/>
                      <w:marRight w:val="0"/>
                      <w:marTop w:val="0"/>
                      <w:marBottom w:val="0"/>
                      <w:divBdr>
                        <w:top w:val="none" w:sz="0" w:space="0" w:color="auto"/>
                        <w:left w:val="none" w:sz="0" w:space="0" w:color="auto"/>
                        <w:bottom w:val="none" w:sz="0" w:space="0" w:color="auto"/>
                        <w:right w:val="none" w:sz="0" w:space="0" w:color="auto"/>
                      </w:divBdr>
                      <w:divsChild>
                        <w:div w:id="791942697">
                          <w:marLeft w:val="0"/>
                          <w:marRight w:val="0"/>
                          <w:marTop w:val="0"/>
                          <w:marBottom w:val="0"/>
                          <w:divBdr>
                            <w:top w:val="none" w:sz="0" w:space="0" w:color="auto"/>
                            <w:left w:val="none" w:sz="0" w:space="0" w:color="auto"/>
                            <w:bottom w:val="none" w:sz="0" w:space="0" w:color="auto"/>
                            <w:right w:val="none" w:sz="0" w:space="0" w:color="auto"/>
                          </w:divBdr>
                          <w:divsChild>
                            <w:div w:id="270015941">
                              <w:marLeft w:val="0"/>
                              <w:marRight w:val="0"/>
                              <w:marTop w:val="0"/>
                              <w:marBottom w:val="0"/>
                              <w:divBdr>
                                <w:top w:val="none" w:sz="0" w:space="0" w:color="auto"/>
                                <w:left w:val="none" w:sz="0" w:space="0" w:color="auto"/>
                                <w:bottom w:val="none" w:sz="0" w:space="0" w:color="auto"/>
                                <w:right w:val="none" w:sz="0" w:space="0" w:color="auto"/>
                              </w:divBdr>
                              <w:divsChild>
                                <w:div w:id="18653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6727868">
          <w:marLeft w:val="0"/>
          <w:marRight w:val="0"/>
          <w:marTop w:val="0"/>
          <w:marBottom w:val="0"/>
          <w:divBdr>
            <w:top w:val="none" w:sz="0" w:space="0" w:color="auto"/>
            <w:left w:val="none" w:sz="0" w:space="0" w:color="auto"/>
            <w:bottom w:val="none" w:sz="0" w:space="0" w:color="auto"/>
            <w:right w:val="none" w:sz="0" w:space="0" w:color="auto"/>
          </w:divBdr>
          <w:divsChild>
            <w:div w:id="563493943">
              <w:marLeft w:val="0"/>
              <w:marRight w:val="0"/>
              <w:marTop w:val="0"/>
              <w:marBottom w:val="0"/>
              <w:divBdr>
                <w:top w:val="none" w:sz="0" w:space="0" w:color="auto"/>
                <w:left w:val="none" w:sz="0" w:space="0" w:color="auto"/>
                <w:bottom w:val="none" w:sz="0" w:space="0" w:color="auto"/>
                <w:right w:val="none" w:sz="0" w:space="0" w:color="auto"/>
              </w:divBdr>
              <w:divsChild>
                <w:div w:id="691078730">
                  <w:marLeft w:val="0"/>
                  <w:marRight w:val="0"/>
                  <w:marTop w:val="0"/>
                  <w:marBottom w:val="0"/>
                  <w:divBdr>
                    <w:top w:val="none" w:sz="0" w:space="0" w:color="auto"/>
                    <w:left w:val="none" w:sz="0" w:space="0" w:color="auto"/>
                    <w:bottom w:val="none" w:sz="0" w:space="0" w:color="auto"/>
                    <w:right w:val="none" w:sz="0" w:space="0" w:color="auto"/>
                  </w:divBdr>
                  <w:divsChild>
                    <w:div w:id="1936205164">
                      <w:marLeft w:val="0"/>
                      <w:marRight w:val="0"/>
                      <w:marTop w:val="0"/>
                      <w:marBottom w:val="0"/>
                      <w:divBdr>
                        <w:top w:val="none" w:sz="0" w:space="0" w:color="auto"/>
                        <w:left w:val="none" w:sz="0" w:space="0" w:color="auto"/>
                        <w:bottom w:val="none" w:sz="0" w:space="0" w:color="auto"/>
                        <w:right w:val="none" w:sz="0" w:space="0" w:color="auto"/>
                      </w:divBdr>
                      <w:divsChild>
                        <w:div w:id="1396200453">
                          <w:marLeft w:val="0"/>
                          <w:marRight w:val="120"/>
                          <w:marTop w:val="0"/>
                          <w:marBottom w:val="0"/>
                          <w:divBdr>
                            <w:top w:val="none" w:sz="0" w:space="0" w:color="auto"/>
                            <w:left w:val="none" w:sz="0" w:space="0" w:color="auto"/>
                            <w:bottom w:val="none" w:sz="0" w:space="0" w:color="auto"/>
                            <w:right w:val="none" w:sz="0" w:space="0" w:color="auto"/>
                          </w:divBdr>
                          <w:divsChild>
                            <w:div w:id="2031444357">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118084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4915">
          <w:marLeft w:val="0"/>
          <w:marRight w:val="0"/>
          <w:marTop w:val="0"/>
          <w:marBottom w:val="0"/>
          <w:divBdr>
            <w:top w:val="none" w:sz="0" w:space="0" w:color="auto"/>
            <w:left w:val="none" w:sz="0" w:space="0" w:color="auto"/>
            <w:bottom w:val="none" w:sz="0" w:space="0" w:color="auto"/>
            <w:right w:val="none" w:sz="0" w:space="0" w:color="auto"/>
          </w:divBdr>
          <w:divsChild>
            <w:div w:id="1706902856">
              <w:marLeft w:val="-240"/>
              <w:marRight w:val="0"/>
              <w:marTop w:val="0"/>
              <w:marBottom w:val="0"/>
              <w:divBdr>
                <w:top w:val="none" w:sz="0" w:space="0" w:color="auto"/>
                <w:left w:val="none" w:sz="0" w:space="0" w:color="auto"/>
                <w:bottom w:val="none" w:sz="0" w:space="0" w:color="auto"/>
                <w:right w:val="none" w:sz="0" w:space="0" w:color="auto"/>
              </w:divBdr>
              <w:divsChild>
                <w:div w:id="932973668">
                  <w:marLeft w:val="0"/>
                  <w:marRight w:val="0"/>
                  <w:marTop w:val="0"/>
                  <w:marBottom w:val="0"/>
                  <w:divBdr>
                    <w:top w:val="none" w:sz="0" w:space="0" w:color="auto"/>
                    <w:left w:val="none" w:sz="0" w:space="0" w:color="auto"/>
                    <w:bottom w:val="none" w:sz="0" w:space="0" w:color="auto"/>
                    <w:right w:val="none" w:sz="0" w:space="0" w:color="auto"/>
                  </w:divBdr>
                  <w:divsChild>
                    <w:div w:id="355935873">
                      <w:marLeft w:val="0"/>
                      <w:marRight w:val="0"/>
                      <w:marTop w:val="0"/>
                      <w:marBottom w:val="0"/>
                      <w:divBdr>
                        <w:top w:val="none" w:sz="0" w:space="0" w:color="auto"/>
                        <w:left w:val="none" w:sz="0" w:space="0" w:color="auto"/>
                        <w:bottom w:val="none" w:sz="0" w:space="0" w:color="auto"/>
                        <w:right w:val="none" w:sz="0" w:space="0" w:color="auto"/>
                      </w:divBdr>
                      <w:divsChild>
                        <w:div w:id="85687788">
                          <w:marLeft w:val="0"/>
                          <w:marRight w:val="0"/>
                          <w:marTop w:val="0"/>
                          <w:marBottom w:val="0"/>
                          <w:divBdr>
                            <w:top w:val="none" w:sz="0" w:space="0" w:color="auto"/>
                            <w:left w:val="none" w:sz="0" w:space="0" w:color="auto"/>
                            <w:bottom w:val="none" w:sz="0" w:space="0" w:color="auto"/>
                            <w:right w:val="none" w:sz="0" w:space="0" w:color="auto"/>
                          </w:divBdr>
                        </w:div>
                        <w:div w:id="1860389340">
                          <w:marLeft w:val="0"/>
                          <w:marRight w:val="0"/>
                          <w:marTop w:val="0"/>
                          <w:marBottom w:val="0"/>
                          <w:divBdr>
                            <w:top w:val="none" w:sz="0" w:space="0" w:color="auto"/>
                            <w:left w:val="none" w:sz="0" w:space="0" w:color="auto"/>
                            <w:bottom w:val="none" w:sz="0" w:space="0" w:color="auto"/>
                            <w:right w:val="none" w:sz="0" w:space="0" w:color="auto"/>
                          </w:divBdr>
                        </w:div>
                        <w:div w:id="187010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ta.discoverfinancial.com/dojo_build_continuous-delivery"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ta.discoverfinancial.com/dojo_build_continuous-integration"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re.google/workbook/table-of-contents/" TargetMode="External"/><Relationship Id="rId1" Type="http://schemas.openxmlformats.org/officeDocument/2006/relationships/numbering" Target="numbering.xml"/><Relationship Id="rId6" Type="http://schemas.openxmlformats.org/officeDocument/2006/relationships/hyperlink" Target="https://dta.discoverfinancial.com/dojo_accept_test-automation" TargetMode="External"/><Relationship Id="rId11" Type="http://schemas.openxmlformats.org/officeDocument/2006/relationships/image" Target="media/image1.png"/><Relationship Id="rId5" Type="http://schemas.openxmlformats.org/officeDocument/2006/relationships/hyperlink" Target="https://dta-images.discoverfinancial.com/articles/dojo_operate_site-reliability-engineering/static/DevOps_SRE.pptx" TargetMode="External"/><Relationship Id="rId15" Type="http://schemas.openxmlformats.org/officeDocument/2006/relationships/hyperlink" Target="https://sre.google/sre-book/table-of-contents/" TargetMode="External"/><Relationship Id="rId10" Type="http://schemas.openxmlformats.org/officeDocument/2006/relationships/hyperlink" Target="https://cloud.google.com/functions/sla" TargetMode="External"/><Relationship Id="rId4" Type="http://schemas.openxmlformats.org/officeDocument/2006/relationships/webSettings" Target="webSettings.xml"/><Relationship Id="rId9" Type="http://schemas.openxmlformats.org/officeDocument/2006/relationships/hyperlink" Target="https://dta.discoverfinancial.com/dojo_release_devsecops" TargetMode="External"/><Relationship Id="rId14" Type="http://schemas.openxmlformats.org/officeDocument/2006/relationships/hyperlink" Target="https://github.discoverfinancial.com/pages/chapter-org/SRE-Automation-Chapter/SRE/docs/Frameworks/site/SRE_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1939</Words>
  <Characters>11053</Characters>
  <Application>Microsoft Office Word</Application>
  <DocSecurity>0</DocSecurity>
  <Lines>92</Lines>
  <Paragraphs>25</Paragraphs>
  <ScaleCrop>false</ScaleCrop>
  <Company/>
  <LinksUpToDate>false</LinksUpToDate>
  <CharactersWithSpaces>12967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Kumar Sharma</dc:creator>
  <cp:keywords/>
  <dc:description/>
  <cp:lastModifiedBy>Rakesh Kumar Sharma</cp:lastModifiedBy>
  <cp:revision>1</cp:revision>
  <dcterms:created xsi:type="dcterms:W3CDTF">2022-09-06T20:16:00Z</dcterms:created>
  <dcterms:modified xsi:type="dcterms:W3CDTF">2022-09-06T20:17:00Z</dcterms:modified>
</cp:coreProperties>
</file>