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ch4yii3oap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92fy7tn6jz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660000"/>
          <w:sz w:val="100"/>
          <w:szCs w:val="100"/>
        </w:rPr>
      </w:pPr>
      <w:bookmarkStart w:colFirst="0" w:colLast="0" w:name="_eowz1ldhfu4k" w:id="2"/>
      <w:bookmarkEnd w:id="2"/>
      <w:r w:rsidDel="00000000" w:rsidR="00000000" w:rsidRPr="00000000">
        <w:rPr>
          <w:color w:val="660000"/>
          <w:sz w:val="100"/>
          <w:szCs w:val="100"/>
          <w:rtl w:val="0"/>
        </w:rPr>
        <w:t xml:space="preserve">Project Plan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1qr50tn5vd3g" w:id="3"/>
      <w:bookmarkEnd w:id="3"/>
      <w:r w:rsidDel="00000000" w:rsidR="00000000" w:rsidRPr="00000000">
        <w:rPr/>
        <w:drawing>
          <wp:inline distB="19050" distT="19050" distL="19050" distR="19050">
            <wp:extent cx="5001745" cy="42010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4496" l="19822" r="16725" t="17781"/>
                    <a:stretch>
                      <a:fillRect/>
                    </a:stretch>
                  </pic:blipFill>
                  <pic:spPr>
                    <a:xfrm>
                      <a:off x="0" y="0"/>
                      <a:ext cx="5001745" cy="420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color w:val="990000"/>
        </w:rPr>
      </w:pPr>
      <w:bookmarkStart w:colFirst="0" w:colLast="0" w:name="_wps8a9z7xyza" w:id="4"/>
      <w:bookmarkEnd w:id="4"/>
      <w:r w:rsidDel="00000000" w:rsidR="00000000" w:rsidRPr="00000000">
        <w:rPr>
          <w:color w:val="990000"/>
          <w:rtl w:val="0"/>
        </w:rPr>
        <w:t xml:space="preserve">Team X4</w:t>
      </w:r>
    </w:p>
    <w:p w:rsidR="00000000" w:rsidDel="00000000" w:rsidP="00000000" w:rsidRDefault="00000000" w:rsidRPr="00000000" w14:paraId="00000006">
      <w:pPr>
        <w:pStyle w:val="Heading1"/>
        <w:rPr>
          <w:color w:val="660000"/>
        </w:rPr>
      </w:pPr>
      <w:bookmarkStart w:colFirst="0" w:colLast="0" w:name="_erfljea95wh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660000"/>
        </w:rPr>
      </w:pPr>
      <w:bookmarkStart w:colFirst="0" w:colLast="0" w:name="_bgv39p8yxy06" w:id="6"/>
      <w:bookmarkEnd w:id="6"/>
      <w:r w:rsidDel="00000000" w:rsidR="00000000" w:rsidRPr="00000000">
        <w:rPr>
          <w:color w:val="660000"/>
          <w:rtl w:val="0"/>
        </w:rPr>
        <w:t xml:space="preserve">Gantt Chart (Semester 1 &amp; 2)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681038</wp:posOffset>
            </wp:positionV>
            <wp:extent cx="3924300" cy="33813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15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676275</wp:posOffset>
            </wp:positionV>
            <wp:extent cx="1704975" cy="33909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70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1"/>
        <w:rPr>
          <w:color w:val="660000"/>
        </w:rPr>
      </w:pPr>
      <w:bookmarkStart w:colFirst="0" w:colLast="0" w:name="_m0u151vcvp5a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3876675</wp:posOffset>
            </wp:positionV>
            <wp:extent cx="1704975" cy="33909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70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3876675</wp:posOffset>
            </wp:positionV>
            <wp:extent cx="5048250" cy="33909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637" r="3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660000"/>
        </w:rPr>
      </w:pPr>
      <w:bookmarkStart w:colFirst="0" w:colLast="0" w:name="_hlxgudxsgrfr" w:id="8"/>
      <w:bookmarkEnd w:id="8"/>
      <w:r w:rsidDel="00000000" w:rsidR="00000000" w:rsidRPr="00000000">
        <w:rPr>
          <w:color w:val="660000"/>
          <w:rtl w:val="0"/>
        </w:rPr>
        <w:t xml:space="preserve">Team division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Miranda – Frontend, designing user interface.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Natalia – Frontend, design implementation.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Yordan – Backed, Key Bindings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Rakha – Database &amp;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Lukas – Javascript Events, Google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Alex – Profile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 – implementation of predictive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color w:val="ea9999"/>
      </w:rPr>
    </w:pPr>
    <w:r w:rsidDel="00000000" w:rsidR="00000000" w:rsidRPr="00000000">
      <w:rPr>
        <w:color w:val="ea9999"/>
        <w:rtl w:val="0"/>
      </w:rPr>
      <w:t xml:space="preserve">SpeakEasy Project Plan - Team X4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