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40"/>
          <w:szCs w:val="40"/>
        </w:rPr>
        <w:t xml:space="preserve">SOFTWARE REQUIREMENTS SPECIFICATION</w:t>
      </w:r>
    </w:p>
    <w:p>
      <w:pPr>
        <w:pBdr>
          <w:bottom w:val="single" w:color="1F3864" w:sz="12" w:space="8"/>
        </w:pBdr>
        <w:spacing w:after="80"/>
        <w:jc w:val="center"/>
      </w:pPr>
    </w:p>
    <w:p>
      <w:pPr>
        <w:spacing w:after="120" w:before="400"/>
        <w:jc w:val="center"/>
      </w:pPr>
      <w:r>
        <w:rPr>
          <w:rFonts w:ascii="Calibri" w:cs="Calibri" w:eastAsia="Calibri" w:hAnsi="Calibri"/>
          <w:b/>
          <w:bCs/>
          <w:color w:val="1F3864"/>
          <w:sz w:val="64"/>
          <w:szCs w:val="64"/>
        </w:rPr>
        <w:t xml:space="preserve">SmartRider</w:t>
      </w:r>
    </w:p>
    <w:p>
      <w:pPr>
        <w:spacing w:after="120"/>
        <w:jc w:val="center"/>
      </w:pPr>
      <w:r>
        <w:rPr>
          <w:rFonts w:ascii="Calibri" w:cs="Calibri" w:eastAsia="Calibri" w:hAnsi="Calibri"/>
          <w:sz w:val="30"/>
          <w:szCs w:val="30"/>
        </w:rPr>
        <w:t xml:space="preserve">On-Demand Shopping and Delivery Management System</w:t>
      </w:r>
    </w:p>
    <w:p>
      <w:pPr>
        <w:spacing w:after="1200"/>
        <w:jc w:val="center"/>
      </w:pPr>
      <w:r>
        <w:rPr>
          <w:rFonts w:ascii="Calibri" w:cs="Calibri" w:eastAsia="Calibri" w:hAnsi="Calibri"/>
          <w:i/>
          <w:iCs/>
          <w:sz w:val="24"/>
          <w:szCs w:val="24"/>
        </w:rPr>
        <w:t xml:space="preserve">(Alternate name: Apna Rider)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Item</w:t>
            </w:r>
          </w:p>
        </w:tc>
        <w:tc>
          <w:tcPr>
            <w:tcW w:type="dxa" w:w="6426"/>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Details</w:t>
            </w:r>
          </w:p>
        </w:tc>
      </w:tr>
      <w:tr>
        <w:trPr>
          <w:cantSplit/>
        </w:trPr>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Document Title</w:t>
            </w:r>
          </w:p>
        </w:tc>
        <w:tc>
          <w:tcPr>
            <w:tcW w:type="dxa" w:w="64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Software Requirements Specification (SRS)</w:t>
            </w:r>
          </w:p>
        </w:tc>
      </w:tr>
      <w:tr>
        <w:trPr>
          <w:cantSplit/>
        </w:trPr>
        <w:tc>
          <w:tcPr>
            <w:tcW w:type="dxa" w:w="26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Project Name</w:t>
            </w:r>
          </w:p>
        </w:tc>
        <w:tc>
          <w:tcPr>
            <w:tcW w:type="dxa" w:w="64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SmartRider — On-Demand Shopping and Delivery Management System</w:t>
            </w:r>
          </w:p>
        </w:tc>
      </w:tr>
      <w:tr>
        <w:trPr>
          <w:cantSplit/>
        </w:trPr>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Version</w:t>
            </w:r>
          </w:p>
        </w:tc>
        <w:tc>
          <w:tcPr>
            <w:tcW w:type="dxa" w:w="64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1.0</w:t>
            </w:r>
          </w:p>
        </w:tc>
      </w:tr>
      <w:tr>
        <w:trPr>
          <w:cantSplit/>
        </w:trPr>
        <w:tc>
          <w:tcPr>
            <w:tcW w:type="dxa" w:w="26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Date</w:t>
            </w:r>
          </w:p>
        </w:tc>
        <w:tc>
          <w:tcPr>
            <w:tcW w:type="dxa" w:w="64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October 17, 2026</w:t>
            </w:r>
          </w:p>
        </w:tc>
      </w:tr>
      <w:tr>
        <w:trPr>
          <w:cantSplit/>
        </w:trPr>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Standard Followed</w:t>
            </w:r>
          </w:p>
        </w:tc>
        <w:tc>
          <w:tcPr>
            <w:tcW w:type="dxa" w:w="64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IEEE 830 / ISO/IEC/IEEE 29148 (adapted)</w:t>
            </w:r>
          </w:p>
        </w:tc>
      </w:tr>
      <w:tr>
        <w:trPr>
          <w:cantSplit/>
        </w:trPr>
        <w:tc>
          <w:tcPr>
            <w:tcW w:type="dxa" w:w="26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Status</w:t>
            </w:r>
          </w:p>
        </w:tc>
        <w:tc>
          <w:tcPr>
            <w:tcW w:type="dxa" w:w="64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Draft for Review</w:t>
            </w:r>
          </w:p>
        </w:tc>
      </w:tr>
    </w:tbl>
    <w:p>
      <w:r>
        <w:br w:type="page"/>
      </w:r>
    </w:p>
    <w:p>
      <w:pPr>
        <w:spacing w:after="160"/>
      </w:pPr>
      <w:r>
        <w:rPr>
          <w:rFonts w:ascii="Calibri" w:cs="Calibri" w:eastAsia="Calibri" w:hAnsi="Calibri"/>
          <w:b/>
          <w:bCs/>
          <w:color w:val="1F3864"/>
          <w:sz w:val="30"/>
          <w:szCs w:val="30"/>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226"/>
        <w:gridCol w:w="1800"/>
      </w:tblGrid>
      <w:tr>
        <w:trPr>
          <w:tblHeader/>
        </w:trPr>
        <w:tc>
          <w:tcPr>
            <w:tcW w:type="dxa" w:w="12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Version</w:t>
            </w:r>
          </w:p>
        </w:tc>
        <w:tc>
          <w:tcPr>
            <w:tcW w:type="dxa" w:w="18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Date</w:t>
            </w:r>
          </w:p>
        </w:tc>
        <w:tc>
          <w:tcPr>
            <w:tcW w:type="dxa" w:w="4226"/>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Description</w:t>
            </w:r>
          </w:p>
        </w:tc>
        <w:tc>
          <w:tcPr>
            <w:tcW w:type="dxa" w:w="18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Author</w:t>
            </w:r>
          </w:p>
        </w:tc>
      </w:tr>
      <w:tr>
        <w:trPr>
          <w:cantSplit/>
        </w:trPr>
        <w:tc>
          <w:tcPr>
            <w:tcW w:type="dxa" w:w="12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1.0</w:t>
            </w:r>
          </w:p>
        </w:tc>
        <w:tc>
          <w:tcPr>
            <w:tcW w:type="dxa" w:w="18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17-Oct-2026</w:t>
            </w:r>
          </w:p>
        </w:tc>
        <w:tc>
          <w:tcPr>
            <w:tcW w:type="dxa" w:w="42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Initial draft of the SRS</w:t>
            </w:r>
          </w:p>
        </w:tc>
        <w:tc>
          <w:tcPr>
            <w:tcW w:type="dxa" w:w="18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Project Team</w:t>
            </w:r>
          </w:p>
        </w:tc>
      </w:tr>
    </w:tbl>
    <w:p>
      <w:pPr>
        <w:spacing w:after="120"/>
      </w:pPr>
    </w:p>
    <w:p>
      <w:pPr>
        <w:spacing w:after="160" w:before="300"/>
      </w:pPr>
      <w:r>
        <w:rPr>
          <w:rFonts w:ascii="Calibri" w:cs="Calibri" w:eastAsia="Calibri" w:hAnsi="Calibri"/>
          <w:b/>
          <w:bCs/>
          <w:color w:val="1F3864"/>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line="276"/>
      </w:pPr>
      <w:r>
        <w:rPr>
          <w:rFonts w:ascii="Calibri" w:cs="Calibri" w:eastAsia="Calibri" w:hAnsi="Calibri"/>
          <w:sz w:val="22"/>
          <w:szCs w:val="22"/>
        </w:rPr>
        <w:t xml:space="preserve">This Software Requirements Specification (SRS) describes the functional and non-functional requirements of SmartRider — On-Demand Shopping and Delivery Management System (also referred to as Apna Rider). It is intended for the development team, testers, project supervisors, and stakeholders, and serves as the baseline agreement on what the system must do.</w:t>
      </w:r>
    </w:p>
    <w:p>
      <w:pPr>
        <w:pStyle w:val="Heading2"/>
      </w:pPr>
      <w:r>
        <w:t xml:space="preserve">1.2 Project Scope</w:t>
      </w:r>
    </w:p>
    <w:p>
      <w:pPr>
        <w:spacing w:after="120" w:line="276"/>
      </w:pPr>
      <w:r>
        <w:rPr>
          <w:rFonts w:ascii="Calibri" w:cs="Calibri" w:eastAsia="Calibri" w:hAnsi="Calibri"/>
          <w:sz w:val="22"/>
          <w:szCs w:val="22"/>
        </w:rPr>
        <w:t xml:space="preserve">SmartRider is a web and mobile-enabled platform where customers create a shopping list and a nearby rider purchases the items from local markets/shops and delivers them to the customer’s doorstep. The key differentiator is price transparency: the system keeps an official city-wise rate reference, and whenever the actual market price differs from the reference price, the customer is asked to approve or reject the difference before the rider proceeds.</w:t>
      </w:r>
    </w:p>
    <w:p>
      <w:pPr>
        <w:spacing w:after="120" w:line="276"/>
      </w:pPr>
      <w:r>
        <w:rPr>
          <w:rFonts w:ascii="Calibri" w:cs="Calibri" w:eastAsia="Calibri" w:hAnsi="Calibri"/>
          <w:b/>
          <w:bCs/>
          <w:sz w:val="22"/>
          <w:szCs w:val="22"/>
        </w:rPr>
        <w:t xml:space="preserve">The system will:</w:t>
      </w:r>
    </w:p>
    <w:p>
      <w:pPr>
        <w:pStyle w:val="ListParagraph"/>
        <w:numPr>
          <w:ilvl w:val="0"/>
          <w:numId w:val="2"/>
        </w:numPr>
        <w:spacing w:after="60"/>
      </w:pPr>
      <w:r>
        <w:rPr>
          <w:rFonts w:ascii="Calibri" w:cs="Calibri" w:eastAsia="Calibri" w:hAnsi="Calibri"/>
          <w:sz w:val="22"/>
          <w:szCs w:val="22"/>
        </w:rPr>
        <w:t xml:space="preserve">Allow customers to register, log in, and create shopping lists.</w:t>
      </w:r>
    </w:p>
    <w:p>
      <w:pPr>
        <w:pStyle w:val="ListParagraph"/>
        <w:numPr>
          <w:ilvl w:val="0"/>
          <w:numId w:val="2"/>
        </w:numPr>
        <w:spacing w:after="60"/>
      </w:pPr>
      <w:r>
        <w:rPr>
          <w:rFonts w:ascii="Calibri" w:cs="Calibri" w:eastAsia="Calibri" w:hAnsi="Calibri"/>
          <w:sz w:val="22"/>
          <w:szCs w:val="22"/>
        </w:rPr>
        <w:t xml:space="preserve">Maintain city-wise official rate references for commonly purchased items.</w:t>
      </w:r>
    </w:p>
    <w:p>
      <w:pPr>
        <w:pStyle w:val="ListParagraph"/>
        <w:numPr>
          <w:ilvl w:val="0"/>
          <w:numId w:val="2"/>
        </w:numPr>
        <w:spacing w:after="60"/>
      </w:pPr>
      <w:r>
        <w:rPr>
          <w:rFonts w:ascii="Calibri" w:cs="Calibri" w:eastAsia="Calibri" w:hAnsi="Calibri"/>
          <w:sz w:val="22"/>
          <w:szCs w:val="22"/>
        </w:rPr>
        <w:t xml:space="preserve">Provide riders with a dashboard and automatic/manual order assignment.</w:t>
      </w:r>
    </w:p>
    <w:p>
      <w:pPr>
        <w:pStyle w:val="ListParagraph"/>
        <w:numPr>
          <w:ilvl w:val="0"/>
          <w:numId w:val="2"/>
        </w:numPr>
        <w:spacing w:after="60"/>
      </w:pPr>
      <w:r>
        <w:rPr>
          <w:rFonts w:ascii="Calibri" w:cs="Calibri" w:eastAsia="Calibri" w:hAnsi="Calibri"/>
          <w:sz w:val="22"/>
          <w:szCs w:val="22"/>
        </w:rPr>
        <w:t xml:space="preserve">Obtain customer approval or rejection on any price difference.</w:t>
      </w:r>
    </w:p>
    <w:p>
      <w:pPr>
        <w:pStyle w:val="ListParagraph"/>
        <w:numPr>
          <w:ilvl w:val="0"/>
          <w:numId w:val="2"/>
        </w:numPr>
        <w:spacing w:after="60"/>
      </w:pPr>
      <w:r>
        <w:rPr>
          <w:rFonts w:ascii="Calibri" w:cs="Calibri" w:eastAsia="Calibri" w:hAnsi="Calibri"/>
          <w:sz w:val="22"/>
          <w:szCs w:val="22"/>
        </w:rPr>
        <w:t xml:space="preserve">Generate receipts and a transparent final bill.</w:t>
      </w:r>
    </w:p>
    <w:p>
      <w:pPr>
        <w:pStyle w:val="ListParagraph"/>
        <w:numPr>
          <w:ilvl w:val="0"/>
          <w:numId w:val="2"/>
        </w:numPr>
        <w:spacing w:after="60"/>
      </w:pPr>
      <w:r>
        <w:rPr>
          <w:rFonts w:ascii="Calibri" w:cs="Calibri" w:eastAsia="Calibri" w:hAnsi="Calibri"/>
          <w:sz w:val="22"/>
          <w:szCs w:val="22"/>
        </w:rPr>
        <w:t xml:space="preserve">Track rider availability, pending orders, ETA, and live order status.</w:t>
      </w:r>
    </w:p>
    <w:p>
      <w:pPr>
        <w:pStyle w:val="ListParagraph"/>
        <w:numPr>
          <w:ilvl w:val="0"/>
          <w:numId w:val="2"/>
        </w:numPr>
        <w:spacing w:after="60"/>
      </w:pPr>
      <w:r>
        <w:rPr>
          <w:rFonts w:ascii="Calibri" w:cs="Calibri" w:eastAsia="Calibri" w:hAnsi="Calibri"/>
          <w:sz w:val="22"/>
          <w:szCs w:val="22"/>
        </w:rPr>
        <w:t xml:space="preserve">Provide an admin panel with management tools and reports.</w:t>
      </w:r>
    </w:p>
    <w:p>
      <w:pPr>
        <w:spacing w:after="120" w:line="276"/>
      </w:pPr>
      <w:r>
        <w:rPr>
          <w:rFonts w:ascii="Calibri" w:cs="Calibri" w:eastAsia="Calibri" w:hAnsi="Calibri"/>
          <w:sz w:val="22"/>
          <w:szCs w:val="22"/>
        </w:rPr>
        <w:t xml:space="preserve">Out of scope for version 1.0: multi-vendor marketplace with shop-owned storefronts, in-app wallet/loyalty programs, and international delivery.</w:t>
      </w:r>
    </w:p>
    <w:p>
      <w:pPr>
        <w:pStyle w:val="Heading2"/>
      </w:pPr>
      <w:r>
        <w:t xml:space="preserve">1.3 Definitions, Acronyms and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Term</w:t>
            </w:r>
          </w:p>
        </w:tc>
        <w:tc>
          <w:tcPr>
            <w:tcW w:type="dxa" w:w="6826"/>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Definition</w:t>
            </w:r>
          </w:p>
        </w:tc>
      </w:tr>
      <w:tr>
        <w:trPr>
          <w:cantSplit/>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SRS</w:t>
            </w:r>
          </w:p>
        </w:tc>
        <w:tc>
          <w:tcPr>
            <w:tcW w:type="dxa" w:w="68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Software Requirements Specification</w:t>
            </w:r>
          </w:p>
        </w:tc>
      </w:tr>
      <w:tr>
        <w:trPr>
          <w:cantSplit/>
        </w:trPr>
        <w:tc>
          <w:tcPr>
            <w:tcW w:type="dxa" w:w="22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Customer</w:t>
            </w:r>
          </w:p>
        </w:tc>
        <w:tc>
          <w:tcPr>
            <w:tcW w:type="dxa" w:w="68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A registered user who places a shopping/delivery request</w:t>
            </w:r>
          </w:p>
        </w:tc>
      </w:tr>
      <w:tr>
        <w:trPr>
          <w:cantSplit/>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Rider</w:t>
            </w:r>
          </w:p>
        </w:tc>
        <w:tc>
          <w:tcPr>
            <w:tcW w:type="dxa" w:w="68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A registered delivery partner who buys items and delivers them</w:t>
            </w:r>
          </w:p>
        </w:tc>
      </w:tr>
      <w:tr>
        <w:trPr>
          <w:cantSplit/>
        </w:trPr>
        <w:tc>
          <w:tcPr>
            <w:tcW w:type="dxa" w:w="22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Admin</w:t>
            </w:r>
          </w:p>
        </w:tc>
        <w:tc>
          <w:tcPr>
            <w:tcW w:type="dxa" w:w="68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System administrator who manages users, rates, orders, and reports</w:t>
            </w:r>
          </w:p>
        </w:tc>
      </w:tr>
      <w:tr>
        <w:trPr>
          <w:cantSplit/>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Official Rate</w:t>
            </w:r>
          </w:p>
        </w:tc>
        <w:tc>
          <w:tcPr>
            <w:tcW w:type="dxa" w:w="68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reference price of an item for a given city, set and maintained by the Admin</w:t>
            </w:r>
          </w:p>
        </w:tc>
      </w:tr>
      <w:tr>
        <w:trPr>
          <w:cantSplit/>
        </w:trPr>
        <w:tc>
          <w:tcPr>
            <w:tcW w:type="dxa" w:w="22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Market Rate</w:t>
            </w:r>
          </w:p>
        </w:tc>
        <w:tc>
          <w:tcPr>
            <w:tcW w:type="dxa" w:w="68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actual price paid by the rider at the shop</w:t>
            </w:r>
          </w:p>
        </w:tc>
      </w:tr>
      <w:tr>
        <w:trPr>
          <w:cantSplit/>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Price Difference</w:t>
            </w:r>
          </w:p>
        </w:tc>
        <w:tc>
          <w:tcPr>
            <w:tcW w:type="dxa" w:w="68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Market Rate minus Official Rate for an item</w:t>
            </w:r>
          </w:p>
        </w:tc>
      </w:tr>
      <w:tr>
        <w:trPr>
          <w:cantSplit/>
        </w:trPr>
        <w:tc>
          <w:tcPr>
            <w:tcW w:type="dxa" w:w="22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ETA</w:t>
            </w:r>
          </w:p>
        </w:tc>
        <w:tc>
          <w:tcPr>
            <w:tcW w:type="dxa" w:w="68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Estimated Time of Arrival / delivery</w:t>
            </w:r>
          </w:p>
        </w:tc>
      </w:tr>
      <w:tr>
        <w:trPr>
          <w:cantSplit/>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COD</w:t>
            </w:r>
          </w:p>
        </w:tc>
        <w:tc>
          <w:tcPr>
            <w:tcW w:type="dxa" w:w="68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Cash on Delivery</w:t>
            </w:r>
          </w:p>
        </w:tc>
      </w:tr>
      <w:tr>
        <w:trPr>
          <w:cantSplit/>
        </w:trPr>
        <w:tc>
          <w:tcPr>
            <w:tcW w:type="dxa" w:w="22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OTP</w:t>
            </w:r>
          </w:p>
        </w:tc>
        <w:tc>
          <w:tcPr>
            <w:tcW w:type="dxa" w:w="68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One-Time Password</w:t>
            </w:r>
          </w:p>
        </w:tc>
      </w:tr>
      <w:tr>
        <w:trPr>
          <w:cantSplit/>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PKR</w:t>
            </w:r>
          </w:p>
        </w:tc>
        <w:tc>
          <w:tcPr>
            <w:tcW w:type="dxa" w:w="68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Pakistani Rupee (default currency)</w:t>
            </w:r>
          </w:p>
        </w:tc>
      </w:tr>
    </w:tbl>
    <w:p>
      <w:pPr>
        <w:spacing w:after="120"/>
      </w:pPr>
    </w:p>
    <w:p>
      <w:pPr>
        <w:pStyle w:val="Heading2"/>
      </w:pPr>
      <w:r>
        <w:t xml:space="preserve">1.4 References</w:t>
      </w:r>
    </w:p>
    <w:p>
      <w:pPr>
        <w:pStyle w:val="ListParagraph"/>
        <w:numPr>
          <w:ilvl w:val="0"/>
          <w:numId w:val="2"/>
        </w:numPr>
        <w:spacing w:after="60"/>
      </w:pPr>
      <w:r>
        <w:rPr>
          <w:rFonts w:ascii="Calibri" w:cs="Calibri" w:eastAsia="Calibri" w:hAnsi="Calibri"/>
          <w:sz w:val="22"/>
          <w:szCs w:val="22"/>
        </w:rPr>
        <w:t xml:space="preserve">IEEE Std 830-1998, Recommended Practice for Software Requirements Specifications.</w:t>
      </w:r>
    </w:p>
    <w:p>
      <w:pPr>
        <w:pStyle w:val="ListParagraph"/>
        <w:numPr>
          <w:ilvl w:val="0"/>
          <w:numId w:val="2"/>
        </w:numPr>
        <w:spacing w:after="60"/>
      </w:pPr>
      <w:r>
        <w:rPr>
          <w:rFonts w:ascii="Calibri" w:cs="Calibri" w:eastAsia="Calibri" w:hAnsi="Calibri"/>
          <w:sz w:val="22"/>
          <w:szCs w:val="22"/>
        </w:rPr>
        <w:t xml:space="preserve">ISO/IEC/IEEE 29148:2018, Requirements Engineering.</w:t>
      </w:r>
    </w:p>
    <w:p>
      <w:pPr>
        <w:pStyle w:val="ListParagraph"/>
        <w:numPr>
          <w:ilvl w:val="0"/>
          <w:numId w:val="2"/>
        </w:numPr>
        <w:spacing w:after="60"/>
      </w:pPr>
      <w:r>
        <w:rPr>
          <w:rFonts w:ascii="Calibri" w:cs="Calibri" w:eastAsia="Calibri" w:hAnsi="Calibri"/>
          <w:sz w:val="22"/>
          <w:szCs w:val="22"/>
        </w:rPr>
        <w:t xml:space="preserve">Project proposal / supervisor guidelines for SmartRider.</w:t>
      </w:r>
    </w:p>
    <w:p>
      <w:pPr>
        <w:pStyle w:val="Heading2"/>
      </w:pPr>
      <w:r>
        <w:t xml:space="preserve">1.5 Document Overview</w:t>
      </w:r>
    </w:p>
    <w:p>
      <w:pPr>
        <w:spacing w:after="120" w:line="276"/>
      </w:pPr>
      <w:r>
        <w:rPr>
          <w:rFonts w:ascii="Calibri" w:cs="Calibri" w:eastAsia="Calibri" w:hAnsi="Calibri"/>
          <w:sz w:val="22"/>
          <w:szCs w:val="22"/>
        </w:rPr>
        <w:t xml:space="preserve">Section 2 gives an overall description of the product. Section 3 specifies the functional requirements for the nine system modules. Section 4 covers external interfaces, Section 5 non-functional requirements, Section 6 business rules, Section 7 the data model, and Section 8 the order lifecycle and key use cases.</w:t>
      </w:r>
    </w:p>
    <w:p>
      <w:r>
        <w:br w:type="page"/>
      </w:r>
    </w:p>
    <w:p>
      <w:pPr>
        <w:pStyle w:val="Heading1"/>
      </w:pPr>
      <w:r>
        <w:t xml:space="preserve">2. Overall Description</w:t>
      </w:r>
    </w:p>
    <w:p>
      <w:pPr>
        <w:pStyle w:val="Heading2"/>
      </w:pPr>
      <w:r>
        <w:t xml:space="preserve">2.1 Product Perspective</w:t>
      </w:r>
    </w:p>
    <w:p>
      <w:pPr>
        <w:spacing w:after="120" w:line="276"/>
      </w:pPr>
      <w:r>
        <w:rPr>
          <w:rFonts w:ascii="Calibri" w:cs="Calibri" w:eastAsia="Calibri" w:hAnsi="Calibri"/>
          <w:sz w:val="22"/>
          <w:szCs w:val="22"/>
        </w:rPr>
        <w:t xml:space="preserve">SmartRider is a new, self-contained system consisting of a customer application, a rider application/dashboard, and an admin web panel, all connected to a central server and database. It integrates with third-party services for maps/location, SMS/OTP, push notifications, and optionally online payments.</w:t>
      </w:r>
    </w:p>
    <w:p>
      <w:pPr>
        <w:pStyle w:val="Heading2"/>
      </w:pPr>
      <w:r>
        <w:t xml:space="preserve">2.2 Product Functions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026"/>
      </w:tblGrid>
      <w:tr>
        <w:trPr>
          <w:tblHeader/>
        </w:trPr>
        <w:tc>
          <w:tcPr>
            <w:tcW w:type="dxa" w:w="7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No.</w:t>
            </w:r>
          </w:p>
        </w:tc>
        <w:tc>
          <w:tcPr>
            <w:tcW w:type="dxa" w:w="33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Module</w:t>
            </w:r>
          </w:p>
        </w:tc>
        <w:tc>
          <w:tcPr>
            <w:tcW w:type="dxa" w:w="5026"/>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Summary</w:t>
            </w:r>
          </w:p>
        </w:tc>
      </w:tr>
      <w:tr>
        <w:trPr>
          <w:cantSplit/>
        </w:trPr>
        <w:tc>
          <w:tcPr>
            <w:tcW w:type="dxa" w:w="7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1</w:t>
            </w:r>
          </w:p>
        </w:tc>
        <w:tc>
          <w:tcPr>
            <w:tcW w:type="dxa" w:w="33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Customer Registration, Login &amp; Shopping List</w:t>
            </w:r>
          </w:p>
        </w:tc>
        <w:tc>
          <w:tcPr>
            <w:tcW w:type="dxa" w:w="50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Account creation, authentication, and creation/editing of shopping lists</w:t>
            </w:r>
          </w:p>
        </w:tc>
      </w:tr>
      <w:tr>
        <w:trPr>
          <w:cantSplit/>
        </w:trPr>
        <w:tc>
          <w:tcPr>
            <w:tcW w:type="dxa" w:w="7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2</w:t>
            </w:r>
          </w:p>
        </w:tc>
        <w:tc>
          <w:tcPr>
            <w:tcW w:type="dxa" w:w="33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City-wise Official Rate Reference</w:t>
            </w:r>
          </w:p>
        </w:tc>
        <w:tc>
          <w:tcPr>
            <w:tcW w:type="dxa" w:w="50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Admin-managed item prices per city used as a benchmark</w:t>
            </w:r>
          </w:p>
        </w:tc>
      </w:tr>
      <w:tr>
        <w:trPr>
          <w:cantSplit/>
        </w:trPr>
        <w:tc>
          <w:tcPr>
            <w:tcW w:type="dxa" w:w="7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3</w:t>
            </w:r>
          </w:p>
        </w:tc>
        <w:tc>
          <w:tcPr>
            <w:tcW w:type="dxa" w:w="33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Rider Dashboard &amp; Order Assignment</w:t>
            </w:r>
          </w:p>
        </w:tc>
        <w:tc>
          <w:tcPr>
            <w:tcW w:type="dxa" w:w="50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Rider workspace and assignment of orders to riders</w:t>
            </w:r>
          </w:p>
        </w:tc>
      </w:tr>
      <w:tr>
        <w:trPr>
          <w:cantSplit/>
        </w:trPr>
        <w:tc>
          <w:tcPr>
            <w:tcW w:type="dxa" w:w="7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4</w:t>
            </w:r>
          </w:p>
        </w:tc>
        <w:tc>
          <w:tcPr>
            <w:tcW w:type="dxa" w:w="33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Price Difference Approval/Rejection</w:t>
            </w:r>
          </w:p>
        </w:tc>
        <w:tc>
          <w:tcPr>
            <w:tcW w:type="dxa" w:w="50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Customer decision when market price differs from the official rate</w:t>
            </w:r>
          </w:p>
        </w:tc>
      </w:tr>
      <w:tr>
        <w:trPr>
          <w:cantSplit/>
        </w:trPr>
        <w:tc>
          <w:tcPr>
            <w:tcW w:type="dxa" w:w="7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5</w:t>
            </w:r>
          </w:p>
        </w:tc>
        <w:tc>
          <w:tcPr>
            <w:tcW w:type="dxa" w:w="33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Receipt &amp; Transparent Final Bill</w:t>
            </w:r>
          </w:p>
        </w:tc>
        <w:tc>
          <w:tcPr>
            <w:tcW w:type="dxa" w:w="50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Itemized receipt with official vs. actual prices and charges</w:t>
            </w:r>
          </w:p>
        </w:tc>
      </w:tr>
      <w:tr>
        <w:trPr>
          <w:cantSplit/>
        </w:trPr>
        <w:tc>
          <w:tcPr>
            <w:tcW w:type="dxa" w:w="7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6</w:t>
            </w:r>
          </w:p>
        </w:tc>
        <w:tc>
          <w:tcPr>
            <w:tcW w:type="dxa" w:w="33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Rider Availability &amp; Pending Orders</w:t>
            </w:r>
          </w:p>
        </w:tc>
        <w:tc>
          <w:tcPr>
            <w:tcW w:type="dxa" w:w="50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Online/offline status, workload, and queue of unassigned orders</w:t>
            </w:r>
          </w:p>
        </w:tc>
      </w:tr>
      <w:tr>
        <w:trPr>
          <w:cantSplit/>
        </w:trPr>
        <w:tc>
          <w:tcPr>
            <w:tcW w:type="dxa" w:w="7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7</w:t>
            </w:r>
          </w:p>
        </w:tc>
        <w:tc>
          <w:tcPr>
            <w:tcW w:type="dxa" w:w="33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Estimated Delivery Time (ETA)</w:t>
            </w:r>
          </w:p>
        </w:tc>
        <w:tc>
          <w:tcPr>
            <w:tcW w:type="dxa" w:w="50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Calculated and updated delivery time estimate</w:t>
            </w:r>
          </w:p>
        </w:tc>
      </w:tr>
      <w:tr>
        <w:trPr>
          <w:cantSplit/>
        </w:trPr>
        <w:tc>
          <w:tcPr>
            <w:tcW w:type="dxa" w:w="7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8</w:t>
            </w:r>
          </w:p>
        </w:tc>
        <w:tc>
          <w:tcPr>
            <w:tcW w:type="dxa" w:w="33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Order Status Tracking</w:t>
            </w:r>
          </w:p>
        </w:tc>
        <w:tc>
          <w:tcPr>
            <w:tcW w:type="dxa" w:w="50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Real-time status updates across the order lifecycle</w:t>
            </w:r>
          </w:p>
        </w:tc>
      </w:tr>
      <w:tr>
        <w:trPr>
          <w:cantSplit/>
        </w:trPr>
        <w:tc>
          <w:tcPr>
            <w:tcW w:type="dxa" w:w="7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9</w:t>
            </w:r>
          </w:p>
        </w:tc>
        <w:tc>
          <w:tcPr>
            <w:tcW w:type="dxa" w:w="33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Admin Panel &amp; Reports</w:t>
            </w:r>
          </w:p>
        </w:tc>
        <w:tc>
          <w:tcPr>
            <w:tcW w:type="dxa" w:w="50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Management console and analytical reports</w:t>
            </w:r>
          </w:p>
        </w:tc>
      </w:tr>
    </w:tbl>
    <w:p>
      <w:pPr>
        <w:spacing w:after="120"/>
      </w:pPr>
    </w:p>
    <w:p>
      <w:pPr>
        <w:pStyle w:val="Heading2"/>
      </w:pPr>
      <w:r>
        <w:t xml:space="preserve">2.3 User Classes and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226"/>
        <w:gridCol w:w="2000"/>
      </w:tblGrid>
      <w:tr>
        <w:trPr>
          <w:tblHeader/>
        </w:trPr>
        <w:tc>
          <w:tcPr>
            <w:tcW w:type="dxa" w:w="18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User Class</w:t>
            </w:r>
          </w:p>
        </w:tc>
        <w:tc>
          <w:tcPr>
            <w:tcW w:type="dxa" w:w="5226"/>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Description</w:t>
            </w:r>
          </w:p>
        </w:tc>
        <w:tc>
          <w:tcPr>
            <w:tcW w:type="dxa" w:w="20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Technical Skill</w:t>
            </w:r>
          </w:p>
        </w:tc>
      </w:tr>
      <w:tr>
        <w:trPr>
          <w:cantSplit/>
        </w:trPr>
        <w:tc>
          <w:tcPr>
            <w:tcW w:type="dxa" w:w="18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Customer</w:t>
            </w:r>
          </w:p>
        </w:tc>
        <w:tc>
          <w:tcPr>
            <w:tcW w:type="dxa" w:w="52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Individuals ordering groceries/household items; uses mobile or web</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Basic</w:t>
            </w:r>
          </w:p>
        </w:tc>
      </w:tr>
      <w:tr>
        <w:trPr>
          <w:cantSplit/>
        </w:trPr>
        <w:tc>
          <w:tcPr>
            <w:tcW w:type="dxa" w:w="18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Rider</w:t>
            </w:r>
          </w:p>
        </w:tc>
        <w:tc>
          <w:tcPr>
            <w:tcW w:type="dxa" w:w="52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Delivery partners who purchase and deliver items; mostly mobile use</w:t>
            </w:r>
          </w:p>
        </w:tc>
        <w:tc>
          <w:tcPr>
            <w:tcW w:type="dxa" w:w="2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Basic</w:t>
            </w:r>
          </w:p>
        </w:tc>
      </w:tr>
      <w:tr>
        <w:trPr>
          <w:cantSplit/>
        </w:trPr>
        <w:tc>
          <w:tcPr>
            <w:tcW w:type="dxa" w:w="18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Admin</w:t>
            </w:r>
          </w:p>
        </w:tc>
        <w:tc>
          <w:tcPr>
            <w:tcW w:type="dxa" w:w="52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Operations staff who manage riders, rates, orders, and reports</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Moderate</w:t>
            </w:r>
          </w:p>
        </w:tc>
      </w:tr>
    </w:tbl>
    <w:p>
      <w:pPr>
        <w:spacing w:after="120"/>
      </w:pPr>
    </w:p>
    <w:p>
      <w:pPr>
        <w:pStyle w:val="Heading2"/>
      </w:pPr>
      <w:r>
        <w:t xml:space="preserve">2.4 Operating Environment</w:t>
      </w:r>
    </w:p>
    <w:p>
      <w:pPr>
        <w:pStyle w:val="ListParagraph"/>
        <w:numPr>
          <w:ilvl w:val="0"/>
          <w:numId w:val="2"/>
        </w:numPr>
        <w:spacing w:after="60"/>
      </w:pPr>
      <w:r>
        <w:rPr>
          <w:rFonts w:ascii="Calibri" w:cs="Calibri" w:eastAsia="Calibri" w:hAnsi="Calibri"/>
          <w:sz w:val="22"/>
          <w:szCs w:val="22"/>
        </w:rPr>
        <w:t xml:space="preserve">Customer/Rider: Android 8+ and iOS 14+ mobile app (or responsive web browser: Chrome, Edge, Safari, Firefox — latest two versions).</w:t>
      </w:r>
    </w:p>
    <w:p>
      <w:pPr>
        <w:pStyle w:val="ListParagraph"/>
        <w:numPr>
          <w:ilvl w:val="0"/>
          <w:numId w:val="2"/>
        </w:numPr>
        <w:spacing w:after="60"/>
      </w:pPr>
      <w:r>
        <w:rPr>
          <w:rFonts w:ascii="Calibri" w:cs="Calibri" w:eastAsia="Calibri" w:hAnsi="Calibri"/>
          <w:sz w:val="22"/>
          <w:szCs w:val="22"/>
        </w:rPr>
        <w:t xml:space="preserve">Admin Panel: Responsive web application on desktop browsers.</w:t>
      </w:r>
    </w:p>
    <w:p>
      <w:pPr>
        <w:pStyle w:val="ListParagraph"/>
        <w:numPr>
          <w:ilvl w:val="0"/>
          <w:numId w:val="2"/>
        </w:numPr>
        <w:spacing w:after="60"/>
      </w:pPr>
      <w:r>
        <w:rPr>
          <w:rFonts w:ascii="Calibri" w:cs="Calibri" w:eastAsia="Calibri" w:hAnsi="Calibri"/>
          <w:sz w:val="22"/>
          <w:szCs w:val="22"/>
        </w:rPr>
        <w:t xml:space="preserve">Server: Linux-based cloud hosting with a relational database (e.g., MySQL/PostgreSQL).</w:t>
      </w:r>
    </w:p>
    <w:p>
      <w:pPr>
        <w:pStyle w:val="ListParagraph"/>
        <w:numPr>
          <w:ilvl w:val="0"/>
          <w:numId w:val="2"/>
        </w:numPr>
        <w:spacing w:after="60"/>
      </w:pPr>
      <w:r>
        <w:rPr>
          <w:rFonts w:ascii="Calibri" w:cs="Calibri" w:eastAsia="Calibri" w:hAnsi="Calibri"/>
          <w:sz w:val="22"/>
          <w:szCs w:val="22"/>
        </w:rPr>
        <w:t xml:space="preserve">Internet connectivity (3G or better) and GPS on rider devices.</w:t>
      </w:r>
    </w:p>
    <w:p>
      <w:pPr>
        <w:pStyle w:val="Heading2"/>
      </w:pPr>
      <w:r>
        <w:t xml:space="preserve">2.5 Design and Implementation Constraints</w:t>
      </w:r>
    </w:p>
    <w:p>
      <w:pPr>
        <w:pStyle w:val="ListParagraph"/>
        <w:numPr>
          <w:ilvl w:val="0"/>
          <w:numId w:val="2"/>
        </w:numPr>
        <w:spacing w:after="60"/>
      </w:pPr>
      <w:r>
        <w:rPr>
          <w:rFonts w:ascii="Calibri" w:cs="Calibri" w:eastAsia="Calibri" w:hAnsi="Calibri"/>
          <w:sz w:val="22"/>
          <w:szCs w:val="22"/>
        </w:rPr>
        <w:t xml:space="preserve">All monetary values are in PKR and rounded to the nearest rupee.</w:t>
      </w:r>
    </w:p>
    <w:p>
      <w:pPr>
        <w:pStyle w:val="ListParagraph"/>
        <w:numPr>
          <w:ilvl w:val="0"/>
          <w:numId w:val="2"/>
        </w:numPr>
        <w:spacing w:after="60"/>
      </w:pPr>
      <w:r>
        <w:rPr>
          <w:rFonts w:ascii="Calibri" w:cs="Calibri" w:eastAsia="Calibri" w:hAnsi="Calibri"/>
          <w:sz w:val="22"/>
          <w:szCs w:val="22"/>
        </w:rPr>
        <w:t xml:space="preserve">Official rates must be maintained for each supported city; the system operates only in cities enabled by the Admin.</w:t>
      </w:r>
    </w:p>
    <w:p>
      <w:pPr>
        <w:pStyle w:val="ListParagraph"/>
        <w:numPr>
          <w:ilvl w:val="0"/>
          <w:numId w:val="2"/>
        </w:numPr>
        <w:spacing w:after="60"/>
      </w:pPr>
      <w:r>
        <w:rPr>
          <w:rFonts w:ascii="Calibri" w:cs="Calibri" w:eastAsia="Calibri" w:hAnsi="Calibri"/>
          <w:sz w:val="22"/>
          <w:szCs w:val="22"/>
        </w:rPr>
        <w:t xml:space="preserve">The system must comply with applicable data-protection and consumer-protection regulations.</w:t>
      </w:r>
    </w:p>
    <w:p>
      <w:pPr>
        <w:pStyle w:val="ListParagraph"/>
        <w:numPr>
          <w:ilvl w:val="0"/>
          <w:numId w:val="2"/>
        </w:numPr>
        <w:spacing w:after="60"/>
      </w:pPr>
      <w:r>
        <w:rPr>
          <w:rFonts w:ascii="Calibri" w:cs="Calibri" w:eastAsia="Calibri" w:hAnsi="Calibri"/>
          <w:sz w:val="22"/>
          <w:szCs w:val="22"/>
        </w:rPr>
        <w:t xml:space="preserve">Riders must be verified (CNIC and contact details) before activation.</w:t>
      </w:r>
    </w:p>
    <w:p>
      <w:pPr>
        <w:pStyle w:val="Heading2"/>
      </w:pPr>
      <w:r>
        <w:t xml:space="preserve">2.6 Assumptions and Dependencies</w:t>
      </w:r>
    </w:p>
    <w:p>
      <w:pPr>
        <w:pStyle w:val="ListParagraph"/>
        <w:numPr>
          <w:ilvl w:val="0"/>
          <w:numId w:val="2"/>
        </w:numPr>
        <w:spacing w:after="60"/>
      </w:pPr>
      <w:r>
        <w:rPr>
          <w:rFonts w:ascii="Calibri" w:cs="Calibri" w:eastAsia="Calibri" w:hAnsi="Calibri"/>
          <w:sz w:val="22"/>
          <w:szCs w:val="22"/>
        </w:rPr>
        <w:t xml:space="preserve">Customers and riders own smartphones with internet access.</w:t>
      </w:r>
    </w:p>
    <w:p>
      <w:pPr>
        <w:pStyle w:val="ListParagraph"/>
        <w:numPr>
          <w:ilvl w:val="0"/>
          <w:numId w:val="2"/>
        </w:numPr>
        <w:spacing w:after="60"/>
      </w:pPr>
      <w:r>
        <w:rPr>
          <w:rFonts w:ascii="Calibri" w:cs="Calibri" w:eastAsia="Calibri" w:hAnsi="Calibri"/>
          <w:sz w:val="22"/>
          <w:szCs w:val="22"/>
        </w:rPr>
        <w:t xml:space="preserve">Third-party map, SMS, and notification services are available and reliable.</w:t>
      </w:r>
    </w:p>
    <w:p>
      <w:pPr>
        <w:pStyle w:val="ListParagraph"/>
        <w:numPr>
          <w:ilvl w:val="0"/>
          <w:numId w:val="2"/>
        </w:numPr>
        <w:spacing w:after="60"/>
      </w:pPr>
      <w:r>
        <w:rPr>
          <w:rFonts w:ascii="Calibri" w:cs="Calibri" w:eastAsia="Calibri" w:hAnsi="Calibri"/>
          <w:sz w:val="22"/>
          <w:szCs w:val="22"/>
        </w:rPr>
        <w:t xml:space="preserve">Admin keeps official rates reasonably up to date.</w:t>
      </w:r>
    </w:p>
    <w:p>
      <w:pPr>
        <w:pStyle w:val="ListParagraph"/>
        <w:numPr>
          <w:ilvl w:val="0"/>
          <w:numId w:val="2"/>
        </w:numPr>
        <w:spacing w:after="60"/>
      </w:pPr>
      <w:r>
        <w:rPr>
          <w:rFonts w:ascii="Calibri" w:cs="Calibri" w:eastAsia="Calibri" w:hAnsi="Calibri"/>
          <w:sz w:val="22"/>
          <w:szCs w:val="22"/>
        </w:rPr>
        <w:t xml:space="preserve">Payment is by Cash on Delivery in version 1.0; online payment is a future enhancement.</w:t>
      </w:r>
    </w:p>
    <w:p>
      <w:r>
        <w:br w:type="page"/>
      </w:r>
    </w:p>
    <w:p>
      <w:pPr>
        <w:pStyle w:val="Heading1"/>
      </w:pPr>
      <w:r>
        <w:t xml:space="preserve">3. Functional Requirements</w:t>
      </w:r>
    </w:p>
    <w:p>
      <w:pPr>
        <w:spacing w:after="120" w:line="276"/>
      </w:pPr>
      <w:r>
        <w:rPr>
          <w:rFonts w:ascii="Calibri" w:cs="Calibri" w:eastAsia="Calibri" w:hAnsi="Calibri"/>
          <w:sz w:val="22"/>
          <w:szCs w:val="22"/>
        </w:rPr>
        <w:t xml:space="preserve">Priority levels: High = essential for release, Medium = important, Low = desirable. The word “shall” indicates a mandatory requirement.</w:t>
      </w:r>
    </w:p>
    <w:p>
      <w:pPr>
        <w:pStyle w:val="Heading2"/>
      </w:pPr>
      <w:r>
        <w:t xml:space="preserve">3.1 Customer Registration, Login and Shopping List</w:t>
      </w:r>
    </w:p>
    <w:p>
      <w:pPr>
        <w:spacing w:after="120" w:line="276"/>
      </w:pPr>
      <w:r>
        <w:rPr>
          <w:rFonts w:ascii="Calibri" w:cs="Calibri" w:eastAsia="Calibri" w:hAnsi="Calibri"/>
          <w:sz w:val="22"/>
          <w:szCs w:val="22"/>
        </w:rPr>
        <w:t xml:space="preserve">Description: Lets a customer create an account, authenticate securely, and prepare a shopping list that becomes an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926"/>
        <w:gridCol w:w="1000"/>
      </w:tblGrid>
      <w:tr>
        <w:trPr>
          <w:tblHeader/>
        </w:trPr>
        <w:tc>
          <w:tcPr>
            <w:tcW w:type="dxa" w:w="11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ID</w:t>
            </w:r>
          </w:p>
        </w:tc>
        <w:tc>
          <w:tcPr>
            <w:tcW w:type="dxa" w:w="6926"/>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Requirement</w:t>
            </w:r>
          </w:p>
        </w:tc>
        <w:tc>
          <w:tcPr>
            <w:tcW w:type="dxa" w:w="10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Priority</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FR-1.1</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system shall allow a new customer to register using full name, mobile number, email (optional), password, city, and delivery address.</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FR-1.2</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system shall verify the mobile number through a one-time password (OTP) before activating the account.</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FR-1.3</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system shall prevent duplicate registration with the same mobile number or email.</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FR-1.4</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system shall allow login with mobile number/email and password, with a “Forgot Password” reset via OTP.</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FR-1.5</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system shall lock the account temporarily after 5 consecutive failed login attempts.</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Medium</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FR-1.6</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system shall allow the customer to view and edit profile details and manage multiple saved delivery addresses.</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Medium</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FR-1.7</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system shall allow the customer to create a shopping list by adding items with name, quantity, unit (kg, litre, dozen, piece, etc.), and optional notes/brand preference.</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FR-1.8</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system shall suggest item names from the official rate list while typing, and allow free-text items not in the list.</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Medium</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FR-1.9</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system shall allow the customer to edit, delete, or reorder items in a list until the order is accepted by a rider.</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FR-1.10</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system shall allow shopping lists to be saved as templates and re-ordered later.</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Low</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FR-1.11</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system shall display an estimated total based on official rates before the customer confirms the order.</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FR-1.12</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system shall allow the customer to select the delivery address and place the order, and shall notify the customer upon successful placement.</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FR-1.13</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system shall allow the customer to cancel an order before shopping starts; cancellation after that is subject to Admin policy.</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Medium</w:t>
            </w:r>
          </w:p>
        </w:tc>
      </w:tr>
    </w:tbl>
    <w:p>
      <w:pPr>
        <w:spacing w:after="120"/>
      </w:pPr>
    </w:p>
    <w:p>
      <w:pPr>
        <w:pStyle w:val="Heading2"/>
      </w:pPr>
      <w:r>
        <w:t xml:space="preserve">3.2 City-wise Official Rate Reference</w:t>
      </w:r>
    </w:p>
    <w:p>
      <w:pPr>
        <w:spacing w:after="120" w:line="276"/>
      </w:pPr>
      <w:r>
        <w:rPr>
          <w:rFonts w:ascii="Calibri" w:cs="Calibri" w:eastAsia="Calibri" w:hAnsi="Calibri"/>
          <w:sz w:val="22"/>
          <w:szCs w:val="22"/>
        </w:rPr>
        <w:t xml:space="preserve">Description: Maintains a benchmark price list per city to ensure fair pricing and to detect overcharging.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926"/>
        <w:gridCol w:w="1000"/>
      </w:tblGrid>
      <w:tr>
        <w:trPr>
          <w:tblHeader/>
        </w:trPr>
        <w:tc>
          <w:tcPr>
            <w:tcW w:type="dxa" w:w="11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ID</w:t>
            </w:r>
          </w:p>
        </w:tc>
        <w:tc>
          <w:tcPr>
            <w:tcW w:type="dxa" w:w="6926"/>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Requirement</w:t>
            </w:r>
          </w:p>
        </w:tc>
        <w:tc>
          <w:tcPr>
            <w:tcW w:type="dxa" w:w="10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Priority</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FR-2.1</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system shall store official rates per item, per unit, per city, with an effective date.</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FR-2.2</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Admin shall be able to add, edit, deactivate, and delete items and categories (e.g., vegetables, fruits, groceries, dairy).</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FR-2.3</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Admin shall be able to update rates manually or via bulk import (CSV/Excel upload).</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FR-2.4</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system shall keep a history of rate changes with date, time, and the Admin who made the change.</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Medium</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FR-2.5</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system shall allow a configurable tolerance (percentage or fixed PKR) per item or category within which a price difference is auto-accepted.</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FR-2.6</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customer shall be able to view the official rate of an item for their city while building the shopping list.</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FR-2.7</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rider shall be able to view the official rate of every item in the assigned order during shopping.</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FR-2.8</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system shall flag rates that have not been updated within a configurable period (e.g., 7 days) in the Admin panel.</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Low</w:t>
            </w:r>
          </w:p>
        </w:tc>
      </w:tr>
    </w:tbl>
    <w:p>
      <w:pPr>
        <w:spacing w:after="120"/>
      </w:pPr>
    </w:p>
    <w:p>
      <w:pPr>
        <w:pStyle w:val="Heading2"/>
      </w:pPr>
      <w:r>
        <w:t xml:space="preserve">3.3 Rider Dashboard and Order Assignment</w:t>
      </w:r>
    </w:p>
    <w:p>
      <w:pPr>
        <w:spacing w:after="120" w:line="276"/>
      </w:pPr>
      <w:r>
        <w:rPr>
          <w:rFonts w:ascii="Calibri" w:cs="Calibri" w:eastAsia="Calibri" w:hAnsi="Calibri"/>
          <w:sz w:val="22"/>
          <w:szCs w:val="22"/>
        </w:rPr>
        <w:t xml:space="preserve">Description: Provides riders with a workspace to manage assigned orders and defines how orders are assigned.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926"/>
        <w:gridCol w:w="1000"/>
      </w:tblGrid>
      <w:tr>
        <w:trPr>
          <w:tblHeader/>
        </w:trPr>
        <w:tc>
          <w:tcPr>
            <w:tcW w:type="dxa" w:w="11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ID</w:t>
            </w:r>
          </w:p>
        </w:tc>
        <w:tc>
          <w:tcPr>
            <w:tcW w:type="dxa" w:w="6926"/>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Requirement</w:t>
            </w:r>
          </w:p>
        </w:tc>
        <w:tc>
          <w:tcPr>
            <w:tcW w:type="dxa" w:w="10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Priority</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FR-3.1</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system shall allow riders to register (name, CNIC, mobile, city, vehicle type, vehicle number) and shall activate them only after Admin verification.</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FR-3.2</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system shall provide a rider dashboard showing today’s orders, active order, completed deliveries, earnings, and rating.</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FR-3.3</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system shall automatically assign a new order to the most suitable available rider based on city/area, proximity, current workload, and availability.</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FR-3.4</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Admin shall be able to manually assign, reassign, or unassign an order to a rider.</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FR-3.5</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assigned rider shall be able to accept or decline an order within a configurable time (e.g., 60 seconds); on decline or timeout the system shall offer the order to the next suitable rider.</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FR-3.6</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rider shall be able to view the full shopping list, customer name, delivery address, and map navigation for the order.</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FR-3.7</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rider shall be able to enter the actual price paid for each item and mark each item as Purchased, Unavailable, or Substituted.</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FR-3.8</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rider shall be able to upload a photo of the shop slip/receipt for each purchase.</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Medium</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FR-3.9</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system shall allow the rider to contact the customer through in-app call/chat without exposing personal phone numbers.</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Medium</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FR-3.10</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system shall record rider earnings per order and show earnings history.</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Medium</w:t>
            </w:r>
          </w:p>
        </w:tc>
      </w:tr>
    </w:tbl>
    <w:p>
      <w:pPr>
        <w:spacing w:after="120"/>
      </w:pPr>
    </w:p>
    <w:p>
      <w:pPr>
        <w:pStyle w:val="Heading2"/>
      </w:pPr>
      <w:r>
        <w:t xml:space="preserve">3.4 Price Difference — Customer Approval / Rejection</w:t>
      </w:r>
    </w:p>
    <w:p>
      <w:pPr>
        <w:spacing w:after="120" w:line="276"/>
      </w:pPr>
      <w:r>
        <w:rPr>
          <w:rFonts w:ascii="Calibri" w:cs="Calibri" w:eastAsia="Calibri" w:hAnsi="Calibri"/>
          <w:sz w:val="22"/>
          <w:szCs w:val="22"/>
        </w:rPr>
        <w:t xml:space="preserve">Description: Whenever the actual market price differs from the official rate beyond the allowed tolerance, the customer decides before the rider proceeds.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926"/>
        <w:gridCol w:w="1000"/>
      </w:tblGrid>
      <w:tr>
        <w:trPr>
          <w:tblHeader/>
        </w:trPr>
        <w:tc>
          <w:tcPr>
            <w:tcW w:type="dxa" w:w="11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ID</w:t>
            </w:r>
          </w:p>
        </w:tc>
        <w:tc>
          <w:tcPr>
            <w:tcW w:type="dxa" w:w="6926"/>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Requirement</w:t>
            </w:r>
          </w:p>
        </w:tc>
        <w:tc>
          <w:tcPr>
            <w:tcW w:type="dxa" w:w="10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Priority</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FR-4.1</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system shall compare the actual price entered by the rider with the official rate of the customer’s city for each item.</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FR-4.2</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If the difference exceeds the configured tolerance, the system shall automatically send an approval request to the customer showing item, quantity, official rate, actual rate, and difference (amount and percentage).</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FR-4.3</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customer shall be able to Approve or Reject each flagged item individually.</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FR-4.4</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If the customer approves, the rider shall be allowed to purchase the item at the actual price.</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FR-4.5</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If the customer rejects, the item shall be skipped, or the rider may look for the same item at another shop at or near the official rate, as chosen by the customer.</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FR-4.6</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customer shall have a configurable time limit (e.g., 5 minutes) to respond; on timeout the system shall apply the customer’s default preference (Skip item / Wait / Auto-approve within limit) or escalate to Admin.</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FR-4.7</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system shall send a push notification and SMS for pending approval requests and log every decision with timestamp.</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Medium</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FR-4.8</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system shall not charge the customer for any price above the official rate unless the customer has explicitly approved it.</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FR-4.9</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Admin shall be able to view all price-difference cases and flag riders with frequent disputes.</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Medium</w:t>
            </w:r>
          </w:p>
        </w:tc>
      </w:tr>
    </w:tbl>
    <w:p>
      <w:pPr>
        <w:spacing w:after="120"/>
      </w:pPr>
    </w:p>
    <w:p>
      <w:pPr>
        <w:pStyle w:val="Heading2"/>
      </w:pPr>
      <w:r>
        <w:t xml:space="preserve">3.5 Receipt and Transparent Final Bill</w:t>
      </w:r>
    </w:p>
    <w:p>
      <w:pPr>
        <w:spacing w:after="120" w:line="276"/>
      </w:pPr>
      <w:r>
        <w:rPr>
          <w:rFonts w:ascii="Calibri" w:cs="Calibri" w:eastAsia="Calibri" w:hAnsi="Calibri"/>
          <w:sz w:val="22"/>
          <w:szCs w:val="22"/>
        </w:rPr>
        <w:t xml:space="preserve">Description: Generates a clear, itemized bill so the customer sees exactly what was paid and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926"/>
        <w:gridCol w:w="1000"/>
      </w:tblGrid>
      <w:tr>
        <w:trPr>
          <w:tblHeader/>
        </w:trPr>
        <w:tc>
          <w:tcPr>
            <w:tcW w:type="dxa" w:w="11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ID</w:t>
            </w:r>
          </w:p>
        </w:tc>
        <w:tc>
          <w:tcPr>
            <w:tcW w:type="dxa" w:w="6926"/>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Requirement</w:t>
            </w:r>
          </w:p>
        </w:tc>
        <w:tc>
          <w:tcPr>
            <w:tcW w:type="dxa" w:w="10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Priority</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FR-5.1</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system shall generate a final bill upon delivery containing: order ID, date/time, customer, rider, city, and delivery address.</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FR-5.2</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bill shall list each item with quantity, unit, official rate, actual rate paid, difference, approval status, and line total.</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FR-5.3</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bill shall separately show items subtotal, delivery/service charges, discounts (if any), and the grand total.</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FR-5.4</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bill shall clearly mark unavailable, skipped, or rejected items and exclude them from the total.</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FR-5.5</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system shall attach the rider’s uploaded shop slip photos to the bill for verification.</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Medium</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FR-5.6</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customer shall be able to view past bills in order history and download them as PDF.</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FR-5.7</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system shall send the bill to the customer through the app and, optionally, by email/SMS link.</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Medium</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FR-5.8</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system shall allow the customer to raise a dispute against a bill within a configurable period (e.g., 24 hours) for Admin review.</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Medium</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FR-5.9</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Once finalized, a bill shall not be editable; corrections shall be made only through an Admin-issued adjustment note.</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Medium</w:t>
            </w:r>
          </w:p>
        </w:tc>
      </w:tr>
    </w:tbl>
    <w:p>
      <w:pPr>
        <w:spacing w:after="120"/>
      </w:pPr>
    </w:p>
    <w:p>
      <w:pPr>
        <w:pStyle w:val="Heading2"/>
      </w:pPr>
      <w:r>
        <w:t xml:space="preserve">3.6 Rider Availability and Pending Orders</w:t>
      </w:r>
    </w:p>
    <w:p>
      <w:pPr>
        <w:spacing w:after="120" w:line="276"/>
      </w:pPr>
      <w:r>
        <w:rPr>
          <w:rFonts w:ascii="Calibri" w:cs="Calibri" w:eastAsia="Calibri" w:hAnsi="Calibri"/>
          <w:sz w:val="22"/>
          <w:szCs w:val="22"/>
        </w:rPr>
        <w:t xml:space="preserve">Description: Ensures orders are never lost when riders are busy and gives the Admin visibility of workload.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926"/>
        <w:gridCol w:w="1000"/>
      </w:tblGrid>
      <w:tr>
        <w:trPr>
          <w:tblHeader/>
        </w:trPr>
        <w:tc>
          <w:tcPr>
            <w:tcW w:type="dxa" w:w="11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ID</w:t>
            </w:r>
          </w:p>
        </w:tc>
        <w:tc>
          <w:tcPr>
            <w:tcW w:type="dxa" w:w="6926"/>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Requirement</w:t>
            </w:r>
          </w:p>
        </w:tc>
        <w:tc>
          <w:tcPr>
            <w:tcW w:type="dxa" w:w="10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Priority</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FR-6.1</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rider shall be able to toggle status between Available, Busy, and Offline.</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FR-6.2</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system shall automatically set a rider to Busy while handling the maximum configured number of active orders.</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FR-6.3</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If no rider is available, the order shall be placed in a Pending Orders queue and the customer shall be informed.</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FR-6.4</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system shall automatically assign pending orders (first-come-first-served) as soon as a rider becomes available in the same city/area.</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FR-6.5</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Admin dashboard shall show all pending orders with waiting time and highlight those pending beyond a threshold (e.g., 10 minutes).</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FR-6.6</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system shall show the Admin a live list of riders by status, current location, and active orders.</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Medium</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FR-6.7</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If a pending order is not assigned within the maximum waiting period, the system shall offer the customer the option to wait, reschedule, or cancel.</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Medium</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FR-6.8</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system shall record rider login/logout and availability time for reports.</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Low</w:t>
            </w:r>
          </w:p>
        </w:tc>
      </w:tr>
    </w:tbl>
    <w:p>
      <w:pPr>
        <w:spacing w:after="120"/>
      </w:pPr>
    </w:p>
    <w:p>
      <w:pPr>
        <w:pStyle w:val="Heading2"/>
      </w:pPr>
      <w:r>
        <w:t xml:space="preserve">3.7 Estimated Delivery Time (ETA)</w:t>
      </w:r>
    </w:p>
    <w:p>
      <w:pPr>
        <w:spacing w:after="120" w:line="276"/>
      </w:pPr>
      <w:r>
        <w:rPr>
          <w:rFonts w:ascii="Calibri" w:cs="Calibri" w:eastAsia="Calibri" w:hAnsi="Calibri"/>
          <w:sz w:val="22"/>
          <w:szCs w:val="22"/>
        </w:rPr>
        <w:t xml:space="preserve">Description: Gives the customer a realistic estimate of when the order will arrive.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926"/>
        <w:gridCol w:w="1000"/>
      </w:tblGrid>
      <w:tr>
        <w:trPr>
          <w:tblHeader/>
        </w:trPr>
        <w:tc>
          <w:tcPr>
            <w:tcW w:type="dxa" w:w="11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ID</w:t>
            </w:r>
          </w:p>
        </w:tc>
        <w:tc>
          <w:tcPr>
            <w:tcW w:type="dxa" w:w="6926"/>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Requirement</w:t>
            </w:r>
          </w:p>
        </w:tc>
        <w:tc>
          <w:tcPr>
            <w:tcW w:type="dxa" w:w="10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Priority</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FR-7.1</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system shall display an initial ETA at order placement based on list size, shop distance, rider availability, and current delivery load.</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FR-7.2</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system shall recalculate the ETA when a rider is assigned, when shopping starts, and when the rider leaves the shop, using real-time GPS and traffic data.</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FR-7.3</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ETA shall be shown as both time-of-day and remaining minutes (e.g., “Arriving by 5:40 PM — 25 min”).</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FR-7.4</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system shall add waiting time for price-difference approvals to the ETA when applicable.</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Medium</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FR-7.5</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system shall notify the customer when the ETA changes by more than a configurable threshold (e.g., 10 minutes).</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Medium</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FR-7.6</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system shall store actual vs. estimated delivery times to improve ETA accuracy and for reporting.</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Low</w:t>
            </w:r>
          </w:p>
        </w:tc>
      </w:tr>
    </w:tbl>
    <w:p>
      <w:pPr>
        <w:spacing w:after="120"/>
      </w:pPr>
    </w:p>
    <w:p>
      <w:pPr>
        <w:pStyle w:val="Heading2"/>
      </w:pPr>
      <w:r>
        <w:t xml:space="preserve">3.8 Order Status Tracking</w:t>
      </w:r>
    </w:p>
    <w:p>
      <w:pPr>
        <w:spacing w:after="120" w:line="276"/>
      </w:pPr>
      <w:r>
        <w:rPr>
          <w:rFonts w:ascii="Calibri" w:cs="Calibri" w:eastAsia="Calibri" w:hAnsi="Calibri"/>
          <w:sz w:val="22"/>
          <w:szCs w:val="22"/>
        </w:rPr>
        <w:t xml:space="preserve">Description: Lets customers, riders, and admins follow an order in real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926"/>
        <w:gridCol w:w="1000"/>
      </w:tblGrid>
      <w:tr>
        <w:trPr>
          <w:tblHeader/>
        </w:trPr>
        <w:tc>
          <w:tcPr>
            <w:tcW w:type="dxa" w:w="11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ID</w:t>
            </w:r>
          </w:p>
        </w:tc>
        <w:tc>
          <w:tcPr>
            <w:tcW w:type="dxa" w:w="6926"/>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Requirement</w:t>
            </w:r>
          </w:p>
        </w:tc>
        <w:tc>
          <w:tcPr>
            <w:tcW w:type="dxa" w:w="10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Priority</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FR-8.1</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system shall maintain the following order statuses: Placed, Pending, Assigned, Accepted, Shopping, Awaiting Approval, Purchased, Out for Delivery, Delivered, Cancelled.</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FR-8.2</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system shall update the status in real time and send a push notification on every status change.</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FR-8.3</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customer shall see a timeline of status changes with timestamps.</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FR-8.4</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customer shall be able to see the rider’s name, photo, rating, vehicle, and live location on a map while the order is Out for Delivery.</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FR-8.5</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On arrival, the rider shall confirm delivery, optionally using a customer OTP or signature, and the status shall change to Delivered.</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FR-8.6</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customer shall be able to rate the rider and give feedback after delivery.</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Medium</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FR-8.7</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system shall allow customers to view their active and past orders with filters by date and status.</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Medium</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FR-8.8</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system shall record all status transitions in an audit log (who, what, when).</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Medium</w:t>
            </w:r>
          </w:p>
        </w:tc>
      </w:tr>
    </w:tbl>
    <w:p>
      <w:pPr>
        <w:spacing w:after="120"/>
      </w:pPr>
    </w:p>
    <w:p>
      <w:pPr>
        <w:pStyle w:val="Heading2"/>
      </w:pPr>
      <w:r>
        <w:t xml:space="preserve">3.9 Admin Panel and Reports</w:t>
      </w:r>
    </w:p>
    <w:p>
      <w:pPr>
        <w:spacing w:after="120" w:line="276"/>
      </w:pPr>
      <w:r>
        <w:rPr>
          <w:rFonts w:ascii="Calibri" w:cs="Calibri" w:eastAsia="Calibri" w:hAnsi="Calibri"/>
          <w:sz w:val="22"/>
          <w:szCs w:val="22"/>
        </w:rPr>
        <w:t xml:space="preserve">Description: A secure web console for managing the entire platform and viewing analytics.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926"/>
        <w:gridCol w:w="1000"/>
      </w:tblGrid>
      <w:tr>
        <w:trPr>
          <w:tblHeader/>
        </w:trPr>
        <w:tc>
          <w:tcPr>
            <w:tcW w:type="dxa" w:w="11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ID</w:t>
            </w:r>
          </w:p>
        </w:tc>
        <w:tc>
          <w:tcPr>
            <w:tcW w:type="dxa" w:w="6926"/>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Requirement</w:t>
            </w:r>
          </w:p>
        </w:tc>
        <w:tc>
          <w:tcPr>
            <w:tcW w:type="dxa" w:w="10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Priority</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FR-9.1</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system shall provide secure Admin login with role-based access (Super Admin, Operations Manager, Support Agent).</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FR-9.2</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Admin panel shall provide an overview dashboard: orders today, active orders, pending orders, available riders, revenue, and disputes.</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FR-9.3</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Admin shall be able to manage customers (view, block/unblock, edit), riders (verify, approve, suspend), and cities/areas.</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FR-9.4</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Admin shall be able to manage items, categories, and city-wise official rates (see Section 3.2).</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FR-9.5</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Admin shall be able to view, search, filter, assign, reassign, and cancel any order.</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FR-9.6</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Admin shall be able to configure system settings: delivery charges, tolerance limits, approval time limits, assignment rules, and ETA parameters.</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FR-9.7</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Admin shall be able to review and resolve billing disputes and complaints.</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Medium</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FR-9.8</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system shall provide the following reports, filterable by date range, city, and rider: (a) Orders summary, (b) Sales/revenue, (c) Rider performance and earnings, (d) Price-difference and approval/rejection report, (e) Pending and delayed orders, (f) Customer activity and retention, (g) Cancellation report.</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cantSplit/>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FR-9.9</w:t>
            </w:r>
          </w:p>
        </w:tc>
        <w:tc>
          <w:tcPr>
            <w:tcW w:type="dxa" w:w="69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Reports shall be viewable on screen and exportable to PDF and Excel/CSV.</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Medium</w:t>
            </w:r>
          </w:p>
        </w:tc>
      </w:tr>
      <w:tr>
        <w:trPr>
          <w:cantSplit/>
        </w:trPr>
        <w:tc>
          <w:tcPr>
            <w:tcW w:type="dxa" w:w="11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FR-9.10</w:t>
            </w:r>
          </w:p>
        </w:tc>
        <w:tc>
          <w:tcPr>
            <w:tcW w:type="dxa" w:w="69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system shall maintain an activity log of all Admin actions.</w:t>
            </w:r>
          </w:p>
        </w:tc>
        <w:tc>
          <w:tcPr>
            <w:tcW w:type="dxa" w:w="1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Medium</w:t>
            </w:r>
          </w:p>
        </w:tc>
      </w:tr>
    </w:tbl>
    <w:p>
      <w:pPr>
        <w:spacing w:after="120"/>
      </w:pPr>
    </w:p>
    <w:p>
      <w:r>
        <w:br w:type="page"/>
      </w:r>
    </w:p>
    <w:p>
      <w:pPr>
        <w:pStyle w:val="Heading1"/>
      </w:pPr>
      <w:r>
        <w:t xml:space="preserve">4. External Interface Requirements</w:t>
      </w:r>
    </w:p>
    <w:p>
      <w:pPr>
        <w:pStyle w:val="Heading2"/>
      </w:pPr>
      <w:r>
        <w:t xml:space="preserve">4.1 User Interfaces</w:t>
      </w:r>
    </w:p>
    <w:p>
      <w:pPr>
        <w:pStyle w:val="ListParagraph"/>
        <w:numPr>
          <w:ilvl w:val="0"/>
          <w:numId w:val="2"/>
        </w:numPr>
        <w:spacing w:after="60"/>
      </w:pPr>
      <w:r>
        <w:rPr>
          <w:rFonts w:ascii="Calibri" w:cs="Calibri" w:eastAsia="Calibri" w:hAnsi="Calibri"/>
          <w:sz w:val="22"/>
          <w:szCs w:val="22"/>
        </w:rPr>
        <w:t xml:space="preserve">Clean, responsive, and mobile-first design with support for English and Urdu (Roman Urdu input accepted in shopping lists).</w:t>
      </w:r>
    </w:p>
    <w:p>
      <w:pPr>
        <w:pStyle w:val="ListParagraph"/>
        <w:numPr>
          <w:ilvl w:val="0"/>
          <w:numId w:val="2"/>
        </w:numPr>
        <w:spacing w:after="60"/>
      </w:pPr>
      <w:r>
        <w:rPr>
          <w:rFonts w:ascii="Calibri" w:cs="Calibri" w:eastAsia="Calibri" w:hAnsi="Calibri"/>
          <w:sz w:val="22"/>
          <w:szCs w:val="22"/>
        </w:rPr>
        <w:t xml:space="preserve">Customer app: registration/login, shopping list, order tracking, approval prompts, bills, history.</w:t>
      </w:r>
    </w:p>
    <w:p>
      <w:pPr>
        <w:pStyle w:val="ListParagraph"/>
        <w:numPr>
          <w:ilvl w:val="0"/>
          <w:numId w:val="2"/>
        </w:numPr>
        <w:spacing w:after="60"/>
      </w:pPr>
      <w:r>
        <w:rPr>
          <w:rFonts w:ascii="Calibri" w:cs="Calibri" w:eastAsia="Calibri" w:hAnsi="Calibri"/>
          <w:sz w:val="22"/>
          <w:szCs w:val="22"/>
        </w:rPr>
        <w:t xml:space="preserve">Rider app/dashboard: order queue, item checklist with price entry, navigation, availability toggle.</w:t>
      </w:r>
    </w:p>
    <w:p>
      <w:pPr>
        <w:pStyle w:val="ListParagraph"/>
        <w:numPr>
          <w:ilvl w:val="0"/>
          <w:numId w:val="2"/>
        </w:numPr>
        <w:spacing w:after="60"/>
      </w:pPr>
      <w:r>
        <w:rPr>
          <w:rFonts w:ascii="Calibri" w:cs="Calibri" w:eastAsia="Calibri" w:hAnsi="Calibri"/>
          <w:sz w:val="22"/>
          <w:szCs w:val="22"/>
        </w:rPr>
        <w:t xml:space="preserve">Admin panel: dashboard, management screens, and report views.</w:t>
      </w:r>
    </w:p>
    <w:p>
      <w:pPr>
        <w:pStyle w:val="Heading2"/>
      </w:pPr>
      <w:r>
        <w:t xml:space="preserve">4.2 Hardware Interfaces</w:t>
      </w:r>
    </w:p>
    <w:p>
      <w:pPr>
        <w:pStyle w:val="ListParagraph"/>
        <w:numPr>
          <w:ilvl w:val="0"/>
          <w:numId w:val="2"/>
        </w:numPr>
        <w:spacing w:after="60"/>
      </w:pPr>
      <w:r>
        <w:rPr>
          <w:rFonts w:ascii="Calibri" w:cs="Calibri" w:eastAsia="Calibri" w:hAnsi="Calibri"/>
          <w:sz w:val="22"/>
          <w:szCs w:val="22"/>
        </w:rPr>
        <w:t xml:space="preserve">Smartphone with GPS, camera (for slip photos), and internet connectivity.</w:t>
      </w:r>
    </w:p>
    <w:p>
      <w:pPr>
        <w:pStyle w:val="ListParagraph"/>
        <w:numPr>
          <w:ilvl w:val="0"/>
          <w:numId w:val="2"/>
        </w:numPr>
        <w:spacing w:after="60"/>
      </w:pPr>
      <w:r>
        <w:rPr>
          <w:rFonts w:ascii="Calibri" w:cs="Calibri" w:eastAsia="Calibri" w:hAnsi="Calibri"/>
          <w:sz w:val="22"/>
          <w:szCs w:val="22"/>
        </w:rPr>
        <w:t xml:space="preserve">Desktop/laptop for the Admin panel.</w:t>
      </w:r>
    </w:p>
    <w:p>
      <w:pPr>
        <w:pStyle w:val="Heading2"/>
      </w:pPr>
      <w:r>
        <w:t xml:space="preserve">4.3 Software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Interface</w:t>
            </w:r>
          </w:p>
        </w:tc>
        <w:tc>
          <w:tcPr>
            <w:tcW w:type="dxa" w:w="5426"/>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Purpose</w:t>
            </w:r>
          </w:p>
        </w:tc>
      </w:tr>
      <w:tr>
        <w:trPr>
          <w:cantSplit/>
        </w:trPr>
        <w:tc>
          <w:tcPr>
            <w:tcW w:type="dxa" w:w="36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Maps/Geolocation API (e.g., Google Maps)</w:t>
            </w:r>
          </w:p>
        </w:tc>
        <w:tc>
          <w:tcPr>
            <w:tcW w:type="dxa" w:w="54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Address lookup, distance, navigation, live tracking, ETA</w:t>
            </w:r>
          </w:p>
        </w:tc>
      </w:tr>
      <w:tr>
        <w:trPr>
          <w:cantSplit/>
        </w:trPr>
        <w:tc>
          <w:tcPr>
            <w:tcW w:type="dxa" w:w="36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SMS/OTP Gateway</w:t>
            </w:r>
          </w:p>
        </w:tc>
        <w:tc>
          <w:tcPr>
            <w:tcW w:type="dxa" w:w="54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Mobile verification, password reset, critical alerts</w:t>
            </w:r>
          </w:p>
        </w:tc>
      </w:tr>
      <w:tr>
        <w:trPr>
          <w:cantSplit/>
        </w:trPr>
        <w:tc>
          <w:tcPr>
            <w:tcW w:type="dxa" w:w="36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Push Notification Service (e.g., Firebase)</w:t>
            </w:r>
          </w:p>
        </w:tc>
        <w:tc>
          <w:tcPr>
            <w:tcW w:type="dxa" w:w="54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Status updates and approval requests</w:t>
            </w:r>
          </w:p>
        </w:tc>
      </w:tr>
      <w:tr>
        <w:trPr>
          <w:cantSplit/>
        </w:trPr>
        <w:tc>
          <w:tcPr>
            <w:tcW w:type="dxa" w:w="36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Email Service</w:t>
            </w:r>
          </w:p>
        </w:tc>
        <w:tc>
          <w:tcPr>
            <w:tcW w:type="dxa" w:w="54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Bills and account notifications (optional)</w:t>
            </w:r>
          </w:p>
        </w:tc>
      </w:tr>
      <w:tr>
        <w:trPr>
          <w:cantSplit/>
        </w:trPr>
        <w:tc>
          <w:tcPr>
            <w:tcW w:type="dxa" w:w="36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Payment Gateway (future)</w:t>
            </w:r>
          </w:p>
        </w:tc>
        <w:tc>
          <w:tcPr>
            <w:tcW w:type="dxa" w:w="54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Online payment support</w:t>
            </w:r>
          </w:p>
        </w:tc>
      </w:tr>
    </w:tbl>
    <w:p>
      <w:pPr>
        <w:spacing w:after="120"/>
      </w:pPr>
    </w:p>
    <w:p>
      <w:pPr>
        <w:pStyle w:val="Heading2"/>
      </w:pPr>
      <w:r>
        <w:t xml:space="preserve">4.4 Communication Interfaces</w:t>
      </w:r>
    </w:p>
    <w:p>
      <w:pPr>
        <w:spacing w:after="120" w:line="276"/>
      </w:pPr>
      <w:r>
        <w:rPr>
          <w:rFonts w:ascii="Calibri" w:cs="Calibri" w:eastAsia="Calibri" w:hAnsi="Calibri"/>
          <w:sz w:val="22"/>
          <w:szCs w:val="22"/>
        </w:rPr>
        <w:t xml:space="preserve">All client–server communication shall use HTTPS (TLS 1.2 or higher) with REST/JSON APIs. Real-time updates shall use WebSockets or push notifications.</w:t>
      </w:r>
    </w:p>
    <w:p>
      <w:pPr>
        <w:pStyle w:val="Heading1"/>
      </w:pPr>
      <w:r>
        <w:t xml:space="preserve">5.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6226"/>
      </w:tblGrid>
      <w:tr>
        <w:trPr>
          <w:tblHeader/>
        </w:trPr>
        <w:tc>
          <w:tcPr>
            <w:tcW w:type="dxa" w:w="9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ID</w:t>
            </w:r>
          </w:p>
        </w:tc>
        <w:tc>
          <w:tcPr>
            <w:tcW w:type="dxa" w:w="19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Category</w:t>
            </w:r>
          </w:p>
        </w:tc>
        <w:tc>
          <w:tcPr>
            <w:tcW w:type="dxa" w:w="6226"/>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Requirement</w:t>
            </w:r>
          </w:p>
        </w:tc>
      </w:tr>
      <w:tr>
        <w:trPr>
          <w:cantSplit/>
        </w:trPr>
        <w:tc>
          <w:tcPr>
            <w:tcW w:type="dxa" w:w="9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NFR-1</w:t>
            </w:r>
          </w:p>
        </w:tc>
        <w:tc>
          <w:tcPr>
            <w:tcW w:type="dxa" w:w="19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Performance</w:t>
            </w:r>
          </w:p>
        </w:tc>
        <w:tc>
          <w:tcPr>
            <w:tcW w:type="dxa" w:w="62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Pages and screens shall load within 3 seconds under normal load; status updates shall reach users within 5 seconds.</w:t>
            </w:r>
          </w:p>
        </w:tc>
      </w:tr>
      <w:tr>
        <w:trPr>
          <w:cantSplit/>
        </w:trPr>
        <w:tc>
          <w:tcPr>
            <w:tcW w:type="dxa" w:w="9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NFR-2</w:t>
            </w:r>
          </w:p>
        </w:tc>
        <w:tc>
          <w:tcPr>
            <w:tcW w:type="dxa" w:w="19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Scalability</w:t>
            </w:r>
          </w:p>
        </w:tc>
        <w:tc>
          <w:tcPr>
            <w:tcW w:type="dxa" w:w="62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system shall support at least 5,000 concurrent users and 500 concurrent active orders, and be scalable to additional cities.</w:t>
            </w:r>
          </w:p>
        </w:tc>
      </w:tr>
      <w:tr>
        <w:trPr>
          <w:cantSplit/>
        </w:trPr>
        <w:tc>
          <w:tcPr>
            <w:tcW w:type="dxa" w:w="9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NFR-3</w:t>
            </w:r>
          </w:p>
        </w:tc>
        <w:tc>
          <w:tcPr>
            <w:tcW w:type="dxa" w:w="19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Availability</w:t>
            </w:r>
          </w:p>
        </w:tc>
        <w:tc>
          <w:tcPr>
            <w:tcW w:type="dxa" w:w="62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The system shall be available 99% of the time, excluding planned maintenance.</w:t>
            </w:r>
          </w:p>
        </w:tc>
      </w:tr>
      <w:tr>
        <w:trPr>
          <w:cantSplit/>
        </w:trPr>
        <w:tc>
          <w:tcPr>
            <w:tcW w:type="dxa" w:w="9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NFR-4</w:t>
            </w:r>
          </w:p>
        </w:tc>
        <w:tc>
          <w:tcPr>
            <w:tcW w:type="dxa" w:w="19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Security</w:t>
            </w:r>
          </w:p>
        </w:tc>
        <w:tc>
          <w:tcPr>
            <w:tcW w:type="dxa" w:w="62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Passwords shall be stored hashed (e.g., bcrypt); role-based access control; protection against SQL injection, XSS, and CSRF; session timeout after inactivity.</w:t>
            </w:r>
          </w:p>
        </w:tc>
      </w:tr>
      <w:tr>
        <w:trPr>
          <w:cantSplit/>
        </w:trPr>
        <w:tc>
          <w:tcPr>
            <w:tcW w:type="dxa" w:w="9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NFR-5</w:t>
            </w:r>
          </w:p>
        </w:tc>
        <w:tc>
          <w:tcPr>
            <w:tcW w:type="dxa" w:w="19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Privacy</w:t>
            </w:r>
          </w:p>
        </w:tc>
        <w:tc>
          <w:tcPr>
            <w:tcW w:type="dxa" w:w="62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Customer and rider personal data shall be accessible only to authorized users; phone numbers shall be masked in rider–customer communication.</w:t>
            </w:r>
          </w:p>
        </w:tc>
      </w:tr>
      <w:tr>
        <w:trPr>
          <w:cantSplit/>
        </w:trPr>
        <w:tc>
          <w:tcPr>
            <w:tcW w:type="dxa" w:w="9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NFR-6</w:t>
            </w:r>
          </w:p>
        </w:tc>
        <w:tc>
          <w:tcPr>
            <w:tcW w:type="dxa" w:w="19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Usability</w:t>
            </w:r>
          </w:p>
        </w:tc>
        <w:tc>
          <w:tcPr>
            <w:tcW w:type="dxa" w:w="62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A first-time user shall be able to place an order within 3 minutes without training; interface shall support English and Urdu.</w:t>
            </w:r>
          </w:p>
        </w:tc>
      </w:tr>
      <w:tr>
        <w:trPr>
          <w:cantSplit/>
        </w:trPr>
        <w:tc>
          <w:tcPr>
            <w:tcW w:type="dxa" w:w="9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NFR-7</w:t>
            </w:r>
          </w:p>
        </w:tc>
        <w:tc>
          <w:tcPr>
            <w:tcW w:type="dxa" w:w="19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Reliability</w:t>
            </w:r>
          </w:p>
        </w:tc>
        <w:tc>
          <w:tcPr>
            <w:tcW w:type="dxa" w:w="62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Orders and bills shall never be lost; automatic daily database backups with recovery within 4 hours.</w:t>
            </w:r>
          </w:p>
        </w:tc>
      </w:tr>
      <w:tr>
        <w:trPr>
          <w:cantSplit/>
        </w:trPr>
        <w:tc>
          <w:tcPr>
            <w:tcW w:type="dxa" w:w="9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NFR-8</w:t>
            </w:r>
          </w:p>
        </w:tc>
        <w:tc>
          <w:tcPr>
            <w:tcW w:type="dxa" w:w="19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Maintainability</w:t>
            </w:r>
          </w:p>
        </w:tc>
        <w:tc>
          <w:tcPr>
            <w:tcW w:type="dxa" w:w="62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Modular architecture with documented code and APIs to allow easy updates and new features.</w:t>
            </w:r>
          </w:p>
        </w:tc>
      </w:tr>
      <w:tr>
        <w:trPr>
          <w:cantSplit/>
        </w:trPr>
        <w:tc>
          <w:tcPr>
            <w:tcW w:type="dxa" w:w="9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NFR-9</w:t>
            </w:r>
          </w:p>
        </w:tc>
        <w:tc>
          <w:tcPr>
            <w:tcW w:type="dxa" w:w="19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Compatibility</w:t>
            </w:r>
          </w:p>
        </w:tc>
        <w:tc>
          <w:tcPr>
            <w:tcW w:type="dxa" w:w="62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Support latest two versions of major browsers, Android 8+, and iOS 14+.</w:t>
            </w:r>
          </w:p>
        </w:tc>
      </w:tr>
      <w:tr>
        <w:trPr>
          <w:cantSplit/>
        </w:trPr>
        <w:tc>
          <w:tcPr>
            <w:tcW w:type="dxa" w:w="9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NFR-10</w:t>
            </w:r>
          </w:p>
        </w:tc>
        <w:tc>
          <w:tcPr>
            <w:tcW w:type="dxa" w:w="19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Auditability</w:t>
            </w:r>
          </w:p>
        </w:tc>
        <w:tc>
          <w:tcPr>
            <w:tcW w:type="dxa" w:w="62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Rate changes, price approvals, assignments, and admin actions shall be logged and non-erasable.</w:t>
            </w:r>
          </w:p>
        </w:tc>
      </w:tr>
    </w:tbl>
    <w:p>
      <w:pPr>
        <w:spacing w:after="120"/>
      </w:pPr>
    </w:p>
    <w:p>
      <w:pPr>
        <w:pStyle w:val="Heading1"/>
      </w:pPr>
      <w:r>
        <w:t xml:space="preserve">6. 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ID</w:t>
            </w:r>
          </w:p>
        </w:tc>
        <w:tc>
          <w:tcPr>
            <w:tcW w:type="dxa" w:w="8126"/>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Rule</w:t>
            </w:r>
          </w:p>
        </w:tc>
      </w:tr>
      <w:tr>
        <w:trPr>
          <w:cantSplit/>
        </w:trPr>
        <w:tc>
          <w:tcPr>
            <w:tcW w:type="dxa" w:w="9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BR-1</w:t>
            </w:r>
          </w:p>
        </w:tc>
        <w:tc>
          <w:tcPr>
            <w:tcW w:type="dxa" w:w="81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Every order is linked to a city, and the official rates of that city are the benchmark for that order.</w:t>
            </w:r>
          </w:p>
        </w:tc>
      </w:tr>
      <w:tr>
        <w:trPr>
          <w:cantSplit/>
        </w:trPr>
        <w:tc>
          <w:tcPr>
            <w:tcW w:type="dxa" w:w="9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BR-2</w:t>
            </w:r>
          </w:p>
        </w:tc>
        <w:tc>
          <w:tcPr>
            <w:tcW w:type="dxa" w:w="81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A customer shall pay only the approved price; unapproved price differences are not chargeable.</w:t>
            </w:r>
          </w:p>
        </w:tc>
      </w:tr>
      <w:tr>
        <w:trPr>
          <w:cantSplit/>
        </w:trPr>
        <w:tc>
          <w:tcPr>
            <w:tcW w:type="dxa" w:w="9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BR-3</w:t>
            </w:r>
          </w:p>
        </w:tc>
        <w:tc>
          <w:tcPr>
            <w:tcW w:type="dxa" w:w="81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Price differences within the configured tolerance are auto-accepted and shown transparently in the bill.</w:t>
            </w:r>
          </w:p>
        </w:tc>
      </w:tr>
      <w:tr>
        <w:trPr>
          <w:cantSplit/>
        </w:trPr>
        <w:tc>
          <w:tcPr>
            <w:tcW w:type="dxa" w:w="9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BR-4</w:t>
            </w:r>
          </w:p>
        </w:tc>
        <w:tc>
          <w:tcPr>
            <w:tcW w:type="dxa" w:w="81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A rider may be assigned only if verified, Available, and within the order’s city/service area.</w:t>
            </w:r>
          </w:p>
        </w:tc>
      </w:tr>
      <w:tr>
        <w:trPr>
          <w:cantSplit/>
        </w:trPr>
        <w:tc>
          <w:tcPr>
            <w:tcW w:type="dxa" w:w="9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BR-5</w:t>
            </w:r>
          </w:p>
        </w:tc>
        <w:tc>
          <w:tcPr>
            <w:tcW w:type="dxa" w:w="81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A rider cannot exceed the maximum number of simultaneous active orders set by the Admin.</w:t>
            </w:r>
          </w:p>
        </w:tc>
      </w:tr>
      <w:tr>
        <w:trPr>
          <w:cantSplit/>
        </w:trPr>
        <w:tc>
          <w:tcPr>
            <w:tcW w:type="dxa" w:w="9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BR-6</w:t>
            </w:r>
          </w:p>
        </w:tc>
        <w:tc>
          <w:tcPr>
            <w:tcW w:type="dxa" w:w="81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An order is cancellable by the customer free of charge until shopping starts.</w:t>
            </w:r>
          </w:p>
        </w:tc>
      </w:tr>
      <w:tr>
        <w:trPr>
          <w:cantSplit/>
        </w:trPr>
        <w:tc>
          <w:tcPr>
            <w:tcW w:type="dxa" w:w="9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BR-7</w:t>
            </w:r>
          </w:p>
        </w:tc>
        <w:tc>
          <w:tcPr>
            <w:tcW w:type="dxa" w:w="81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Delivery charge is calculated per Admin-defined rules (flat fee or distance/order-value based).</w:t>
            </w:r>
          </w:p>
        </w:tc>
      </w:tr>
      <w:tr>
        <w:trPr>
          <w:cantSplit/>
        </w:trPr>
        <w:tc>
          <w:tcPr>
            <w:tcW w:type="dxa" w:w="9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BR-8</w:t>
            </w:r>
          </w:p>
        </w:tc>
        <w:tc>
          <w:tcPr>
            <w:tcW w:type="dxa" w:w="81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Payment in version 1.0 is Cash on Delivery against the final bill.</w:t>
            </w:r>
          </w:p>
        </w:tc>
      </w:tr>
      <w:tr>
        <w:trPr>
          <w:cantSplit/>
        </w:trPr>
        <w:tc>
          <w:tcPr>
            <w:tcW w:type="dxa" w:w="9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BR-9</w:t>
            </w:r>
          </w:p>
        </w:tc>
        <w:tc>
          <w:tcPr>
            <w:tcW w:type="dxa" w:w="81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Riders with repeated overcharging disputes or low ratings are subject to warning or suspension by Admin.</w:t>
            </w:r>
          </w:p>
        </w:tc>
      </w:tr>
    </w:tbl>
    <w:p>
      <w:pPr>
        <w:spacing w:after="120"/>
      </w:pPr>
    </w:p>
    <w:p>
      <w:r>
        <w:br w:type="page"/>
      </w:r>
    </w:p>
    <w:p>
      <w:pPr>
        <w:pStyle w:val="Heading1"/>
      </w:pPr>
      <w:r>
        <w:t xml:space="preserve">7. Data Requirements</w:t>
      </w:r>
    </w:p>
    <w:p>
      <w:pPr>
        <w:pStyle w:val="Heading2"/>
      </w:pPr>
      <w:r>
        <w:t xml:space="preserve">7.1 Main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Entity</w:t>
            </w:r>
          </w:p>
        </w:tc>
        <w:tc>
          <w:tcPr>
            <w:tcW w:type="dxa" w:w="6826"/>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Key Attributes</w:t>
            </w:r>
          </w:p>
        </w:tc>
      </w:tr>
      <w:tr>
        <w:trPr>
          <w:cantSplit/>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Customer</w:t>
            </w:r>
          </w:p>
        </w:tc>
        <w:tc>
          <w:tcPr>
            <w:tcW w:type="dxa" w:w="68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customer_id, name, mobile, email, password_hash, city_id, status, created_at</w:t>
            </w:r>
          </w:p>
        </w:tc>
      </w:tr>
      <w:tr>
        <w:trPr>
          <w:cantSplit/>
        </w:trPr>
        <w:tc>
          <w:tcPr>
            <w:tcW w:type="dxa" w:w="22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Address</w:t>
            </w:r>
          </w:p>
        </w:tc>
        <w:tc>
          <w:tcPr>
            <w:tcW w:type="dxa" w:w="68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address_id, customer_id, label, full_address, latitude, longitude</w:t>
            </w:r>
          </w:p>
        </w:tc>
      </w:tr>
      <w:tr>
        <w:trPr>
          <w:cantSplit/>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Rider</w:t>
            </w:r>
          </w:p>
        </w:tc>
        <w:tc>
          <w:tcPr>
            <w:tcW w:type="dxa" w:w="68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rider_id, name, CNIC, mobile, city_id, vehicle_type, vehicle_no, status, availability, rating</w:t>
            </w:r>
          </w:p>
        </w:tc>
      </w:tr>
      <w:tr>
        <w:trPr>
          <w:cantSplit/>
        </w:trPr>
        <w:tc>
          <w:tcPr>
            <w:tcW w:type="dxa" w:w="22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City</w:t>
            </w:r>
          </w:p>
        </w:tc>
        <w:tc>
          <w:tcPr>
            <w:tcW w:type="dxa" w:w="68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city_id, name, is_active</w:t>
            </w:r>
          </w:p>
        </w:tc>
      </w:tr>
      <w:tr>
        <w:trPr>
          <w:cantSplit/>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Category / Item</w:t>
            </w:r>
          </w:p>
        </w:tc>
        <w:tc>
          <w:tcPr>
            <w:tcW w:type="dxa" w:w="68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item_id, category_id, name, unit, is_active</w:t>
            </w:r>
          </w:p>
        </w:tc>
      </w:tr>
      <w:tr>
        <w:trPr>
          <w:cantSplit/>
        </w:trPr>
        <w:tc>
          <w:tcPr>
            <w:tcW w:type="dxa" w:w="22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OfficialRate</w:t>
            </w:r>
          </w:p>
        </w:tc>
        <w:tc>
          <w:tcPr>
            <w:tcW w:type="dxa" w:w="68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rate_id, item_id, city_id, price, effective_date, updated_by</w:t>
            </w:r>
          </w:p>
        </w:tc>
      </w:tr>
      <w:tr>
        <w:trPr>
          <w:cantSplit/>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Order</w:t>
            </w:r>
          </w:p>
        </w:tc>
        <w:tc>
          <w:tcPr>
            <w:tcW w:type="dxa" w:w="68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order_id, customer_id, rider_id, city_id, address_id, status, estimated_total, final_total, eta, created_at, delivered_at</w:t>
            </w:r>
          </w:p>
        </w:tc>
      </w:tr>
      <w:tr>
        <w:trPr>
          <w:cantSplit/>
        </w:trPr>
        <w:tc>
          <w:tcPr>
            <w:tcW w:type="dxa" w:w="22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OrderItem</w:t>
            </w:r>
          </w:p>
        </w:tc>
        <w:tc>
          <w:tcPr>
            <w:tcW w:type="dxa" w:w="68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order_item_id, order_id, item_id/name, quantity, unit, official_rate, actual_rate, difference, item_status</w:t>
            </w:r>
          </w:p>
        </w:tc>
      </w:tr>
      <w:tr>
        <w:trPr>
          <w:cantSplit/>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PriceApproval</w:t>
            </w:r>
          </w:p>
        </w:tc>
        <w:tc>
          <w:tcPr>
            <w:tcW w:type="dxa" w:w="68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approval_id, order_item_id, requested_at, decision (Approved/Rejected/Timeout), decided_at</w:t>
            </w:r>
          </w:p>
        </w:tc>
      </w:tr>
      <w:tr>
        <w:trPr>
          <w:cantSplit/>
        </w:trPr>
        <w:tc>
          <w:tcPr>
            <w:tcW w:type="dxa" w:w="22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Bill</w:t>
            </w:r>
          </w:p>
        </w:tc>
        <w:tc>
          <w:tcPr>
            <w:tcW w:type="dxa" w:w="68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bill_id, order_id, subtotal, delivery_charge, discount, grand_total, generated_at, slip_images</w:t>
            </w:r>
          </w:p>
        </w:tc>
      </w:tr>
      <w:tr>
        <w:trPr>
          <w:cantSplit/>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StatusLog</w:t>
            </w:r>
          </w:p>
        </w:tc>
        <w:tc>
          <w:tcPr>
            <w:tcW w:type="dxa" w:w="68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log_id, order_id, status, changed_by, timestamp</w:t>
            </w:r>
          </w:p>
        </w:tc>
      </w:tr>
      <w:tr>
        <w:trPr>
          <w:cantSplit/>
        </w:trPr>
        <w:tc>
          <w:tcPr>
            <w:tcW w:type="dxa" w:w="22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Admin</w:t>
            </w:r>
          </w:p>
        </w:tc>
        <w:tc>
          <w:tcPr>
            <w:tcW w:type="dxa" w:w="68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admin_id, name, email, role, password_hash</w:t>
            </w:r>
          </w:p>
        </w:tc>
      </w:tr>
      <w:tr>
        <w:trPr>
          <w:cantSplit/>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Rating / Dispute</w:t>
            </w:r>
          </w:p>
        </w:tc>
        <w:tc>
          <w:tcPr>
            <w:tcW w:type="dxa" w:w="68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id, order_id, rating, comment, dispute_status, resolution</w:t>
            </w:r>
          </w:p>
        </w:tc>
      </w:tr>
    </w:tbl>
    <w:p>
      <w:pPr>
        <w:spacing w:after="120"/>
      </w:pPr>
    </w:p>
    <w:p>
      <w:pPr>
        <w:pStyle w:val="Heading1"/>
      </w:pPr>
      <w:r>
        <w:t xml:space="preserve">8. Order Lifecycle and Use Cases</w:t>
      </w:r>
    </w:p>
    <w:p>
      <w:pPr>
        <w:pStyle w:val="Heading2"/>
      </w:pPr>
      <w:r>
        <w:t xml:space="preserve">8.1 Order Lifecycle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26"/>
      </w:tblGrid>
      <w:tr>
        <w:trPr>
          <w:tblHeader/>
        </w:trPr>
        <w:tc>
          <w:tcPr>
            <w:tcW w:type="dxa" w:w="9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Step</w:t>
            </w:r>
          </w:p>
        </w:tc>
        <w:tc>
          <w:tcPr>
            <w:tcW w:type="dxa" w:w="24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Status</w:t>
            </w:r>
          </w:p>
        </w:tc>
        <w:tc>
          <w:tcPr>
            <w:tcW w:type="dxa" w:w="5726"/>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Description</w:t>
            </w:r>
          </w:p>
        </w:tc>
      </w:tr>
      <w:tr>
        <w:trPr>
          <w:cantSplit/>
        </w:trPr>
        <w:tc>
          <w:tcPr>
            <w:tcW w:type="dxa" w:w="9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1</w:t>
            </w:r>
          </w:p>
        </w:tc>
        <w:tc>
          <w:tcPr>
            <w:tcW w:type="dxa" w:w="24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Placed</w:t>
            </w:r>
          </w:p>
        </w:tc>
        <w:tc>
          <w:tcPr>
            <w:tcW w:type="dxa" w:w="57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Customer confirms the shopping list and delivery address.</w:t>
            </w:r>
          </w:p>
        </w:tc>
      </w:tr>
      <w:tr>
        <w:trPr>
          <w:cantSplit/>
        </w:trPr>
        <w:tc>
          <w:tcPr>
            <w:tcW w:type="dxa" w:w="9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2</w:t>
            </w:r>
          </w:p>
        </w:tc>
        <w:tc>
          <w:tcPr>
            <w:tcW w:type="dxa" w:w="24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Pending / Assigned</w:t>
            </w:r>
          </w:p>
        </w:tc>
        <w:tc>
          <w:tcPr>
            <w:tcW w:type="dxa" w:w="57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System assigns an available rider; if none, order waits in the pending queue.</w:t>
            </w:r>
          </w:p>
        </w:tc>
      </w:tr>
      <w:tr>
        <w:trPr>
          <w:cantSplit/>
        </w:trPr>
        <w:tc>
          <w:tcPr>
            <w:tcW w:type="dxa" w:w="9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3</w:t>
            </w:r>
          </w:p>
        </w:tc>
        <w:tc>
          <w:tcPr>
            <w:tcW w:type="dxa" w:w="24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Accepted</w:t>
            </w:r>
          </w:p>
        </w:tc>
        <w:tc>
          <w:tcPr>
            <w:tcW w:type="dxa" w:w="57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Rider accepts the order and starts toward the market.</w:t>
            </w:r>
          </w:p>
        </w:tc>
      </w:tr>
      <w:tr>
        <w:trPr>
          <w:cantSplit/>
        </w:trPr>
        <w:tc>
          <w:tcPr>
            <w:tcW w:type="dxa" w:w="9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4</w:t>
            </w:r>
          </w:p>
        </w:tc>
        <w:tc>
          <w:tcPr>
            <w:tcW w:type="dxa" w:w="24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Shopping</w:t>
            </w:r>
          </w:p>
        </w:tc>
        <w:tc>
          <w:tcPr>
            <w:tcW w:type="dxa" w:w="57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Rider buys items and enters actual prices.</w:t>
            </w:r>
          </w:p>
        </w:tc>
      </w:tr>
      <w:tr>
        <w:trPr>
          <w:cantSplit/>
        </w:trPr>
        <w:tc>
          <w:tcPr>
            <w:tcW w:type="dxa" w:w="9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5</w:t>
            </w:r>
          </w:p>
        </w:tc>
        <w:tc>
          <w:tcPr>
            <w:tcW w:type="dxa" w:w="24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Awaiting Approval</w:t>
            </w:r>
          </w:p>
        </w:tc>
        <w:tc>
          <w:tcPr>
            <w:tcW w:type="dxa" w:w="57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If a price difference exceeds tolerance, customer approves or rejects.</w:t>
            </w:r>
          </w:p>
        </w:tc>
      </w:tr>
      <w:tr>
        <w:trPr>
          <w:cantSplit/>
        </w:trPr>
        <w:tc>
          <w:tcPr>
            <w:tcW w:type="dxa" w:w="9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6</w:t>
            </w:r>
          </w:p>
        </w:tc>
        <w:tc>
          <w:tcPr>
            <w:tcW w:type="dxa" w:w="24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Purchased</w:t>
            </w:r>
          </w:p>
        </w:tc>
        <w:tc>
          <w:tcPr>
            <w:tcW w:type="dxa" w:w="57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All items are bought or skipped; the final bill is prepared.</w:t>
            </w:r>
          </w:p>
        </w:tc>
      </w:tr>
      <w:tr>
        <w:trPr>
          <w:cantSplit/>
        </w:trPr>
        <w:tc>
          <w:tcPr>
            <w:tcW w:type="dxa" w:w="9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7</w:t>
            </w:r>
          </w:p>
        </w:tc>
        <w:tc>
          <w:tcPr>
            <w:tcW w:type="dxa" w:w="24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Out for Delivery</w:t>
            </w:r>
          </w:p>
        </w:tc>
        <w:tc>
          <w:tcPr>
            <w:tcW w:type="dxa" w:w="57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Rider travels to the customer; live location and ETA are shown.</w:t>
            </w:r>
          </w:p>
        </w:tc>
      </w:tr>
      <w:tr>
        <w:trPr>
          <w:cantSplit/>
        </w:trPr>
        <w:tc>
          <w:tcPr>
            <w:tcW w:type="dxa" w:w="9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8</w:t>
            </w:r>
          </w:p>
        </w:tc>
        <w:tc>
          <w:tcPr>
            <w:tcW w:type="dxa" w:w="24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Delivered</w:t>
            </w:r>
          </w:p>
        </w:tc>
        <w:tc>
          <w:tcPr>
            <w:tcW w:type="dxa" w:w="57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Rider hands over items; customer pays and receives the final bill.</w:t>
            </w:r>
          </w:p>
        </w:tc>
      </w:tr>
      <w:tr>
        <w:trPr>
          <w:cantSplit/>
        </w:trPr>
        <w:tc>
          <w:tcPr>
            <w:tcW w:type="dxa" w:w="9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w:t>
            </w:r>
          </w:p>
        </w:tc>
        <w:tc>
          <w:tcPr>
            <w:tcW w:type="dxa" w:w="24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Cancelled</w:t>
            </w:r>
          </w:p>
        </w:tc>
        <w:tc>
          <w:tcPr>
            <w:tcW w:type="dxa" w:w="57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Order is cancelled by the customer or Admin as per business rules.</w:t>
            </w:r>
          </w:p>
        </w:tc>
      </w:tr>
    </w:tbl>
    <w:p>
      <w:pPr>
        <w:spacing w:after="120"/>
      </w:pPr>
    </w:p>
    <w:p>
      <w:pPr>
        <w:pStyle w:val="Heading2"/>
      </w:pPr>
      <w:r>
        <w:t xml:space="preserve">8.2 Key Use Case — Price Difference 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Field</w:t>
            </w:r>
          </w:p>
        </w:tc>
        <w:tc>
          <w:tcPr>
            <w:tcW w:type="dxa" w:w="7026"/>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Description</w:t>
            </w:r>
          </w:p>
        </w:tc>
      </w:tr>
      <w:tr>
        <w:trPr>
          <w:cantSplit/>
        </w:trPr>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Use Case</w:t>
            </w:r>
          </w:p>
        </w:tc>
        <w:tc>
          <w:tcPr>
            <w:tcW w:type="dxa" w:w="70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Approve / Reject Price Difference</w:t>
            </w:r>
          </w:p>
        </w:tc>
      </w:tr>
      <w:tr>
        <w:trPr>
          <w:cantSplit/>
        </w:trPr>
        <w:tc>
          <w:tcPr>
            <w:tcW w:type="dxa" w:w="2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Actors</w:t>
            </w:r>
          </w:p>
        </w:tc>
        <w:tc>
          <w:tcPr>
            <w:tcW w:type="dxa" w:w="70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Customer (primary), Rider, System</w:t>
            </w:r>
          </w:p>
        </w:tc>
      </w:tr>
      <w:tr>
        <w:trPr>
          <w:cantSplit/>
        </w:trPr>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Precondition</w:t>
            </w:r>
          </w:p>
        </w:tc>
        <w:tc>
          <w:tcPr>
            <w:tcW w:type="dxa" w:w="70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Order is in Shopping status; rider has entered an actual price higher than the official rate beyond tolerance.</w:t>
            </w:r>
          </w:p>
        </w:tc>
      </w:tr>
      <w:tr>
        <w:trPr>
          <w:cantSplit/>
        </w:trPr>
        <w:tc>
          <w:tcPr>
            <w:tcW w:type="dxa" w:w="2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Main Flow</w:t>
            </w:r>
          </w:p>
        </w:tc>
        <w:tc>
          <w:tcPr>
            <w:tcW w:type="dxa" w:w="70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1. Rider enters actual price. 2. System compares it with the city’s official rate. 3. System sends approval request to the customer with item, official rate, actual rate, and difference. 4. Customer approves. 5. System logs the decision, notifies the rider to purchase, and updates the bill and ETA.</w:t>
            </w:r>
          </w:p>
        </w:tc>
      </w:tr>
      <w:tr>
        <w:trPr>
          <w:cantSplit/>
        </w:trPr>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Alternate Flow</w:t>
            </w:r>
          </w:p>
        </w:tc>
        <w:tc>
          <w:tcPr>
            <w:tcW w:type="dxa" w:w="70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4a. Customer rejects → item is skipped or the rider searches another shop. 4b. No response in time limit → default preference applied or escalated to Admin.</w:t>
            </w:r>
          </w:p>
        </w:tc>
      </w:tr>
      <w:tr>
        <w:trPr>
          <w:cantSplit/>
        </w:trPr>
        <w:tc>
          <w:tcPr>
            <w:tcW w:type="dxa" w:w="2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Postcondition</w:t>
            </w:r>
          </w:p>
        </w:tc>
        <w:tc>
          <w:tcPr>
            <w:tcW w:type="dxa" w:w="70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Decision is recorded and reflected transparently in the final bill.</w:t>
            </w:r>
          </w:p>
        </w:tc>
      </w:tr>
    </w:tbl>
    <w:p>
      <w:pPr>
        <w:spacing w:after="120"/>
      </w:pPr>
    </w:p>
    <w:p>
      <w:pPr>
        <w:pStyle w:val="Heading2"/>
      </w:pPr>
      <w:r>
        <w:t xml:space="preserve">8.3 Key Use Case — Place an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Field</w:t>
            </w:r>
          </w:p>
        </w:tc>
        <w:tc>
          <w:tcPr>
            <w:tcW w:type="dxa" w:w="7026"/>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Description</w:t>
            </w:r>
          </w:p>
        </w:tc>
      </w:tr>
      <w:tr>
        <w:trPr>
          <w:cantSplit/>
        </w:trPr>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Use Case</w:t>
            </w:r>
          </w:p>
        </w:tc>
        <w:tc>
          <w:tcPr>
            <w:tcW w:type="dxa" w:w="70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Register, Create Shopping List and Place Order</w:t>
            </w:r>
          </w:p>
        </w:tc>
      </w:tr>
      <w:tr>
        <w:trPr>
          <w:cantSplit/>
        </w:trPr>
        <w:tc>
          <w:tcPr>
            <w:tcW w:type="dxa" w:w="2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Actors</w:t>
            </w:r>
          </w:p>
        </w:tc>
        <w:tc>
          <w:tcPr>
            <w:tcW w:type="dxa" w:w="70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Customer, System, Rider, Admin</w:t>
            </w:r>
          </w:p>
        </w:tc>
      </w:tr>
      <w:tr>
        <w:trPr>
          <w:cantSplit/>
        </w:trPr>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Precondition</w:t>
            </w:r>
          </w:p>
        </w:tc>
        <w:tc>
          <w:tcPr>
            <w:tcW w:type="dxa" w:w="70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Customer is registered and logged in.</w:t>
            </w:r>
          </w:p>
        </w:tc>
      </w:tr>
      <w:tr>
        <w:trPr>
          <w:cantSplit/>
        </w:trPr>
        <w:tc>
          <w:tcPr>
            <w:tcW w:type="dxa" w:w="2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Main Flow</w:t>
            </w:r>
          </w:p>
        </w:tc>
        <w:tc>
          <w:tcPr>
            <w:tcW w:type="dxa" w:w="70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1. Customer adds items to the list. 2. System shows estimated total from official rates. 3. Customer confirms address and places order. 4. System assigns a rider and shows ETA. 5. Customer tracks status until delivery.</w:t>
            </w:r>
          </w:p>
        </w:tc>
      </w:tr>
      <w:tr>
        <w:trPr>
          <w:cantSplit/>
        </w:trPr>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Alternate Flow</w:t>
            </w:r>
          </w:p>
        </w:tc>
        <w:tc>
          <w:tcPr>
            <w:tcW w:type="dxa" w:w="70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4a. No rider available → order goes to the pending queue until a rider is free.</w:t>
            </w:r>
          </w:p>
        </w:tc>
      </w:tr>
      <w:tr>
        <w:trPr>
          <w:cantSplit/>
        </w:trPr>
        <w:tc>
          <w:tcPr>
            <w:tcW w:type="dxa" w:w="20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Postcondition</w:t>
            </w:r>
          </w:p>
        </w:tc>
        <w:tc>
          <w:tcPr>
            <w:tcW w:type="dxa" w:w="70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Order is created and tracked; bill is generated on delivery.</w:t>
            </w:r>
          </w:p>
        </w:tc>
      </w:tr>
    </w:tbl>
    <w:p>
      <w:pPr>
        <w:spacing w:after="120"/>
      </w:pPr>
    </w:p>
    <w:p>
      <w:pPr>
        <w:pStyle w:val="Heading1"/>
      </w:pPr>
      <w:r>
        <w:t xml:space="preserve">9. Appendix</w:t>
      </w:r>
    </w:p>
    <w:p>
      <w:pPr>
        <w:pStyle w:val="Heading2"/>
      </w:pPr>
      <w:r>
        <w:t xml:space="preserve">9.1 Requirement Traceability (Module to Primary Actor)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1600"/>
        <w:gridCol w:w="1600"/>
        <w:gridCol w:w="1600"/>
      </w:tblGrid>
      <w:tr>
        <w:trPr>
          <w:tblHeader/>
        </w:trPr>
        <w:tc>
          <w:tcPr>
            <w:tcW w:type="dxa" w:w="4226"/>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Module</w:t>
            </w:r>
          </w:p>
        </w:tc>
        <w:tc>
          <w:tcPr>
            <w:tcW w:type="dxa" w:w="16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Customer</w:t>
            </w:r>
          </w:p>
        </w:tc>
        <w:tc>
          <w:tcPr>
            <w:tcW w:type="dxa" w:w="16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Rider</w:t>
            </w:r>
          </w:p>
        </w:tc>
        <w:tc>
          <w:tcPr>
            <w:tcW w:type="dxa" w:w="16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Admin</w:t>
            </w:r>
          </w:p>
        </w:tc>
      </w:tr>
      <w:tr>
        <w:trPr>
          <w:cantSplit/>
        </w:trPr>
        <w:tc>
          <w:tcPr>
            <w:tcW w:type="dxa" w:w="42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1. Registration, Login, Shopping List</w:t>
            </w:r>
          </w:p>
        </w:tc>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w:t>
            </w:r>
          </w:p>
        </w:tc>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
            </w:r>
          </w:p>
        </w:tc>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w:t>
            </w:r>
          </w:p>
        </w:tc>
      </w:tr>
      <w:tr>
        <w:trPr>
          <w:cantSplit/>
        </w:trPr>
        <w:tc>
          <w:tcPr>
            <w:tcW w:type="dxa" w:w="42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2. City-wise Official Rates</w:t>
            </w:r>
          </w:p>
        </w:tc>
        <w:tc>
          <w:tcPr>
            <w:tcW w:type="dxa" w:w="16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w:t>
            </w:r>
          </w:p>
        </w:tc>
        <w:tc>
          <w:tcPr>
            <w:tcW w:type="dxa" w:w="16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w:t>
            </w:r>
          </w:p>
        </w:tc>
        <w:tc>
          <w:tcPr>
            <w:tcW w:type="dxa" w:w="16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w:t>
            </w:r>
          </w:p>
        </w:tc>
      </w:tr>
      <w:tr>
        <w:trPr>
          <w:cantSplit/>
        </w:trPr>
        <w:tc>
          <w:tcPr>
            <w:tcW w:type="dxa" w:w="42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3. Rider Dashboard &amp; Assignment</w:t>
            </w:r>
          </w:p>
        </w:tc>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
            </w:r>
          </w:p>
        </w:tc>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w:t>
            </w:r>
          </w:p>
        </w:tc>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w:t>
            </w:r>
          </w:p>
        </w:tc>
      </w:tr>
      <w:tr>
        <w:trPr>
          <w:cantSplit/>
        </w:trPr>
        <w:tc>
          <w:tcPr>
            <w:tcW w:type="dxa" w:w="42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4. Price Difference Approval</w:t>
            </w:r>
          </w:p>
        </w:tc>
        <w:tc>
          <w:tcPr>
            <w:tcW w:type="dxa" w:w="16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w:t>
            </w:r>
          </w:p>
        </w:tc>
        <w:tc>
          <w:tcPr>
            <w:tcW w:type="dxa" w:w="16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w:t>
            </w:r>
          </w:p>
        </w:tc>
        <w:tc>
          <w:tcPr>
            <w:tcW w:type="dxa" w:w="16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w:t>
            </w:r>
          </w:p>
        </w:tc>
      </w:tr>
      <w:tr>
        <w:trPr>
          <w:cantSplit/>
        </w:trPr>
        <w:tc>
          <w:tcPr>
            <w:tcW w:type="dxa" w:w="42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5. Receipt &amp; Final Bill</w:t>
            </w:r>
          </w:p>
        </w:tc>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w:t>
            </w:r>
          </w:p>
        </w:tc>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w:t>
            </w:r>
          </w:p>
        </w:tc>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w:t>
            </w:r>
          </w:p>
        </w:tc>
      </w:tr>
      <w:tr>
        <w:trPr>
          <w:cantSplit/>
        </w:trPr>
        <w:tc>
          <w:tcPr>
            <w:tcW w:type="dxa" w:w="42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6. Availability &amp; Pending Orders</w:t>
            </w:r>
          </w:p>
        </w:tc>
        <w:tc>
          <w:tcPr>
            <w:tcW w:type="dxa" w:w="16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w:t>
            </w:r>
          </w:p>
        </w:tc>
        <w:tc>
          <w:tcPr>
            <w:tcW w:type="dxa" w:w="16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w:t>
            </w:r>
          </w:p>
        </w:tc>
        <w:tc>
          <w:tcPr>
            <w:tcW w:type="dxa" w:w="16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w:t>
            </w:r>
          </w:p>
        </w:tc>
      </w:tr>
      <w:tr>
        <w:trPr>
          <w:cantSplit/>
        </w:trPr>
        <w:tc>
          <w:tcPr>
            <w:tcW w:type="dxa" w:w="42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7. ETA</w:t>
            </w:r>
          </w:p>
        </w:tc>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w:t>
            </w:r>
          </w:p>
        </w:tc>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w:t>
            </w:r>
          </w:p>
        </w:tc>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w:t>
            </w:r>
          </w:p>
        </w:tc>
      </w:tr>
      <w:tr>
        <w:trPr>
          <w:cantSplit/>
        </w:trPr>
        <w:tc>
          <w:tcPr>
            <w:tcW w:type="dxa" w:w="4226"/>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bCs/>
                <w:sz w:val="20"/>
                <w:szCs w:val="20"/>
              </w:rPr>
              <w:t xml:space="preserve">8. Order Status Tracking</w:t>
            </w:r>
          </w:p>
        </w:tc>
        <w:tc>
          <w:tcPr>
            <w:tcW w:type="dxa" w:w="16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w:t>
            </w:r>
          </w:p>
        </w:tc>
        <w:tc>
          <w:tcPr>
            <w:tcW w:type="dxa" w:w="16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w:t>
            </w:r>
          </w:p>
        </w:tc>
        <w:tc>
          <w:tcPr>
            <w:tcW w:type="dxa" w:w="1600"/>
            <w:tcBorders>
              <w:top w:val="single" w:color="8EA9DB" w:sz="4"/>
              <w:left w:val="single" w:color="8EA9DB" w:sz="4"/>
              <w:bottom w:val="single" w:color="8EA9DB" w:sz="4"/>
              <w:right w:val="single" w:color="8EA9DB" w:sz="4"/>
            </w:tcBorders>
            <w:shd w:fill="F2F6FC" w:color="auto" w:val="clear"/>
            <w:tcMar>
              <w:top w:type="dxa" w:w="70"/>
              <w:left w:type="dxa" w:w="110"/>
              <w:bottom w:type="dxa" w:w="70"/>
              <w:right w:type="dxa" w:w="110"/>
            </w:tcMar>
          </w:tcPr>
          <w:p>
            <w:r>
              <w:rPr>
                <w:rFonts w:ascii="Calibri" w:cs="Calibri" w:eastAsia="Calibri" w:hAnsi="Calibri"/>
                <w:b w:val="false"/>
                <w:bCs w:val="false"/>
                <w:sz w:val="20"/>
                <w:szCs w:val="20"/>
              </w:rPr>
              <w:t xml:space="preserve">●</w:t>
            </w:r>
          </w:p>
        </w:tc>
      </w:tr>
      <w:tr>
        <w:trPr>
          <w:cantSplit/>
        </w:trPr>
        <w:tc>
          <w:tcPr>
            <w:tcW w:type="dxa" w:w="4226"/>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bCs/>
                <w:sz w:val="20"/>
                <w:szCs w:val="20"/>
              </w:rPr>
              <w:t xml:space="preserve">9. Admin Panel &amp; Reports</w:t>
            </w:r>
          </w:p>
        </w:tc>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
            </w:r>
          </w:p>
        </w:tc>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
            </w:r>
          </w:p>
        </w:tc>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r>
              <w:rPr>
                <w:rFonts w:ascii="Calibri" w:cs="Calibri" w:eastAsia="Calibri" w:hAnsi="Calibri"/>
                <w:b w:val="false"/>
                <w:bCs w:val="false"/>
                <w:sz w:val="20"/>
                <w:szCs w:val="20"/>
              </w:rPr>
              <w:t xml:space="preserve">●</w:t>
            </w:r>
          </w:p>
        </w:tc>
      </w:tr>
    </w:tbl>
    <w:p>
      <w:pPr>
        <w:spacing w:after="120" w:line="276"/>
      </w:pPr>
      <w:r>
        <w:rPr>
          <w:rFonts w:ascii="Calibri" w:cs="Calibri" w:eastAsia="Calibri" w:hAnsi="Calibri"/>
          <w:i/>
          <w:iCs/>
          <w:sz w:val="18"/>
          <w:szCs w:val="18"/>
        </w:rPr>
        <w:t xml:space="preserve">● = primary user, ○ = secondary user / viewer</w:t>
      </w:r>
    </w:p>
    <w:p>
      <w:pPr>
        <w:pStyle w:val="Heading2"/>
      </w:pPr>
      <w:r>
        <w:t xml:space="preserve">9.2 Future Enhancements</w:t>
      </w:r>
    </w:p>
    <w:p>
      <w:pPr>
        <w:pStyle w:val="ListParagraph"/>
        <w:numPr>
          <w:ilvl w:val="0"/>
          <w:numId w:val="2"/>
        </w:numPr>
        <w:spacing w:after="60"/>
      </w:pPr>
      <w:r>
        <w:rPr>
          <w:rFonts w:ascii="Calibri" w:cs="Calibri" w:eastAsia="Calibri" w:hAnsi="Calibri"/>
          <w:sz w:val="22"/>
          <w:szCs w:val="22"/>
        </w:rPr>
        <w:t xml:space="preserve">Online payments and digital wallet.</w:t>
      </w:r>
    </w:p>
    <w:p>
      <w:pPr>
        <w:pStyle w:val="ListParagraph"/>
        <w:numPr>
          <w:ilvl w:val="0"/>
          <w:numId w:val="2"/>
        </w:numPr>
        <w:spacing w:after="60"/>
      </w:pPr>
      <w:r>
        <w:rPr>
          <w:rFonts w:ascii="Calibri" w:cs="Calibri" w:eastAsia="Calibri" w:hAnsi="Calibri"/>
          <w:sz w:val="22"/>
          <w:szCs w:val="22"/>
        </w:rPr>
        <w:t xml:space="preserve">Scheduled and recurring orders.</w:t>
      </w:r>
    </w:p>
    <w:p>
      <w:pPr>
        <w:pStyle w:val="ListParagraph"/>
        <w:numPr>
          <w:ilvl w:val="0"/>
          <w:numId w:val="2"/>
        </w:numPr>
        <w:spacing w:after="60"/>
      </w:pPr>
      <w:r>
        <w:rPr>
          <w:rFonts w:ascii="Calibri" w:cs="Calibri" w:eastAsia="Calibri" w:hAnsi="Calibri"/>
          <w:sz w:val="22"/>
          <w:szCs w:val="22"/>
        </w:rPr>
        <w:t xml:space="preserve">Voice-based and image-based shopping list entry.</w:t>
      </w:r>
    </w:p>
    <w:p>
      <w:pPr>
        <w:pStyle w:val="ListParagraph"/>
        <w:numPr>
          <w:ilvl w:val="0"/>
          <w:numId w:val="2"/>
        </w:numPr>
        <w:spacing w:after="60"/>
      </w:pPr>
      <w:r>
        <w:rPr>
          <w:rFonts w:ascii="Calibri" w:cs="Calibri" w:eastAsia="Calibri" w:hAnsi="Calibri"/>
          <w:sz w:val="22"/>
          <w:szCs w:val="22"/>
        </w:rPr>
        <w:t xml:space="preserve">Shop partnerships with pre-negotiated rates.</w:t>
      </w:r>
    </w:p>
    <w:p>
      <w:pPr>
        <w:pStyle w:val="ListParagraph"/>
        <w:numPr>
          <w:ilvl w:val="0"/>
          <w:numId w:val="2"/>
        </w:numPr>
        <w:spacing w:after="60"/>
      </w:pPr>
      <w:r>
        <w:rPr>
          <w:rFonts w:ascii="Calibri" w:cs="Calibri" w:eastAsia="Calibri" w:hAnsi="Calibri"/>
          <w:sz w:val="22"/>
          <w:szCs w:val="22"/>
        </w:rPr>
        <w:t xml:space="preserve">AI-based price prediction and rate suggestions.</w:t>
      </w:r>
    </w:p>
    <w:p>
      <w:pPr>
        <w:pStyle w:val="ListParagraph"/>
        <w:numPr>
          <w:ilvl w:val="0"/>
          <w:numId w:val="2"/>
        </w:numPr>
        <w:spacing w:after="60"/>
      </w:pPr>
      <w:r>
        <w:rPr>
          <w:rFonts w:ascii="Calibri" w:cs="Calibri" w:eastAsia="Calibri" w:hAnsi="Calibri"/>
          <w:sz w:val="22"/>
          <w:szCs w:val="22"/>
        </w:rPr>
        <w:t xml:space="preserve">Loyalty points and promotional vouchers.</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Version 1.0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SmartRider (Apna Rider)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EA9DB" w:sz="6" w:space="4"/>
      </w:pBdr>
      <w:spacing w:after="160" w:before="30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80" w:before="18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SmartRider SRS</dc:title>
  <dc:creator>SmartRider Team</dc:creator>
  <cp:lastModifiedBy>Un-named</cp:lastModifiedBy>
  <cp:revision>1</cp:revision>
  <dcterms:created xsi:type="dcterms:W3CDTF">2026-10-17T02:48:02.298Z</dcterms:created>
  <dcterms:modified xsi:type="dcterms:W3CDTF">2026-10-17T02:48:02.302Z</dcterms:modified>
</cp:coreProperties>
</file>

<file path=docProps/custom.xml><?xml version="1.0" encoding="utf-8"?>
<Properties xmlns="http://schemas.openxmlformats.org/officeDocument/2006/custom-properties" xmlns:vt="http://schemas.openxmlformats.org/officeDocument/2006/docPropsVTypes"/>
</file>