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C1715" w14:textId="77777777" w:rsidR="00113108" w:rsidRPr="00A153BA" w:rsidRDefault="00113108" w:rsidP="00CB6F2C">
      <w:pPr>
        <w:spacing w:line="240" w:lineRule="auto"/>
        <w:jc w:val="center"/>
        <w:rPr>
          <w:rFonts w:ascii="Calibri" w:hAnsi="Calibri" w:cs="Calibri"/>
          <w:sz w:val="24"/>
          <w:szCs w:val="24"/>
        </w:rPr>
      </w:pPr>
    </w:p>
    <w:p w14:paraId="74BF36BA" w14:textId="77777777" w:rsidR="00113108" w:rsidRPr="00A153BA" w:rsidRDefault="00113108" w:rsidP="00CB6F2C">
      <w:pPr>
        <w:spacing w:line="240" w:lineRule="auto"/>
        <w:jc w:val="center"/>
        <w:rPr>
          <w:rFonts w:ascii="Calibri" w:hAnsi="Calibri" w:cs="Calibri"/>
          <w:sz w:val="24"/>
          <w:szCs w:val="24"/>
        </w:rPr>
      </w:pPr>
    </w:p>
    <w:p w14:paraId="28876D67" w14:textId="77777777" w:rsidR="00113108" w:rsidRPr="00A153BA" w:rsidRDefault="00113108" w:rsidP="00CB6F2C">
      <w:pPr>
        <w:spacing w:line="240" w:lineRule="auto"/>
        <w:jc w:val="center"/>
        <w:rPr>
          <w:rFonts w:ascii="Calibri" w:hAnsi="Calibri" w:cs="Calibri"/>
          <w:sz w:val="24"/>
          <w:szCs w:val="24"/>
        </w:rPr>
      </w:pPr>
    </w:p>
    <w:p w14:paraId="46997FD0" w14:textId="77777777" w:rsidR="00113108" w:rsidRPr="00A153BA" w:rsidRDefault="00113108" w:rsidP="00CB6F2C">
      <w:pPr>
        <w:spacing w:line="240" w:lineRule="auto"/>
        <w:jc w:val="center"/>
        <w:rPr>
          <w:rFonts w:ascii="Calibri" w:hAnsi="Calibri" w:cs="Calibri"/>
          <w:sz w:val="24"/>
          <w:szCs w:val="24"/>
        </w:rPr>
      </w:pPr>
    </w:p>
    <w:p w14:paraId="0786ED6B" w14:textId="77777777" w:rsidR="00113108" w:rsidRPr="00A153BA" w:rsidRDefault="00113108" w:rsidP="00CB6F2C">
      <w:pPr>
        <w:spacing w:line="240" w:lineRule="auto"/>
        <w:jc w:val="center"/>
        <w:rPr>
          <w:rFonts w:ascii="Calibri" w:hAnsi="Calibri" w:cs="Calibri"/>
          <w:sz w:val="24"/>
          <w:szCs w:val="24"/>
        </w:rPr>
      </w:pPr>
    </w:p>
    <w:p w14:paraId="115B8902" w14:textId="77777777" w:rsidR="00113108" w:rsidRPr="00A153BA" w:rsidRDefault="00113108" w:rsidP="00CB6F2C">
      <w:pPr>
        <w:spacing w:line="240" w:lineRule="auto"/>
        <w:jc w:val="center"/>
        <w:rPr>
          <w:rFonts w:ascii="Calibri" w:hAnsi="Calibri" w:cs="Calibri"/>
          <w:sz w:val="24"/>
          <w:szCs w:val="24"/>
        </w:rPr>
      </w:pPr>
    </w:p>
    <w:p w14:paraId="48BFEE57" w14:textId="77777777" w:rsidR="00113108" w:rsidRPr="00A153BA" w:rsidRDefault="00113108" w:rsidP="00CB6F2C">
      <w:pPr>
        <w:spacing w:line="240" w:lineRule="auto"/>
        <w:jc w:val="center"/>
        <w:rPr>
          <w:rFonts w:ascii="Calibri" w:hAnsi="Calibri" w:cs="Calibri"/>
          <w:sz w:val="24"/>
          <w:szCs w:val="24"/>
        </w:rPr>
      </w:pPr>
    </w:p>
    <w:p w14:paraId="2C82D467" w14:textId="77777777" w:rsidR="00113108" w:rsidRPr="00A153BA" w:rsidRDefault="00113108" w:rsidP="00CB6F2C">
      <w:pPr>
        <w:spacing w:line="240" w:lineRule="auto"/>
        <w:jc w:val="center"/>
        <w:rPr>
          <w:rFonts w:ascii="Calibri" w:hAnsi="Calibri" w:cs="Calibri"/>
          <w:sz w:val="24"/>
          <w:szCs w:val="24"/>
        </w:rPr>
      </w:pPr>
    </w:p>
    <w:p w14:paraId="57BE24B5" w14:textId="77777777" w:rsidR="00113108" w:rsidRPr="00A153BA" w:rsidRDefault="00113108" w:rsidP="00CB6F2C">
      <w:pPr>
        <w:spacing w:line="240" w:lineRule="auto"/>
        <w:jc w:val="center"/>
        <w:rPr>
          <w:rFonts w:ascii="Calibri" w:hAnsi="Calibri" w:cs="Calibri"/>
          <w:sz w:val="24"/>
          <w:szCs w:val="24"/>
        </w:rPr>
      </w:pPr>
    </w:p>
    <w:p w14:paraId="07DC5923" w14:textId="77777777" w:rsidR="00113108" w:rsidRPr="00A153BA" w:rsidRDefault="00113108" w:rsidP="00CB6F2C">
      <w:pPr>
        <w:spacing w:line="240" w:lineRule="auto"/>
        <w:jc w:val="center"/>
        <w:rPr>
          <w:rFonts w:ascii="Calibri" w:hAnsi="Calibri" w:cs="Calibri"/>
          <w:sz w:val="24"/>
          <w:szCs w:val="24"/>
        </w:rPr>
      </w:pPr>
    </w:p>
    <w:p w14:paraId="5B41B436" w14:textId="77777777" w:rsidR="00113108" w:rsidRPr="00A153BA" w:rsidRDefault="00113108" w:rsidP="00CB6F2C">
      <w:pPr>
        <w:spacing w:line="240" w:lineRule="auto"/>
        <w:jc w:val="center"/>
        <w:rPr>
          <w:rFonts w:ascii="Calibri" w:hAnsi="Calibri" w:cs="Calibri"/>
          <w:sz w:val="24"/>
          <w:szCs w:val="24"/>
        </w:rPr>
      </w:pPr>
    </w:p>
    <w:p w14:paraId="066C87F7" w14:textId="77777777" w:rsidR="00113108" w:rsidRPr="00A153BA" w:rsidRDefault="00113108" w:rsidP="00CB6F2C">
      <w:pPr>
        <w:spacing w:line="240" w:lineRule="auto"/>
        <w:jc w:val="center"/>
        <w:rPr>
          <w:rFonts w:ascii="Calibri" w:hAnsi="Calibri" w:cs="Calibri"/>
          <w:sz w:val="24"/>
          <w:szCs w:val="24"/>
        </w:rPr>
      </w:pPr>
    </w:p>
    <w:p w14:paraId="43C4762D" w14:textId="77777777" w:rsidR="00113108" w:rsidRPr="00A153BA" w:rsidRDefault="00113108" w:rsidP="00CB6F2C">
      <w:pPr>
        <w:spacing w:line="240" w:lineRule="auto"/>
        <w:jc w:val="center"/>
        <w:rPr>
          <w:rFonts w:ascii="Calibri" w:hAnsi="Calibri" w:cs="Calibri"/>
          <w:sz w:val="24"/>
          <w:szCs w:val="24"/>
        </w:rPr>
      </w:pPr>
    </w:p>
    <w:p w14:paraId="019A3859" w14:textId="0CA8D372" w:rsidR="00CB6F2C" w:rsidRPr="00A153BA" w:rsidRDefault="00CB6F2C" w:rsidP="00CB6F2C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A153BA">
        <w:rPr>
          <w:rFonts w:ascii="Calibri" w:hAnsi="Calibri" w:cs="Calibri"/>
          <w:b/>
          <w:bCs/>
          <w:sz w:val="28"/>
          <w:szCs w:val="28"/>
        </w:rPr>
        <w:t>RENT AGREEMENT</w:t>
      </w:r>
    </w:p>
    <w:p w14:paraId="4580FC05" w14:textId="44A1DFEF" w:rsidR="00CB6F2C" w:rsidRPr="00A153BA" w:rsidRDefault="00CB6F2C" w:rsidP="00A153BA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A153BA">
        <w:rPr>
          <w:rFonts w:ascii="Calibri" w:hAnsi="Calibri" w:cs="Calibri"/>
          <w:b/>
          <w:bCs/>
          <w:sz w:val="24"/>
          <w:szCs w:val="24"/>
        </w:rPr>
        <w:t>THIS DEED OF AGREEMENT</w:t>
      </w:r>
      <w:r w:rsidRPr="00A153BA">
        <w:rPr>
          <w:rFonts w:ascii="Calibri" w:hAnsi="Calibri" w:cs="Calibri"/>
          <w:sz w:val="24"/>
          <w:szCs w:val="24"/>
        </w:rPr>
        <w:t xml:space="preserve"> is made and executed on 22nd Day of </w:t>
      </w:r>
      <w:r w:rsidR="00297F8F" w:rsidRPr="00A153BA">
        <w:rPr>
          <w:rFonts w:ascii="Calibri" w:hAnsi="Calibri" w:cs="Calibri"/>
          <w:sz w:val="24"/>
          <w:szCs w:val="24"/>
        </w:rPr>
        <w:t>August</w:t>
      </w:r>
      <w:r w:rsidR="00297F8F">
        <w:rPr>
          <w:rFonts w:ascii="Calibri" w:hAnsi="Calibri" w:cs="Calibri"/>
          <w:sz w:val="24"/>
          <w:szCs w:val="24"/>
        </w:rPr>
        <w:t>,</w:t>
      </w:r>
      <w:r w:rsidRPr="00A153BA">
        <w:rPr>
          <w:rFonts w:ascii="Calibri" w:hAnsi="Calibri" w:cs="Calibri"/>
          <w:sz w:val="24"/>
          <w:szCs w:val="24"/>
        </w:rPr>
        <w:t xml:space="preserve"> 2024 at Bhubaneswar.</w:t>
      </w:r>
    </w:p>
    <w:p w14:paraId="1150163C" w14:textId="69D418CA" w:rsidR="00CB6F2C" w:rsidRPr="00A153BA" w:rsidRDefault="00CB6F2C" w:rsidP="00CB6F2C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A153BA">
        <w:rPr>
          <w:rFonts w:ascii="Calibri" w:hAnsi="Calibri" w:cs="Calibri"/>
          <w:b/>
          <w:bCs/>
          <w:sz w:val="24"/>
          <w:szCs w:val="24"/>
        </w:rPr>
        <w:t>BETWEEN</w:t>
      </w:r>
    </w:p>
    <w:p w14:paraId="02AD6633" w14:textId="7E5C66E7" w:rsidR="00CB6F2C" w:rsidRPr="00A153BA" w:rsidRDefault="00CB6F2C" w:rsidP="00CB6F2C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A153BA">
        <w:rPr>
          <w:rFonts w:ascii="Calibri" w:hAnsi="Calibri" w:cs="Calibri"/>
          <w:sz w:val="24"/>
          <w:szCs w:val="24"/>
        </w:rPr>
        <w:t xml:space="preserve">Priti Ranjan Pattanaik, aged about 40 years, S/o. Sudhakar Pattanaik, resident of AT: House No.04, Routaray Sahi, Malipada, PO: Malipada, PS: Chandaka, Bhubaneswar-751003, Dist: Khordha, Odisha, India, (hereinafter called the Lessor/1st Party/House Owner which expression shall mean and includes his/her heirs, successors, assignees and representatives) </w:t>
      </w:r>
      <w:r w:rsidRPr="00A153BA">
        <w:rPr>
          <w:rFonts w:ascii="Calibri" w:hAnsi="Calibri" w:cs="Calibri"/>
          <w:b/>
          <w:bCs/>
          <w:sz w:val="24"/>
          <w:szCs w:val="24"/>
        </w:rPr>
        <w:t>of the one part</w:t>
      </w:r>
      <w:r w:rsidRPr="00A153BA">
        <w:rPr>
          <w:rFonts w:ascii="Calibri" w:hAnsi="Calibri" w:cs="Calibri"/>
          <w:sz w:val="24"/>
          <w:szCs w:val="24"/>
        </w:rPr>
        <w:t xml:space="preserve"> (1" party).</w:t>
      </w:r>
    </w:p>
    <w:p w14:paraId="513661BB" w14:textId="77777777" w:rsidR="00CB6F2C" w:rsidRPr="00A153BA" w:rsidRDefault="00CB6F2C" w:rsidP="00CB6F2C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A153BA">
        <w:rPr>
          <w:rFonts w:ascii="Calibri" w:hAnsi="Calibri" w:cs="Calibri"/>
          <w:b/>
          <w:bCs/>
          <w:sz w:val="24"/>
          <w:szCs w:val="24"/>
        </w:rPr>
        <w:t>AND</w:t>
      </w:r>
    </w:p>
    <w:p w14:paraId="6B0E6883" w14:textId="1ABC4E20" w:rsidR="00CB6F2C" w:rsidRPr="00A153BA" w:rsidRDefault="00CB6F2C" w:rsidP="00113108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A153BA">
        <w:rPr>
          <w:rFonts w:ascii="Calibri" w:hAnsi="Calibri" w:cs="Calibri"/>
          <w:b/>
          <w:bCs/>
          <w:sz w:val="24"/>
          <w:szCs w:val="24"/>
        </w:rPr>
        <w:t>“SGBP Enterprises"</w:t>
      </w:r>
      <w:r w:rsidRPr="00A153BA">
        <w:rPr>
          <w:rFonts w:ascii="Calibri" w:hAnsi="Calibri" w:cs="Calibri"/>
          <w:sz w:val="24"/>
          <w:szCs w:val="24"/>
        </w:rPr>
        <w:t xml:space="preserve"> a partnership firm deals with medicine business </w:t>
      </w:r>
      <w:r w:rsidR="00113108" w:rsidRPr="00A153BA">
        <w:rPr>
          <w:rFonts w:ascii="Calibri" w:hAnsi="Calibri" w:cs="Calibri"/>
          <w:sz w:val="24"/>
          <w:szCs w:val="24"/>
        </w:rPr>
        <w:t>having</w:t>
      </w:r>
      <w:r w:rsidRPr="00A153BA">
        <w:rPr>
          <w:rFonts w:ascii="Calibri" w:hAnsi="Calibri" w:cs="Calibri"/>
          <w:sz w:val="24"/>
          <w:szCs w:val="24"/>
        </w:rPr>
        <w:t xml:space="preserve"> GST No.21AESFS3446Q1ZB, represented through its</w:t>
      </w:r>
      <w:r w:rsidR="00113108" w:rsidRPr="00A153BA">
        <w:rPr>
          <w:rFonts w:ascii="Calibri" w:hAnsi="Calibri" w:cs="Calibri"/>
          <w:sz w:val="24"/>
          <w:szCs w:val="24"/>
        </w:rPr>
        <w:t xml:space="preserve"> Partners</w:t>
      </w:r>
      <w:r w:rsidRPr="00A153BA">
        <w:rPr>
          <w:rFonts w:ascii="Calibri" w:hAnsi="Calibri" w:cs="Calibri"/>
          <w:sz w:val="24"/>
          <w:szCs w:val="24"/>
        </w:rPr>
        <w:t xml:space="preserve"> (1)</w:t>
      </w:r>
      <w:r w:rsidR="00113108" w:rsidRPr="00A153BA">
        <w:rPr>
          <w:rFonts w:ascii="Calibri" w:hAnsi="Calibri" w:cs="Calibri"/>
          <w:sz w:val="24"/>
          <w:szCs w:val="24"/>
        </w:rPr>
        <w:t xml:space="preserve"> </w:t>
      </w:r>
      <w:r w:rsidRPr="00A153BA">
        <w:rPr>
          <w:rFonts w:ascii="Calibri" w:hAnsi="Calibri" w:cs="Calibri"/>
          <w:b/>
          <w:bCs/>
          <w:sz w:val="24"/>
          <w:szCs w:val="24"/>
        </w:rPr>
        <w:t>Lambodar Sahoo</w:t>
      </w:r>
      <w:r w:rsidRPr="00A153BA">
        <w:rPr>
          <w:rFonts w:ascii="Calibri" w:hAnsi="Calibri" w:cs="Calibri"/>
          <w:sz w:val="24"/>
          <w:szCs w:val="24"/>
        </w:rPr>
        <w:t>, aged about 46 years, S</w:t>
      </w:r>
      <w:r w:rsidR="00113108" w:rsidRPr="00A153BA">
        <w:rPr>
          <w:rFonts w:ascii="Calibri" w:hAnsi="Calibri" w:cs="Calibri"/>
          <w:sz w:val="24"/>
          <w:szCs w:val="24"/>
        </w:rPr>
        <w:t>/</w:t>
      </w:r>
      <w:r w:rsidRPr="00A153BA">
        <w:rPr>
          <w:rFonts w:ascii="Calibri" w:hAnsi="Calibri" w:cs="Calibri"/>
          <w:sz w:val="24"/>
          <w:szCs w:val="24"/>
        </w:rPr>
        <w:t>o</w:t>
      </w:r>
      <w:r w:rsidR="00113108" w:rsidRPr="00A153BA">
        <w:rPr>
          <w:rFonts w:ascii="Calibri" w:hAnsi="Calibri" w:cs="Calibri"/>
          <w:sz w:val="24"/>
          <w:szCs w:val="24"/>
        </w:rPr>
        <w:t xml:space="preserve"> Ghanashyam </w:t>
      </w:r>
      <w:r w:rsidRPr="00A153BA">
        <w:rPr>
          <w:rFonts w:ascii="Calibri" w:hAnsi="Calibri" w:cs="Calibri"/>
          <w:sz w:val="24"/>
          <w:szCs w:val="24"/>
        </w:rPr>
        <w:t xml:space="preserve">Sahoo, resident of Plot No.718/1, Near </w:t>
      </w:r>
      <w:r w:rsidR="00113108" w:rsidRPr="00A153BA">
        <w:rPr>
          <w:rFonts w:ascii="Calibri" w:hAnsi="Calibri" w:cs="Calibri"/>
          <w:sz w:val="24"/>
          <w:szCs w:val="24"/>
        </w:rPr>
        <w:t>Esplanade</w:t>
      </w:r>
      <w:r w:rsidRPr="00A153BA">
        <w:rPr>
          <w:rFonts w:ascii="Calibri" w:hAnsi="Calibri" w:cs="Calibri"/>
          <w:sz w:val="24"/>
          <w:szCs w:val="24"/>
        </w:rPr>
        <w:t xml:space="preserve"> Mall, Bomikhal, Rasulgarh, Bhubaneswar-751010, Dist: Khordha, Odisha, and (2) </w:t>
      </w:r>
      <w:r w:rsidRPr="00A153BA">
        <w:rPr>
          <w:rFonts w:ascii="Calibri" w:hAnsi="Calibri" w:cs="Calibri"/>
          <w:b/>
          <w:bCs/>
          <w:sz w:val="24"/>
          <w:szCs w:val="24"/>
        </w:rPr>
        <w:t>Itishree Panda</w:t>
      </w:r>
      <w:r w:rsidRPr="00A153BA">
        <w:rPr>
          <w:rFonts w:ascii="Calibri" w:hAnsi="Calibri" w:cs="Calibri"/>
          <w:sz w:val="24"/>
          <w:szCs w:val="24"/>
        </w:rPr>
        <w:t>, aged about 28 years, D</w:t>
      </w:r>
      <w:r w:rsidR="00113108" w:rsidRPr="00A153BA">
        <w:rPr>
          <w:rFonts w:ascii="Calibri" w:hAnsi="Calibri" w:cs="Calibri"/>
          <w:sz w:val="24"/>
          <w:szCs w:val="24"/>
        </w:rPr>
        <w:t>/</w:t>
      </w:r>
      <w:r w:rsidRPr="00A153BA">
        <w:rPr>
          <w:rFonts w:ascii="Calibri" w:hAnsi="Calibri" w:cs="Calibri"/>
          <w:sz w:val="24"/>
          <w:szCs w:val="24"/>
        </w:rPr>
        <w:t xml:space="preserve">o. Giridhari Panda, resident of AT: Manorama Enclave, Flat No.404, Block-A, Near UCO Bank, Gothapatana, PO: Malipada, PS: Chandaka, Bhubaneswar- 751003, Dist: Khordha, Odisha (herein after called the lessee(s)/2nd Party(s)/Tenant(s) which expression shall mean and includes his/its heirs, successors, assignees and representatives) </w:t>
      </w:r>
      <w:r w:rsidRPr="00A153BA">
        <w:rPr>
          <w:rFonts w:ascii="Calibri" w:hAnsi="Calibri" w:cs="Calibri"/>
          <w:b/>
          <w:bCs/>
          <w:sz w:val="24"/>
          <w:szCs w:val="24"/>
        </w:rPr>
        <w:t>of other part (2nd party)</w:t>
      </w:r>
      <w:r w:rsidRPr="00A153BA">
        <w:rPr>
          <w:rFonts w:ascii="Calibri" w:hAnsi="Calibri" w:cs="Calibri"/>
          <w:sz w:val="24"/>
          <w:szCs w:val="24"/>
        </w:rPr>
        <w:t>.</w:t>
      </w:r>
    </w:p>
    <w:p w14:paraId="16A32709" w14:textId="682BD843" w:rsidR="00CB6F2C" w:rsidRPr="00A153BA" w:rsidRDefault="00CB6F2C" w:rsidP="00113108">
      <w:pPr>
        <w:spacing w:line="240" w:lineRule="auto"/>
        <w:ind w:firstLine="720"/>
        <w:jc w:val="both"/>
        <w:rPr>
          <w:rFonts w:ascii="Calibri" w:hAnsi="Calibri" w:cs="Calibri"/>
          <w:sz w:val="24"/>
          <w:szCs w:val="24"/>
        </w:rPr>
      </w:pPr>
      <w:r w:rsidRPr="00A153BA">
        <w:rPr>
          <w:rFonts w:ascii="Calibri" w:hAnsi="Calibri" w:cs="Calibri"/>
          <w:b/>
          <w:bCs/>
          <w:sz w:val="24"/>
          <w:szCs w:val="24"/>
        </w:rPr>
        <w:lastRenderedPageBreak/>
        <w:t>Whereas</w:t>
      </w:r>
      <w:r w:rsidRPr="00A153BA">
        <w:rPr>
          <w:rFonts w:ascii="Calibri" w:hAnsi="Calibri" w:cs="Calibri"/>
          <w:sz w:val="24"/>
          <w:szCs w:val="24"/>
        </w:rPr>
        <w:t xml:space="preserve"> the 1</w:t>
      </w:r>
      <w:r w:rsidR="00113108" w:rsidRPr="00A153BA">
        <w:rPr>
          <w:rFonts w:ascii="Calibri" w:hAnsi="Calibri" w:cs="Calibri"/>
          <w:sz w:val="24"/>
          <w:szCs w:val="24"/>
        </w:rPr>
        <w:t>st</w:t>
      </w:r>
      <w:r w:rsidRPr="00A153BA">
        <w:rPr>
          <w:rFonts w:ascii="Calibri" w:hAnsi="Calibri" w:cs="Calibri"/>
          <w:sz w:val="24"/>
          <w:szCs w:val="24"/>
        </w:rPr>
        <w:t xml:space="preserve"> party is the </w:t>
      </w:r>
      <w:r w:rsidR="00113108" w:rsidRPr="00A153BA">
        <w:rPr>
          <w:rFonts w:ascii="Calibri" w:hAnsi="Calibri" w:cs="Calibri"/>
          <w:sz w:val="24"/>
          <w:szCs w:val="24"/>
        </w:rPr>
        <w:t>absolute</w:t>
      </w:r>
      <w:r w:rsidRPr="00A153BA">
        <w:rPr>
          <w:rFonts w:ascii="Calibri" w:hAnsi="Calibri" w:cs="Calibri"/>
          <w:sz w:val="24"/>
          <w:szCs w:val="24"/>
        </w:rPr>
        <w:t xml:space="preserve"> owner of the property/pr</w:t>
      </w:r>
      <w:r w:rsidR="00113108" w:rsidRPr="00A153BA">
        <w:rPr>
          <w:rFonts w:ascii="Calibri" w:hAnsi="Calibri" w:cs="Calibri"/>
          <w:sz w:val="24"/>
          <w:szCs w:val="24"/>
        </w:rPr>
        <w:t>e</w:t>
      </w:r>
      <w:r w:rsidRPr="00A153BA">
        <w:rPr>
          <w:rFonts w:ascii="Calibri" w:hAnsi="Calibri" w:cs="Calibri"/>
          <w:sz w:val="24"/>
          <w:szCs w:val="24"/>
        </w:rPr>
        <w:t>mises situated a</w:t>
      </w:r>
      <w:r w:rsidR="00113108" w:rsidRPr="00A153BA">
        <w:rPr>
          <w:rFonts w:ascii="Calibri" w:hAnsi="Calibri" w:cs="Calibri"/>
          <w:sz w:val="24"/>
          <w:szCs w:val="24"/>
        </w:rPr>
        <w:t>t</w:t>
      </w:r>
      <w:r w:rsidRPr="00A153BA">
        <w:rPr>
          <w:rFonts w:ascii="Calibri" w:hAnsi="Calibri" w:cs="Calibri"/>
          <w:sz w:val="24"/>
          <w:szCs w:val="24"/>
        </w:rPr>
        <w:t xml:space="preserve"> Plot No. 319 Krishnapuri, Malipada, PO Malipada, PS: Chandaka, Bhubaneswar-751003, Dist: Khordha, Odisha, India, and willing to let out the First Floor of the said premises/house on rent basis for commercial purpose on the following terms and conditions.</w:t>
      </w:r>
    </w:p>
    <w:p w14:paraId="5A2F5231" w14:textId="0446DDA0" w:rsidR="00CB6F2C" w:rsidRPr="00A153BA" w:rsidRDefault="00CB6F2C" w:rsidP="00113108">
      <w:pPr>
        <w:spacing w:line="240" w:lineRule="auto"/>
        <w:ind w:firstLine="720"/>
        <w:jc w:val="both"/>
        <w:rPr>
          <w:rFonts w:ascii="Calibri" w:hAnsi="Calibri" w:cs="Calibri"/>
          <w:sz w:val="24"/>
          <w:szCs w:val="24"/>
        </w:rPr>
      </w:pPr>
      <w:r w:rsidRPr="00A153BA">
        <w:rPr>
          <w:rFonts w:ascii="Calibri" w:hAnsi="Calibri" w:cs="Calibri"/>
          <w:b/>
          <w:bCs/>
          <w:sz w:val="24"/>
          <w:szCs w:val="24"/>
        </w:rPr>
        <w:t>And whereas</w:t>
      </w:r>
      <w:r w:rsidRPr="00A153BA">
        <w:rPr>
          <w:rFonts w:ascii="Calibri" w:hAnsi="Calibri" w:cs="Calibri"/>
          <w:sz w:val="24"/>
          <w:szCs w:val="24"/>
        </w:rPr>
        <w:t xml:space="preserve">, the </w:t>
      </w:r>
      <w:r w:rsidR="00113108" w:rsidRPr="00A153BA">
        <w:rPr>
          <w:rFonts w:ascii="Calibri" w:hAnsi="Calibri" w:cs="Calibri"/>
          <w:sz w:val="24"/>
          <w:szCs w:val="24"/>
        </w:rPr>
        <w:t>2nd</w:t>
      </w:r>
      <w:r w:rsidRPr="00A153BA">
        <w:rPr>
          <w:rFonts w:ascii="Calibri" w:hAnsi="Calibri" w:cs="Calibri"/>
          <w:sz w:val="24"/>
          <w:szCs w:val="24"/>
        </w:rPr>
        <w:t xml:space="preserve"> party is willing to take the above said premises for commercial purpose in the name and style as</w:t>
      </w:r>
      <w:r w:rsidR="00113108" w:rsidRPr="00A153BA">
        <w:rPr>
          <w:rFonts w:ascii="Calibri" w:hAnsi="Calibri" w:cs="Calibri"/>
          <w:sz w:val="24"/>
          <w:szCs w:val="24"/>
        </w:rPr>
        <w:t xml:space="preserve"> </w:t>
      </w:r>
      <w:r w:rsidRPr="00A153BA">
        <w:rPr>
          <w:rFonts w:ascii="Calibri" w:hAnsi="Calibri" w:cs="Calibri"/>
          <w:sz w:val="24"/>
          <w:szCs w:val="24"/>
        </w:rPr>
        <w:t>"SGBP Enterprises" on monthly rent basis on the following terms and conditions.</w:t>
      </w:r>
    </w:p>
    <w:p w14:paraId="7B2A6A02" w14:textId="77777777" w:rsidR="00113108" w:rsidRPr="00A153BA" w:rsidRDefault="00CB6F2C" w:rsidP="00CB6F2C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A153BA">
        <w:rPr>
          <w:rFonts w:ascii="Calibri" w:hAnsi="Calibri" w:cs="Calibri"/>
          <w:b/>
          <w:bCs/>
          <w:sz w:val="24"/>
          <w:szCs w:val="24"/>
        </w:rPr>
        <w:t xml:space="preserve">TERMS AND CONDITIONS:- </w:t>
      </w:r>
    </w:p>
    <w:p w14:paraId="098D5840" w14:textId="77777777" w:rsidR="00433BC4" w:rsidRPr="00A153BA" w:rsidRDefault="00CB6F2C" w:rsidP="00011E8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A153BA">
        <w:rPr>
          <w:rFonts w:ascii="Calibri" w:hAnsi="Calibri" w:cs="Calibri"/>
          <w:sz w:val="24"/>
          <w:szCs w:val="24"/>
        </w:rPr>
        <w:t>That, in lieu of tenancy, the 2</w:t>
      </w:r>
      <w:r w:rsidR="00113108" w:rsidRPr="00A153BA">
        <w:rPr>
          <w:rFonts w:ascii="Calibri" w:hAnsi="Calibri" w:cs="Calibri"/>
          <w:sz w:val="24"/>
          <w:szCs w:val="24"/>
        </w:rPr>
        <w:t>nd</w:t>
      </w:r>
      <w:r w:rsidRPr="00A153BA">
        <w:rPr>
          <w:rFonts w:ascii="Calibri" w:hAnsi="Calibri" w:cs="Calibri"/>
          <w:sz w:val="24"/>
          <w:szCs w:val="24"/>
        </w:rPr>
        <w:t xml:space="preserve"> party have paid an amount of </w:t>
      </w:r>
      <w:r w:rsidRPr="00A153BA">
        <w:rPr>
          <w:rFonts w:ascii="Calibri" w:hAnsi="Calibri" w:cs="Calibri"/>
          <w:b/>
          <w:bCs/>
          <w:sz w:val="24"/>
          <w:szCs w:val="24"/>
        </w:rPr>
        <w:t>Rs.13,000/- (Rupees Thirteen Thousand)</w:t>
      </w:r>
      <w:r w:rsidRPr="00A153BA">
        <w:rPr>
          <w:rFonts w:ascii="Calibri" w:hAnsi="Calibri" w:cs="Calibri"/>
          <w:sz w:val="24"/>
          <w:szCs w:val="24"/>
        </w:rPr>
        <w:t xml:space="preserve"> only by cash as security money to the 1</w:t>
      </w:r>
      <w:r w:rsidR="00433BC4" w:rsidRPr="00A153BA">
        <w:rPr>
          <w:rFonts w:ascii="Calibri" w:hAnsi="Calibri" w:cs="Calibri"/>
          <w:sz w:val="24"/>
          <w:szCs w:val="24"/>
        </w:rPr>
        <w:t xml:space="preserve">st </w:t>
      </w:r>
      <w:r w:rsidRPr="00A153BA">
        <w:rPr>
          <w:rFonts w:ascii="Calibri" w:hAnsi="Calibri" w:cs="Calibri"/>
          <w:sz w:val="24"/>
          <w:szCs w:val="24"/>
        </w:rPr>
        <w:t>party/Lessor and in the event of the handing over of the vacant possession, as it was taken by the 2</w:t>
      </w:r>
      <w:r w:rsidR="00433BC4" w:rsidRPr="00A153BA">
        <w:rPr>
          <w:rFonts w:ascii="Calibri" w:hAnsi="Calibri" w:cs="Calibri"/>
          <w:sz w:val="24"/>
          <w:szCs w:val="24"/>
        </w:rPr>
        <w:t>nd</w:t>
      </w:r>
      <w:r w:rsidRPr="00A153BA">
        <w:rPr>
          <w:rFonts w:ascii="Calibri" w:hAnsi="Calibri" w:cs="Calibri"/>
          <w:sz w:val="24"/>
          <w:szCs w:val="24"/>
        </w:rPr>
        <w:t xml:space="preserve"> party from the 1</w:t>
      </w:r>
      <w:r w:rsidR="00433BC4" w:rsidRPr="00A153BA">
        <w:rPr>
          <w:rFonts w:ascii="Calibri" w:hAnsi="Calibri" w:cs="Calibri"/>
          <w:sz w:val="24"/>
          <w:szCs w:val="24"/>
        </w:rPr>
        <w:t>st</w:t>
      </w:r>
      <w:r w:rsidRPr="00A153BA">
        <w:rPr>
          <w:rFonts w:ascii="Calibri" w:hAnsi="Calibri" w:cs="Calibri"/>
          <w:sz w:val="24"/>
          <w:szCs w:val="24"/>
        </w:rPr>
        <w:t xml:space="preserve"> party, the said security money will be</w:t>
      </w:r>
      <w:r w:rsidR="00433BC4" w:rsidRPr="00A153BA">
        <w:rPr>
          <w:rFonts w:ascii="Calibri" w:hAnsi="Calibri" w:cs="Calibri"/>
          <w:sz w:val="24"/>
          <w:szCs w:val="24"/>
        </w:rPr>
        <w:t xml:space="preserve"> </w:t>
      </w:r>
      <w:r w:rsidRPr="00A153BA">
        <w:rPr>
          <w:rFonts w:ascii="Calibri" w:hAnsi="Calibri" w:cs="Calibri"/>
          <w:sz w:val="24"/>
          <w:szCs w:val="24"/>
        </w:rPr>
        <w:t>adjusted for last two months.</w:t>
      </w:r>
    </w:p>
    <w:p w14:paraId="48534BDD" w14:textId="77777777" w:rsidR="00433BC4" w:rsidRPr="00A153BA" w:rsidRDefault="00CB6F2C" w:rsidP="003C3E5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A153BA">
        <w:rPr>
          <w:rFonts w:ascii="Calibri" w:hAnsi="Calibri" w:cs="Calibri"/>
          <w:sz w:val="24"/>
          <w:szCs w:val="24"/>
        </w:rPr>
        <w:t xml:space="preserve">That, the </w:t>
      </w:r>
      <w:r w:rsidR="00433BC4" w:rsidRPr="00A153BA">
        <w:rPr>
          <w:rFonts w:ascii="Calibri" w:hAnsi="Calibri" w:cs="Calibri"/>
          <w:sz w:val="24"/>
          <w:szCs w:val="24"/>
        </w:rPr>
        <w:t xml:space="preserve">2nd </w:t>
      </w:r>
      <w:r w:rsidRPr="00A153BA">
        <w:rPr>
          <w:rFonts w:ascii="Calibri" w:hAnsi="Calibri" w:cs="Calibri"/>
          <w:sz w:val="24"/>
          <w:szCs w:val="24"/>
        </w:rPr>
        <w:t xml:space="preserve">party shall pay an amount of </w:t>
      </w:r>
      <w:r w:rsidRPr="00A153BA">
        <w:rPr>
          <w:rFonts w:ascii="Calibri" w:hAnsi="Calibri" w:cs="Calibri"/>
          <w:b/>
          <w:bCs/>
          <w:sz w:val="24"/>
          <w:szCs w:val="24"/>
        </w:rPr>
        <w:t>Rs.6,500/- (Rupees Six Thousand Five Hundred)</w:t>
      </w:r>
      <w:r w:rsidRPr="00A153BA">
        <w:rPr>
          <w:rFonts w:ascii="Calibri" w:hAnsi="Calibri" w:cs="Calibri"/>
          <w:sz w:val="24"/>
          <w:szCs w:val="24"/>
        </w:rPr>
        <w:t xml:space="preserve"> only as monthly rent out by cash/cheque or online payment excluding electricity and water charges as applicable from time to </w:t>
      </w:r>
      <w:r w:rsidR="00433BC4" w:rsidRPr="00A153BA">
        <w:rPr>
          <w:rFonts w:ascii="Calibri" w:hAnsi="Calibri" w:cs="Calibri"/>
          <w:sz w:val="24"/>
          <w:szCs w:val="24"/>
        </w:rPr>
        <w:t>ti</w:t>
      </w:r>
      <w:r w:rsidRPr="00A153BA">
        <w:rPr>
          <w:rFonts w:ascii="Calibri" w:hAnsi="Calibri" w:cs="Calibri"/>
          <w:sz w:val="24"/>
          <w:szCs w:val="24"/>
        </w:rPr>
        <w:t xml:space="preserve">me to the 1st party on or before the </w:t>
      </w:r>
      <w:r w:rsidR="00433BC4" w:rsidRPr="00A153BA">
        <w:rPr>
          <w:rFonts w:ascii="Calibri" w:hAnsi="Calibri" w:cs="Calibri"/>
          <w:sz w:val="24"/>
          <w:szCs w:val="24"/>
        </w:rPr>
        <w:t>10th</w:t>
      </w:r>
      <w:r w:rsidRPr="00A153BA">
        <w:rPr>
          <w:rFonts w:ascii="Calibri" w:hAnsi="Calibri" w:cs="Calibri"/>
          <w:sz w:val="24"/>
          <w:szCs w:val="24"/>
        </w:rPr>
        <w:t xml:space="preserve"> day of every succeeding calendar months regularly and if any service charge of GST</w:t>
      </w:r>
      <w:r w:rsidR="00433BC4" w:rsidRPr="00A153BA">
        <w:rPr>
          <w:rFonts w:ascii="Calibri" w:hAnsi="Calibri" w:cs="Calibri"/>
          <w:sz w:val="24"/>
          <w:szCs w:val="24"/>
        </w:rPr>
        <w:t xml:space="preserve"> will</w:t>
      </w:r>
      <w:r w:rsidRPr="00A153BA">
        <w:rPr>
          <w:rFonts w:ascii="Calibri" w:hAnsi="Calibri" w:cs="Calibri"/>
          <w:sz w:val="24"/>
          <w:szCs w:val="24"/>
        </w:rPr>
        <w:t xml:space="preserve"> be imposed by Govt, as per the rules and regulations, the 2</w:t>
      </w:r>
      <w:r w:rsidR="00433BC4" w:rsidRPr="00A153BA">
        <w:rPr>
          <w:rFonts w:ascii="Calibri" w:hAnsi="Calibri" w:cs="Calibri"/>
          <w:sz w:val="24"/>
          <w:szCs w:val="24"/>
        </w:rPr>
        <w:t>nd</w:t>
      </w:r>
      <w:r w:rsidRPr="00A153BA">
        <w:rPr>
          <w:rFonts w:ascii="Calibri" w:hAnsi="Calibri" w:cs="Calibri"/>
          <w:sz w:val="24"/>
          <w:szCs w:val="24"/>
        </w:rPr>
        <w:t xml:space="preserve"> party will bear</w:t>
      </w:r>
      <w:r w:rsidR="00433BC4" w:rsidRPr="00A153BA">
        <w:rPr>
          <w:rFonts w:ascii="Calibri" w:hAnsi="Calibri" w:cs="Calibri"/>
          <w:sz w:val="24"/>
          <w:szCs w:val="24"/>
        </w:rPr>
        <w:t xml:space="preserve"> </w:t>
      </w:r>
      <w:r w:rsidRPr="00A153BA">
        <w:rPr>
          <w:rFonts w:ascii="Calibri" w:hAnsi="Calibri" w:cs="Calibri"/>
          <w:sz w:val="24"/>
          <w:szCs w:val="24"/>
        </w:rPr>
        <w:t>this service charge and the house owner will pay all the Municipal Taxes applicable from time to time.</w:t>
      </w:r>
    </w:p>
    <w:p w14:paraId="27365674" w14:textId="77777777" w:rsidR="00433BC4" w:rsidRPr="00A153BA" w:rsidRDefault="00CB6F2C" w:rsidP="00597BF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A153BA">
        <w:rPr>
          <w:rFonts w:ascii="Calibri" w:hAnsi="Calibri" w:cs="Calibri"/>
          <w:sz w:val="24"/>
          <w:szCs w:val="24"/>
        </w:rPr>
        <w:t>That, the tenure of this agreement shall remain in force for</w:t>
      </w:r>
      <w:r w:rsidR="00433BC4" w:rsidRPr="00A153BA">
        <w:rPr>
          <w:rFonts w:ascii="Calibri" w:hAnsi="Calibri" w:cs="Calibri"/>
          <w:sz w:val="24"/>
          <w:szCs w:val="24"/>
        </w:rPr>
        <w:t xml:space="preserve"> </w:t>
      </w:r>
      <w:r w:rsidRPr="00A153BA">
        <w:rPr>
          <w:rFonts w:ascii="Calibri" w:hAnsi="Calibri" w:cs="Calibri"/>
          <w:sz w:val="24"/>
          <w:szCs w:val="24"/>
        </w:rPr>
        <w:t xml:space="preserve">5(five) years, with effective from </w:t>
      </w:r>
      <w:r w:rsidR="00433BC4" w:rsidRPr="00A153BA">
        <w:rPr>
          <w:rFonts w:ascii="Calibri" w:hAnsi="Calibri" w:cs="Calibri"/>
          <w:sz w:val="24"/>
          <w:szCs w:val="24"/>
        </w:rPr>
        <w:t>22</w:t>
      </w:r>
      <w:r w:rsidRPr="00A153BA">
        <w:rPr>
          <w:rFonts w:ascii="Calibri" w:hAnsi="Calibri" w:cs="Calibri"/>
          <w:sz w:val="24"/>
          <w:szCs w:val="24"/>
        </w:rPr>
        <w:t>.08.202</w:t>
      </w:r>
      <w:r w:rsidR="00433BC4" w:rsidRPr="00A153BA">
        <w:rPr>
          <w:rFonts w:ascii="Calibri" w:hAnsi="Calibri" w:cs="Calibri"/>
          <w:sz w:val="24"/>
          <w:szCs w:val="24"/>
        </w:rPr>
        <w:t>4</w:t>
      </w:r>
      <w:r w:rsidRPr="00A153BA">
        <w:rPr>
          <w:rFonts w:ascii="Calibri" w:hAnsi="Calibri" w:cs="Calibri"/>
          <w:sz w:val="24"/>
          <w:szCs w:val="24"/>
        </w:rPr>
        <w:t xml:space="preserve"> to </w:t>
      </w:r>
      <w:r w:rsidR="00433BC4" w:rsidRPr="00A153BA">
        <w:rPr>
          <w:rFonts w:ascii="Calibri" w:hAnsi="Calibri" w:cs="Calibri"/>
          <w:sz w:val="24"/>
          <w:szCs w:val="24"/>
        </w:rPr>
        <w:t>21</w:t>
      </w:r>
      <w:r w:rsidRPr="00A153BA">
        <w:rPr>
          <w:rFonts w:ascii="Calibri" w:hAnsi="Calibri" w:cs="Calibri"/>
          <w:sz w:val="24"/>
          <w:szCs w:val="24"/>
        </w:rPr>
        <w:t>.08.202</w:t>
      </w:r>
      <w:r w:rsidR="00433BC4" w:rsidRPr="00A153BA">
        <w:rPr>
          <w:rFonts w:ascii="Calibri" w:hAnsi="Calibri" w:cs="Calibri"/>
          <w:sz w:val="24"/>
          <w:szCs w:val="24"/>
        </w:rPr>
        <w:t>9</w:t>
      </w:r>
      <w:r w:rsidRPr="00A153BA">
        <w:rPr>
          <w:rFonts w:ascii="Calibri" w:hAnsi="Calibri" w:cs="Calibri"/>
          <w:sz w:val="24"/>
          <w:szCs w:val="24"/>
        </w:rPr>
        <w:t xml:space="preserve"> and after completion of tenancy period, a fresh agreement will </w:t>
      </w:r>
      <w:r w:rsidR="00433BC4" w:rsidRPr="00A153BA">
        <w:rPr>
          <w:rFonts w:ascii="Calibri" w:hAnsi="Calibri" w:cs="Calibri"/>
          <w:sz w:val="24"/>
          <w:szCs w:val="24"/>
        </w:rPr>
        <w:t>b</w:t>
      </w:r>
      <w:r w:rsidRPr="00A153BA">
        <w:rPr>
          <w:rFonts w:ascii="Calibri" w:hAnsi="Calibri" w:cs="Calibri"/>
          <w:sz w:val="24"/>
          <w:szCs w:val="24"/>
        </w:rPr>
        <w:t>e done by mutual consent of both the parties.</w:t>
      </w:r>
    </w:p>
    <w:p w14:paraId="33BC369D" w14:textId="77777777" w:rsidR="00433BC4" w:rsidRPr="00A153BA" w:rsidRDefault="00CB6F2C" w:rsidP="005574E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A153BA">
        <w:rPr>
          <w:rFonts w:ascii="Calibri" w:hAnsi="Calibri" w:cs="Calibri"/>
          <w:sz w:val="24"/>
          <w:szCs w:val="24"/>
        </w:rPr>
        <w:t xml:space="preserve">That, the consumption of electricity charges will be borne by </w:t>
      </w:r>
      <w:r w:rsidR="00433BC4" w:rsidRPr="00A153BA">
        <w:rPr>
          <w:rFonts w:ascii="Calibri" w:hAnsi="Calibri" w:cs="Calibri"/>
          <w:sz w:val="24"/>
          <w:szCs w:val="24"/>
        </w:rPr>
        <w:t xml:space="preserve">the 2nd Party as per the Meter/Sub-meter bill reading and will pay to the concerned authority and money receipt of the </w:t>
      </w:r>
      <w:r w:rsidRPr="00A153BA">
        <w:rPr>
          <w:rFonts w:ascii="Calibri" w:hAnsi="Calibri" w:cs="Calibri"/>
          <w:sz w:val="24"/>
          <w:szCs w:val="24"/>
        </w:rPr>
        <w:t>electricity bill will be shown to the house owner.</w:t>
      </w:r>
    </w:p>
    <w:p w14:paraId="7EADFDAB" w14:textId="77777777" w:rsidR="00433BC4" w:rsidRPr="00A153BA" w:rsidRDefault="00CB6F2C" w:rsidP="00C555C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A153BA">
        <w:rPr>
          <w:rFonts w:ascii="Calibri" w:hAnsi="Calibri" w:cs="Calibri"/>
          <w:sz w:val="24"/>
          <w:szCs w:val="24"/>
        </w:rPr>
        <w:t>That, the 2</w:t>
      </w:r>
      <w:r w:rsidR="00433BC4" w:rsidRPr="00A153BA">
        <w:rPr>
          <w:rFonts w:ascii="Calibri" w:hAnsi="Calibri" w:cs="Calibri"/>
          <w:sz w:val="24"/>
          <w:szCs w:val="24"/>
        </w:rPr>
        <w:t>nd</w:t>
      </w:r>
      <w:r w:rsidRPr="00A153BA">
        <w:rPr>
          <w:rFonts w:ascii="Calibri" w:hAnsi="Calibri" w:cs="Calibri"/>
          <w:sz w:val="24"/>
          <w:szCs w:val="24"/>
        </w:rPr>
        <w:t xml:space="preserve"> party shall keep the house with a clean and conducive atmosphere till the vacation of the house/premise and shall keep up the fittings and fixtures etc. in proper position.</w:t>
      </w:r>
    </w:p>
    <w:p w14:paraId="2A1B6190" w14:textId="77777777" w:rsidR="00433BC4" w:rsidRPr="00A153BA" w:rsidRDefault="00CB6F2C" w:rsidP="0027060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A153BA">
        <w:rPr>
          <w:rFonts w:ascii="Calibri" w:hAnsi="Calibri" w:cs="Calibri"/>
          <w:sz w:val="24"/>
          <w:szCs w:val="24"/>
        </w:rPr>
        <w:t>That, the minor repair work of their daily uses during his tenancy period will be done by the 2nd party and major repair will be done the 1st party.</w:t>
      </w:r>
    </w:p>
    <w:p w14:paraId="78B11669" w14:textId="77777777" w:rsidR="00BD1274" w:rsidRPr="00A153BA" w:rsidRDefault="00CB6F2C" w:rsidP="00D5679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A153BA">
        <w:rPr>
          <w:rFonts w:ascii="Calibri" w:hAnsi="Calibri" w:cs="Calibri"/>
          <w:sz w:val="24"/>
          <w:szCs w:val="24"/>
        </w:rPr>
        <w:t>That, the 2</w:t>
      </w:r>
      <w:r w:rsidR="00433BC4" w:rsidRPr="00A153BA">
        <w:rPr>
          <w:rFonts w:ascii="Calibri" w:hAnsi="Calibri" w:cs="Calibri"/>
          <w:sz w:val="24"/>
          <w:szCs w:val="24"/>
        </w:rPr>
        <w:t>nd</w:t>
      </w:r>
      <w:r w:rsidRPr="00A153BA">
        <w:rPr>
          <w:rFonts w:ascii="Calibri" w:hAnsi="Calibri" w:cs="Calibri"/>
          <w:sz w:val="24"/>
          <w:szCs w:val="24"/>
        </w:rPr>
        <w:t xml:space="preserve"> party shall not sub-let, mortgage the said</w:t>
      </w:r>
      <w:r w:rsidR="00433BC4" w:rsidRPr="00A153BA">
        <w:rPr>
          <w:rFonts w:ascii="Calibri" w:hAnsi="Calibri" w:cs="Calibri"/>
          <w:sz w:val="24"/>
          <w:szCs w:val="24"/>
        </w:rPr>
        <w:t xml:space="preserve"> </w:t>
      </w:r>
      <w:r w:rsidRPr="00A153BA">
        <w:rPr>
          <w:rFonts w:ascii="Calibri" w:hAnsi="Calibri" w:cs="Calibri"/>
          <w:sz w:val="24"/>
          <w:szCs w:val="24"/>
        </w:rPr>
        <w:t>house/premises to any other person without the written permission from the 1 party.</w:t>
      </w:r>
    </w:p>
    <w:p w14:paraId="7AE38BB7" w14:textId="77777777" w:rsidR="00BD1274" w:rsidRPr="00A153BA" w:rsidRDefault="00CB6F2C" w:rsidP="00A834F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A153BA">
        <w:rPr>
          <w:rFonts w:ascii="Calibri" w:hAnsi="Calibri" w:cs="Calibri"/>
          <w:sz w:val="24"/>
          <w:szCs w:val="24"/>
        </w:rPr>
        <w:t>That the second party shall not make/raise any constructions as well as alteration in the rented premises without the written consent of the first party</w:t>
      </w:r>
      <w:r w:rsidR="00BD1274" w:rsidRPr="00A153BA">
        <w:rPr>
          <w:rFonts w:ascii="Calibri" w:hAnsi="Calibri" w:cs="Calibri"/>
          <w:sz w:val="24"/>
          <w:szCs w:val="24"/>
        </w:rPr>
        <w:t>.</w:t>
      </w:r>
    </w:p>
    <w:p w14:paraId="5FB21386" w14:textId="25E92B73" w:rsidR="00BD1274" w:rsidRPr="00A153BA" w:rsidRDefault="00CB6F2C" w:rsidP="00993AC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A153BA">
        <w:rPr>
          <w:rFonts w:ascii="Calibri" w:hAnsi="Calibri" w:cs="Calibri"/>
          <w:sz w:val="24"/>
          <w:szCs w:val="24"/>
        </w:rPr>
        <w:lastRenderedPageBreak/>
        <w:t>That, the 2</w:t>
      </w:r>
      <w:r w:rsidR="00BD1274" w:rsidRPr="00A153BA">
        <w:rPr>
          <w:rFonts w:ascii="Calibri" w:hAnsi="Calibri" w:cs="Calibri"/>
          <w:sz w:val="24"/>
          <w:szCs w:val="24"/>
        </w:rPr>
        <w:t>nd</w:t>
      </w:r>
      <w:r w:rsidRPr="00A153BA">
        <w:rPr>
          <w:rFonts w:ascii="Calibri" w:hAnsi="Calibri" w:cs="Calibri"/>
          <w:sz w:val="24"/>
          <w:szCs w:val="24"/>
        </w:rPr>
        <w:t xml:space="preserve"> Party shall use the house/premises for the purpose of commercial only and the first party will not be responsible of any theft or mishap happens with the 2nd party.</w:t>
      </w:r>
    </w:p>
    <w:p w14:paraId="48C9CF59" w14:textId="77777777" w:rsidR="00BD1274" w:rsidRPr="00A153BA" w:rsidRDefault="00CB6F2C" w:rsidP="004523B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A153BA">
        <w:rPr>
          <w:rFonts w:ascii="Calibri" w:hAnsi="Calibri" w:cs="Calibri"/>
          <w:sz w:val="24"/>
          <w:szCs w:val="24"/>
        </w:rPr>
        <w:t xml:space="preserve">That, the 2nd party shall not keep any contraband articles, explosive </w:t>
      </w:r>
      <w:r w:rsidR="00BD1274" w:rsidRPr="00A153BA">
        <w:rPr>
          <w:rFonts w:ascii="Calibri" w:hAnsi="Calibri" w:cs="Calibri"/>
          <w:sz w:val="24"/>
          <w:szCs w:val="24"/>
        </w:rPr>
        <w:t>items</w:t>
      </w:r>
      <w:r w:rsidRPr="00A153BA">
        <w:rPr>
          <w:rFonts w:ascii="Calibri" w:hAnsi="Calibri" w:cs="Calibri"/>
          <w:sz w:val="24"/>
          <w:szCs w:val="24"/>
        </w:rPr>
        <w:t xml:space="preserve"> in the house which will create any litigation or problem to the 1</w:t>
      </w:r>
      <w:r w:rsidR="00BD1274" w:rsidRPr="00A153BA">
        <w:rPr>
          <w:rFonts w:ascii="Calibri" w:hAnsi="Calibri" w:cs="Calibri"/>
          <w:sz w:val="24"/>
          <w:szCs w:val="24"/>
        </w:rPr>
        <w:t>st</w:t>
      </w:r>
      <w:r w:rsidRPr="00A153BA">
        <w:rPr>
          <w:rFonts w:ascii="Calibri" w:hAnsi="Calibri" w:cs="Calibri"/>
          <w:sz w:val="24"/>
          <w:szCs w:val="24"/>
        </w:rPr>
        <w:t xml:space="preserve"> party. I</w:t>
      </w:r>
      <w:r w:rsidR="00BD1274" w:rsidRPr="00A153BA">
        <w:rPr>
          <w:rFonts w:ascii="Calibri" w:hAnsi="Calibri" w:cs="Calibri"/>
          <w:sz w:val="24"/>
          <w:szCs w:val="24"/>
        </w:rPr>
        <w:t>f, s</w:t>
      </w:r>
      <w:r w:rsidRPr="00A153BA">
        <w:rPr>
          <w:rFonts w:ascii="Calibri" w:hAnsi="Calibri" w:cs="Calibri"/>
          <w:sz w:val="24"/>
          <w:szCs w:val="24"/>
        </w:rPr>
        <w:t>o the 2</w:t>
      </w:r>
      <w:r w:rsidR="00BD1274" w:rsidRPr="00A153BA">
        <w:rPr>
          <w:rFonts w:ascii="Calibri" w:hAnsi="Calibri" w:cs="Calibri"/>
          <w:sz w:val="24"/>
          <w:szCs w:val="24"/>
        </w:rPr>
        <w:t>nd</w:t>
      </w:r>
      <w:r w:rsidRPr="00A153BA">
        <w:rPr>
          <w:rFonts w:ascii="Calibri" w:hAnsi="Calibri" w:cs="Calibri"/>
          <w:sz w:val="24"/>
          <w:szCs w:val="24"/>
        </w:rPr>
        <w:t xml:space="preserve"> party will reap the consequences of it.</w:t>
      </w:r>
    </w:p>
    <w:p w14:paraId="291F98F1" w14:textId="77777777" w:rsidR="00BD1274" w:rsidRPr="00A153BA" w:rsidRDefault="00CB6F2C" w:rsidP="0011024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A153BA">
        <w:rPr>
          <w:rFonts w:ascii="Calibri" w:hAnsi="Calibri" w:cs="Calibri"/>
          <w:sz w:val="24"/>
          <w:szCs w:val="24"/>
        </w:rPr>
        <w:t xml:space="preserve">Thot, the </w:t>
      </w:r>
      <w:r w:rsidR="00BD1274" w:rsidRPr="00A153BA">
        <w:rPr>
          <w:rFonts w:ascii="Calibri" w:hAnsi="Calibri" w:cs="Calibri"/>
          <w:sz w:val="24"/>
          <w:szCs w:val="24"/>
        </w:rPr>
        <w:t>second</w:t>
      </w:r>
      <w:r w:rsidRPr="00A153BA">
        <w:rPr>
          <w:rFonts w:ascii="Calibri" w:hAnsi="Calibri" w:cs="Calibri"/>
          <w:sz w:val="24"/>
          <w:szCs w:val="24"/>
        </w:rPr>
        <w:t xml:space="preserve"> p</w:t>
      </w:r>
      <w:r w:rsidR="00BD1274" w:rsidRPr="00A153BA">
        <w:rPr>
          <w:rFonts w:ascii="Calibri" w:hAnsi="Calibri" w:cs="Calibri"/>
          <w:sz w:val="24"/>
          <w:szCs w:val="24"/>
        </w:rPr>
        <w:t>a</w:t>
      </w:r>
      <w:r w:rsidRPr="00A153BA">
        <w:rPr>
          <w:rFonts w:ascii="Calibri" w:hAnsi="Calibri" w:cs="Calibri"/>
          <w:sz w:val="24"/>
          <w:szCs w:val="24"/>
        </w:rPr>
        <w:t>rty shall not make/rais</w:t>
      </w:r>
      <w:r w:rsidR="00BD1274" w:rsidRPr="00A153BA">
        <w:rPr>
          <w:rFonts w:ascii="Calibri" w:hAnsi="Calibri" w:cs="Calibri"/>
          <w:sz w:val="24"/>
          <w:szCs w:val="24"/>
        </w:rPr>
        <w:t>e</w:t>
      </w:r>
      <w:r w:rsidRPr="00A153BA">
        <w:rPr>
          <w:rFonts w:ascii="Calibri" w:hAnsi="Calibri" w:cs="Calibri"/>
          <w:sz w:val="24"/>
          <w:szCs w:val="24"/>
        </w:rPr>
        <w:t xml:space="preserve"> any construction as well as alteration in the </w:t>
      </w:r>
      <w:r w:rsidR="00BD1274" w:rsidRPr="00A153BA">
        <w:rPr>
          <w:rFonts w:ascii="Calibri" w:hAnsi="Calibri" w:cs="Calibri"/>
          <w:sz w:val="24"/>
          <w:szCs w:val="24"/>
        </w:rPr>
        <w:t>rented</w:t>
      </w:r>
      <w:r w:rsidRPr="00A153BA">
        <w:rPr>
          <w:rFonts w:ascii="Calibri" w:hAnsi="Calibri" w:cs="Calibri"/>
          <w:sz w:val="24"/>
          <w:szCs w:val="24"/>
        </w:rPr>
        <w:t xml:space="preserve"> pr</w:t>
      </w:r>
      <w:r w:rsidR="00BD1274" w:rsidRPr="00A153BA">
        <w:rPr>
          <w:rFonts w:ascii="Calibri" w:hAnsi="Calibri" w:cs="Calibri"/>
          <w:sz w:val="24"/>
          <w:szCs w:val="24"/>
        </w:rPr>
        <w:t>e</w:t>
      </w:r>
      <w:r w:rsidRPr="00A153BA">
        <w:rPr>
          <w:rFonts w:ascii="Calibri" w:hAnsi="Calibri" w:cs="Calibri"/>
          <w:sz w:val="24"/>
          <w:szCs w:val="24"/>
        </w:rPr>
        <w:t xml:space="preserve">mises without the </w:t>
      </w:r>
      <w:r w:rsidR="00BD1274" w:rsidRPr="00A153BA">
        <w:rPr>
          <w:rFonts w:ascii="Calibri" w:hAnsi="Calibri" w:cs="Calibri"/>
          <w:sz w:val="24"/>
          <w:szCs w:val="24"/>
        </w:rPr>
        <w:t>written</w:t>
      </w:r>
      <w:r w:rsidRPr="00A153BA">
        <w:rPr>
          <w:rFonts w:ascii="Calibri" w:hAnsi="Calibri" w:cs="Calibri"/>
          <w:sz w:val="24"/>
          <w:szCs w:val="24"/>
        </w:rPr>
        <w:t xml:space="preserve"> consent of the </w:t>
      </w:r>
      <w:r w:rsidR="00BD1274" w:rsidRPr="00A153BA">
        <w:rPr>
          <w:rFonts w:ascii="Calibri" w:hAnsi="Calibri" w:cs="Calibri"/>
          <w:sz w:val="24"/>
          <w:szCs w:val="24"/>
        </w:rPr>
        <w:t>first</w:t>
      </w:r>
      <w:r w:rsidRPr="00A153BA">
        <w:rPr>
          <w:rFonts w:ascii="Calibri" w:hAnsi="Calibri" w:cs="Calibri"/>
          <w:sz w:val="24"/>
          <w:szCs w:val="24"/>
        </w:rPr>
        <w:t xml:space="preserve"> party.</w:t>
      </w:r>
    </w:p>
    <w:p w14:paraId="0A7497B1" w14:textId="77777777" w:rsidR="00BD1274" w:rsidRPr="00A153BA" w:rsidRDefault="00CB6F2C" w:rsidP="004E160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A153BA">
        <w:rPr>
          <w:rFonts w:ascii="Calibri" w:hAnsi="Calibri" w:cs="Calibri"/>
          <w:sz w:val="24"/>
          <w:szCs w:val="24"/>
        </w:rPr>
        <w:t xml:space="preserve">That, during period of </w:t>
      </w:r>
      <w:r w:rsidR="00BD1274" w:rsidRPr="00A153BA">
        <w:rPr>
          <w:rFonts w:ascii="Calibri" w:hAnsi="Calibri" w:cs="Calibri"/>
          <w:sz w:val="24"/>
          <w:szCs w:val="24"/>
        </w:rPr>
        <w:t>tenancy</w:t>
      </w:r>
      <w:r w:rsidRPr="00A153BA">
        <w:rPr>
          <w:rFonts w:ascii="Calibri" w:hAnsi="Calibri" w:cs="Calibri"/>
          <w:sz w:val="24"/>
          <w:szCs w:val="24"/>
        </w:rPr>
        <w:t xml:space="preserve">, the tenant shall not do any </w:t>
      </w:r>
      <w:r w:rsidR="00BD1274" w:rsidRPr="00A153BA">
        <w:rPr>
          <w:rFonts w:ascii="Calibri" w:hAnsi="Calibri" w:cs="Calibri"/>
          <w:sz w:val="24"/>
          <w:szCs w:val="24"/>
        </w:rPr>
        <w:t>illegal</w:t>
      </w:r>
      <w:r w:rsidRPr="00A153BA">
        <w:rPr>
          <w:rFonts w:ascii="Calibri" w:hAnsi="Calibri" w:cs="Calibri"/>
          <w:sz w:val="24"/>
          <w:szCs w:val="24"/>
        </w:rPr>
        <w:t xml:space="preserve"> </w:t>
      </w:r>
      <w:r w:rsidR="00BD1274" w:rsidRPr="00A153BA">
        <w:rPr>
          <w:rFonts w:ascii="Calibri" w:hAnsi="Calibri" w:cs="Calibri"/>
          <w:sz w:val="24"/>
          <w:szCs w:val="24"/>
        </w:rPr>
        <w:t>activities</w:t>
      </w:r>
      <w:r w:rsidRPr="00A153BA">
        <w:rPr>
          <w:rFonts w:ascii="Calibri" w:hAnsi="Calibri" w:cs="Calibri"/>
          <w:sz w:val="24"/>
          <w:szCs w:val="24"/>
        </w:rPr>
        <w:t xml:space="preserve">, are not allowed </w:t>
      </w:r>
      <w:r w:rsidR="00BD1274" w:rsidRPr="00A153BA">
        <w:rPr>
          <w:rFonts w:ascii="Calibri" w:hAnsi="Calibri" w:cs="Calibri"/>
          <w:sz w:val="24"/>
          <w:szCs w:val="24"/>
        </w:rPr>
        <w:t>inside</w:t>
      </w:r>
      <w:r w:rsidRPr="00A153BA">
        <w:rPr>
          <w:rFonts w:ascii="Calibri" w:hAnsi="Calibri" w:cs="Calibri"/>
          <w:sz w:val="24"/>
          <w:szCs w:val="24"/>
        </w:rPr>
        <w:t xml:space="preserve"> the promises and shall not </w:t>
      </w:r>
      <w:r w:rsidR="00BD1274" w:rsidRPr="00A153BA">
        <w:rPr>
          <w:rFonts w:ascii="Calibri" w:hAnsi="Calibri" w:cs="Calibri"/>
          <w:sz w:val="24"/>
          <w:szCs w:val="24"/>
        </w:rPr>
        <w:t>kee</w:t>
      </w:r>
      <w:r w:rsidRPr="00A153BA">
        <w:rPr>
          <w:rFonts w:ascii="Calibri" w:hAnsi="Calibri" w:cs="Calibri"/>
          <w:sz w:val="24"/>
          <w:szCs w:val="24"/>
        </w:rPr>
        <w:t>p Illegal materials inside the pr</w:t>
      </w:r>
      <w:r w:rsidR="00BD1274" w:rsidRPr="00A153BA">
        <w:rPr>
          <w:rFonts w:ascii="Calibri" w:hAnsi="Calibri" w:cs="Calibri"/>
          <w:sz w:val="24"/>
          <w:szCs w:val="24"/>
        </w:rPr>
        <w:t>e</w:t>
      </w:r>
      <w:r w:rsidRPr="00A153BA">
        <w:rPr>
          <w:rFonts w:ascii="Calibri" w:hAnsi="Calibri" w:cs="Calibri"/>
          <w:sz w:val="24"/>
          <w:szCs w:val="24"/>
        </w:rPr>
        <w:t>mises and if the second</w:t>
      </w:r>
      <w:r w:rsidR="00BD1274" w:rsidRPr="00A153BA">
        <w:rPr>
          <w:rFonts w:ascii="Calibri" w:hAnsi="Calibri" w:cs="Calibri"/>
          <w:sz w:val="24"/>
          <w:szCs w:val="24"/>
        </w:rPr>
        <w:t xml:space="preserve"> </w:t>
      </w:r>
      <w:r w:rsidRPr="00A153BA">
        <w:rPr>
          <w:rFonts w:ascii="Calibri" w:hAnsi="Calibri" w:cs="Calibri"/>
          <w:sz w:val="24"/>
          <w:szCs w:val="24"/>
        </w:rPr>
        <w:t xml:space="preserve">party do so, the </w:t>
      </w:r>
      <w:r w:rsidR="00BD1274" w:rsidRPr="00A153BA">
        <w:rPr>
          <w:rFonts w:ascii="Calibri" w:hAnsi="Calibri" w:cs="Calibri"/>
          <w:sz w:val="24"/>
          <w:szCs w:val="24"/>
        </w:rPr>
        <w:t>second</w:t>
      </w:r>
      <w:r w:rsidRPr="00A153BA">
        <w:rPr>
          <w:rFonts w:ascii="Calibri" w:hAnsi="Calibri" w:cs="Calibri"/>
          <w:sz w:val="24"/>
          <w:szCs w:val="24"/>
        </w:rPr>
        <w:t xml:space="preserve"> party will be h</w:t>
      </w:r>
      <w:r w:rsidR="00BD1274" w:rsidRPr="00A153BA">
        <w:rPr>
          <w:rFonts w:ascii="Calibri" w:hAnsi="Calibri" w:cs="Calibri"/>
          <w:sz w:val="24"/>
          <w:szCs w:val="24"/>
        </w:rPr>
        <w:t>e</w:t>
      </w:r>
      <w:r w:rsidRPr="00A153BA">
        <w:rPr>
          <w:rFonts w:ascii="Calibri" w:hAnsi="Calibri" w:cs="Calibri"/>
          <w:sz w:val="24"/>
          <w:szCs w:val="24"/>
        </w:rPr>
        <w:t>ld responsible for the same activiti</w:t>
      </w:r>
      <w:r w:rsidR="00BD1274" w:rsidRPr="00A153BA">
        <w:rPr>
          <w:rFonts w:ascii="Calibri" w:hAnsi="Calibri" w:cs="Calibri"/>
          <w:sz w:val="24"/>
          <w:szCs w:val="24"/>
        </w:rPr>
        <w:t>es</w:t>
      </w:r>
      <w:r w:rsidRPr="00A153BA">
        <w:rPr>
          <w:rFonts w:ascii="Calibri" w:hAnsi="Calibri" w:cs="Calibri"/>
          <w:sz w:val="24"/>
          <w:szCs w:val="24"/>
        </w:rPr>
        <w:t>, if cam</w:t>
      </w:r>
      <w:r w:rsidR="00BD1274" w:rsidRPr="00A153BA">
        <w:rPr>
          <w:rFonts w:ascii="Calibri" w:hAnsi="Calibri" w:cs="Calibri"/>
          <w:sz w:val="24"/>
          <w:szCs w:val="24"/>
        </w:rPr>
        <w:t>e</w:t>
      </w:r>
      <w:r w:rsidRPr="00A153BA">
        <w:rPr>
          <w:rFonts w:ascii="Calibri" w:hAnsi="Calibri" w:cs="Calibri"/>
          <w:sz w:val="24"/>
          <w:szCs w:val="24"/>
        </w:rPr>
        <w:t xml:space="preserve"> to view of the h</w:t>
      </w:r>
      <w:r w:rsidR="00BD1274" w:rsidRPr="00A153BA">
        <w:rPr>
          <w:rFonts w:ascii="Calibri" w:hAnsi="Calibri" w:cs="Calibri"/>
          <w:sz w:val="24"/>
          <w:szCs w:val="24"/>
        </w:rPr>
        <w:t>ouse owner.</w:t>
      </w:r>
    </w:p>
    <w:p w14:paraId="0D1633BA" w14:textId="77777777" w:rsidR="00BD1274" w:rsidRPr="00A153BA" w:rsidRDefault="00CB6F2C" w:rsidP="006F3AA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A153BA">
        <w:rPr>
          <w:rFonts w:ascii="Calibri" w:hAnsi="Calibri" w:cs="Calibri"/>
          <w:sz w:val="24"/>
          <w:szCs w:val="24"/>
        </w:rPr>
        <w:t xml:space="preserve">That, the </w:t>
      </w:r>
      <w:r w:rsidR="00BD1274" w:rsidRPr="00A153BA">
        <w:rPr>
          <w:rFonts w:ascii="Calibri" w:hAnsi="Calibri" w:cs="Calibri"/>
          <w:sz w:val="24"/>
          <w:szCs w:val="24"/>
        </w:rPr>
        <w:t>1st</w:t>
      </w:r>
      <w:r w:rsidRPr="00A153BA">
        <w:rPr>
          <w:rFonts w:ascii="Calibri" w:hAnsi="Calibri" w:cs="Calibri"/>
          <w:sz w:val="24"/>
          <w:szCs w:val="24"/>
        </w:rPr>
        <w:t xml:space="preserve"> party or </w:t>
      </w:r>
      <w:r w:rsidR="00BD1274" w:rsidRPr="00A153BA">
        <w:rPr>
          <w:rFonts w:ascii="Calibri" w:hAnsi="Calibri" w:cs="Calibri"/>
          <w:sz w:val="24"/>
          <w:szCs w:val="24"/>
        </w:rPr>
        <w:t>his</w:t>
      </w:r>
      <w:r w:rsidRPr="00A153BA">
        <w:rPr>
          <w:rFonts w:ascii="Calibri" w:hAnsi="Calibri" w:cs="Calibri"/>
          <w:sz w:val="24"/>
          <w:szCs w:val="24"/>
        </w:rPr>
        <w:t xml:space="preserve"> </w:t>
      </w:r>
      <w:r w:rsidR="00BD1274" w:rsidRPr="00A153BA">
        <w:rPr>
          <w:rFonts w:ascii="Calibri" w:hAnsi="Calibri" w:cs="Calibri"/>
          <w:sz w:val="24"/>
          <w:szCs w:val="24"/>
        </w:rPr>
        <w:t>executors</w:t>
      </w:r>
      <w:r w:rsidRPr="00A153BA">
        <w:rPr>
          <w:rFonts w:ascii="Calibri" w:hAnsi="Calibri" w:cs="Calibri"/>
          <w:sz w:val="24"/>
          <w:szCs w:val="24"/>
        </w:rPr>
        <w:t xml:space="preserve"> or </w:t>
      </w:r>
      <w:r w:rsidR="00BD1274" w:rsidRPr="00A153BA">
        <w:rPr>
          <w:rFonts w:ascii="Calibri" w:hAnsi="Calibri" w:cs="Calibri"/>
          <w:sz w:val="24"/>
          <w:szCs w:val="24"/>
        </w:rPr>
        <w:t>agent</w:t>
      </w:r>
      <w:r w:rsidRPr="00A153BA">
        <w:rPr>
          <w:rFonts w:ascii="Calibri" w:hAnsi="Calibri" w:cs="Calibri"/>
          <w:sz w:val="24"/>
          <w:szCs w:val="24"/>
        </w:rPr>
        <w:t xml:space="preserve"> can visit the </w:t>
      </w:r>
      <w:r w:rsidR="00BD1274" w:rsidRPr="00A153BA">
        <w:rPr>
          <w:rFonts w:ascii="Calibri" w:hAnsi="Calibri" w:cs="Calibri"/>
          <w:sz w:val="24"/>
          <w:szCs w:val="24"/>
        </w:rPr>
        <w:t>rented</w:t>
      </w:r>
      <w:r w:rsidRPr="00A153BA">
        <w:rPr>
          <w:rFonts w:ascii="Calibri" w:hAnsi="Calibri" w:cs="Calibri"/>
          <w:sz w:val="24"/>
          <w:szCs w:val="24"/>
        </w:rPr>
        <w:t xml:space="preserve"> house a</w:t>
      </w:r>
      <w:r w:rsidR="00BD1274" w:rsidRPr="00A153BA">
        <w:rPr>
          <w:rFonts w:ascii="Calibri" w:hAnsi="Calibri" w:cs="Calibri"/>
          <w:sz w:val="24"/>
          <w:szCs w:val="24"/>
        </w:rPr>
        <w:t>t</w:t>
      </w:r>
      <w:r w:rsidRPr="00A153BA">
        <w:rPr>
          <w:rFonts w:ascii="Calibri" w:hAnsi="Calibri" w:cs="Calibri"/>
          <w:sz w:val="24"/>
          <w:szCs w:val="24"/>
        </w:rPr>
        <w:t xml:space="preserve"> reasonable time interval for Inspection of the house</w:t>
      </w:r>
      <w:r w:rsidR="00BD1274" w:rsidRPr="00A153BA">
        <w:rPr>
          <w:rFonts w:ascii="Calibri" w:hAnsi="Calibri" w:cs="Calibri"/>
          <w:sz w:val="24"/>
          <w:szCs w:val="24"/>
        </w:rPr>
        <w:t>.</w:t>
      </w:r>
    </w:p>
    <w:p w14:paraId="7A94FCB8" w14:textId="77777777" w:rsidR="00A153BA" w:rsidRPr="00A153BA" w:rsidRDefault="00CB6F2C" w:rsidP="006F3AA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A153BA">
        <w:rPr>
          <w:rFonts w:ascii="Calibri" w:hAnsi="Calibri" w:cs="Calibri"/>
          <w:sz w:val="24"/>
          <w:szCs w:val="24"/>
        </w:rPr>
        <w:t xml:space="preserve">That, in case of vacation of the house in </w:t>
      </w:r>
      <w:r w:rsidR="00A153BA" w:rsidRPr="00A153BA">
        <w:rPr>
          <w:rFonts w:ascii="Calibri" w:hAnsi="Calibri" w:cs="Calibri"/>
          <w:sz w:val="24"/>
          <w:szCs w:val="24"/>
        </w:rPr>
        <w:t>before</w:t>
      </w:r>
      <w:r w:rsidRPr="00A153BA">
        <w:rPr>
          <w:rFonts w:ascii="Calibri" w:hAnsi="Calibri" w:cs="Calibri"/>
          <w:sz w:val="24"/>
          <w:szCs w:val="24"/>
        </w:rPr>
        <w:t xml:space="preserve"> contract </w:t>
      </w:r>
      <w:r w:rsidR="00A153BA" w:rsidRPr="00A153BA">
        <w:rPr>
          <w:rFonts w:ascii="Calibri" w:hAnsi="Calibri" w:cs="Calibri"/>
          <w:sz w:val="24"/>
          <w:szCs w:val="24"/>
        </w:rPr>
        <w:t>period</w:t>
      </w:r>
      <w:r w:rsidRPr="00A153BA">
        <w:rPr>
          <w:rFonts w:ascii="Calibri" w:hAnsi="Calibri" w:cs="Calibri"/>
          <w:sz w:val="24"/>
          <w:szCs w:val="24"/>
        </w:rPr>
        <w:t xml:space="preserve">, both </w:t>
      </w:r>
      <w:r w:rsidR="00A153BA" w:rsidRPr="00A153BA">
        <w:rPr>
          <w:rFonts w:ascii="Calibri" w:hAnsi="Calibri" w:cs="Calibri"/>
          <w:sz w:val="24"/>
          <w:szCs w:val="24"/>
        </w:rPr>
        <w:t>parties</w:t>
      </w:r>
      <w:r w:rsidRPr="00A153BA">
        <w:rPr>
          <w:rFonts w:ascii="Calibri" w:hAnsi="Calibri" w:cs="Calibri"/>
          <w:sz w:val="24"/>
          <w:szCs w:val="24"/>
        </w:rPr>
        <w:t xml:space="preserve"> will </w:t>
      </w:r>
      <w:r w:rsidR="00A153BA" w:rsidRPr="00A153BA">
        <w:rPr>
          <w:rFonts w:ascii="Calibri" w:hAnsi="Calibri" w:cs="Calibri"/>
          <w:sz w:val="24"/>
          <w:szCs w:val="24"/>
        </w:rPr>
        <w:t>serve</w:t>
      </w:r>
      <w:r w:rsidRPr="00A153BA">
        <w:rPr>
          <w:rFonts w:ascii="Calibri" w:hAnsi="Calibri" w:cs="Calibri"/>
          <w:sz w:val="24"/>
          <w:szCs w:val="24"/>
        </w:rPr>
        <w:t xml:space="preserve"> 2(two) months prior </w:t>
      </w:r>
      <w:r w:rsidR="00A153BA" w:rsidRPr="00A153BA">
        <w:rPr>
          <w:rFonts w:ascii="Calibri" w:hAnsi="Calibri" w:cs="Calibri"/>
          <w:sz w:val="24"/>
          <w:szCs w:val="24"/>
        </w:rPr>
        <w:t>notice</w:t>
      </w:r>
      <w:r w:rsidRPr="00A153BA">
        <w:rPr>
          <w:rFonts w:ascii="Calibri" w:hAnsi="Calibri" w:cs="Calibri"/>
          <w:sz w:val="24"/>
          <w:szCs w:val="24"/>
        </w:rPr>
        <w:t xml:space="preserve"> to each other with </w:t>
      </w:r>
      <w:r w:rsidR="00A153BA" w:rsidRPr="00A153BA">
        <w:rPr>
          <w:rFonts w:ascii="Calibri" w:hAnsi="Calibri" w:cs="Calibri"/>
          <w:sz w:val="24"/>
          <w:szCs w:val="24"/>
        </w:rPr>
        <w:t>written</w:t>
      </w:r>
      <w:r w:rsidRPr="00A153BA">
        <w:rPr>
          <w:rFonts w:ascii="Calibri" w:hAnsi="Calibri" w:cs="Calibri"/>
          <w:sz w:val="24"/>
          <w:szCs w:val="24"/>
        </w:rPr>
        <w:t xml:space="preserve"> papers.</w:t>
      </w:r>
    </w:p>
    <w:p w14:paraId="66691DE0" w14:textId="77777777" w:rsidR="00A153BA" w:rsidRPr="00A153BA" w:rsidRDefault="00CB6F2C" w:rsidP="00A55E1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A153BA">
        <w:rPr>
          <w:rFonts w:ascii="Calibri" w:hAnsi="Calibri" w:cs="Calibri"/>
          <w:sz w:val="24"/>
          <w:szCs w:val="24"/>
        </w:rPr>
        <w:t xml:space="preserve">That, if any litigation will arise on this </w:t>
      </w:r>
      <w:r w:rsidR="00A153BA" w:rsidRPr="00A153BA">
        <w:rPr>
          <w:rFonts w:ascii="Calibri" w:hAnsi="Calibri" w:cs="Calibri"/>
          <w:sz w:val="24"/>
          <w:szCs w:val="24"/>
        </w:rPr>
        <w:t>agreement</w:t>
      </w:r>
      <w:r w:rsidRPr="00A153BA">
        <w:rPr>
          <w:rFonts w:ascii="Calibri" w:hAnsi="Calibri" w:cs="Calibri"/>
          <w:sz w:val="24"/>
          <w:szCs w:val="24"/>
        </w:rPr>
        <w:t xml:space="preserve"> th</w:t>
      </w:r>
      <w:r w:rsidR="00A153BA" w:rsidRPr="00A153BA">
        <w:rPr>
          <w:rFonts w:ascii="Calibri" w:hAnsi="Calibri" w:cs="Calibri"/>
          <w:sz w:val="24"/>
          <w:szCs w:val="24"/>
        </w:rPr>
        <w:t>e</w:t>
      </w:r>
      <w:r w:rsidRPr="00A153BA">
        <w:rPr>
          <w:rFonts w:ascii="Calibri" w:hAnsi="Calibri" w:cs="Calibri"/>
          <w:sz w:val="24"/>
          <w:szCs w:val="24"/>
        </w:rPr>
        <w:t>n the</w:t>
      </w:r>
      <w:r w:rsidR="00A153BA" w:rsidRPr="00A153BA">
        <w:rPr>
          <w:rFonts w:ascii="Calibri" w:hAnsi="Calibri" w:cs="Calibri"/>
          <w:sz w:val="24"/>
          <w:szCs w:val="24"/>
        </w:rPr>
        <w:t xml:space="preserve"> </w:t>
      </w:r>
      <w:r w:rsidRPr="00A153BA">
        <w:rPr>
          <w:rFonts w:ascii="Calibri" w:hAnsi="Calibri" w:cs="Calibri"/>
          <w:sz w:val="24"/>
          <w:szCs w:val="24"/>
        </w:rPr>
        <w:t xml:space="preserve">affected party can take </w:t>
      </w:r>
      <w:r w:rsidR="00A153BA" w:rsidRPr="00A153BA">
        <w:rPr>
          <w:rFonts w:ascii="Calibri" w:hAnsi="Calibri" w:cs="Calibri"/>
          <w:sz w:val="24"/>
          <w:szCs w:val="24"/>
        </w:rPr>
        <w:t>shelter</w:t>
      </w:r>
      <w:r w:rsidRPr="00A153BA">
        <w:rPr>
          <w:rFonts w:ascii="Calibri" w:hAnsi="Calibri" w:cs="Calibri"/>
          <w:sz w:val="24"/>
          <w:szCs w:val="24"/>
        </w:rPr>
        <w:t xml:space="preserve"> before the appropriate court of law for </w:t>
      </w:r>
      <w:r w:rsidR="00A153BA" w:rsidRPr="00A153BA">
        <w:rPr>
          <w:rFonts w:ascii="Calibri" w:hAnsi="Calibri" w:cs="Calibri"/>
          <w:sz w:val="24"/>
          <w:szCs w:val="24"/>
        </w:rPr>
        <w:t>getting</w:t>
      </w:r>
      <w:r w:rsidRPr="00A153BA">
        <w:rPr>
          <w:rFonts w:ascii="Calibri" w:hAnsi="Calibri" w:cs="Calibri"/>
          <w:sz w:val="24"/>
          <w:szCs w:val="24"/>
        </w:rPr>
        <w:t xml:space="preserve"> natural </w:t>
      </w:r>
      <w:r w:rsidR="00A153BA" w:rsidRPr="00A153BA">
        <w:rPr>
          <w:rFonts w:ascii="Calibri" w:hAnsi="Calibri" w:cs="Calibri"/>
          <w:sz w:val="24"/>
          <w:szCs w:val="24"/>
        </w:rPr>
        <w:t>justice</w:t>
      </w:r>
      <w:r w:rsidRPr="00A153BA">
        <w:rPr>
          <w:rFonts w:ascii="Calibri" w:hAnsi="Calibri" w:cs="Calibri"/>
          <w:sz w:val="24"/>
          <w:szCs w:val="24"/>
        </w:rPr>
        <w:t>.</w:t>
      </w:r>
    </w:p>
    <w:p w14:paraId="47617696" w14:textId="145A472C" w:rsidR="00CB6F2C" w:rsidRPr="00A153BA" w:rsidRDefault="00CB6F2C" w:rsidP="00A153BA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A153BA">
        <w:rPr>
          <w:rFonts w:ascii="Calibri" w:hAnsi="Calibri" w:cs="Calibri"/>
          <w:b/>
          <w:bCs/>
          <w:sz w:val="24"/>
          <w:szCs w:val="24"/>
        </w:rPr>
        <w:t>SCHEDULE OF PROPERTY</w:t>
      </w:r>
    </w:p>
    <w:p w14:paraId="3C6FD68E" w14:textId="6E716B60" w:rsidR="00CB6F2C" w:rsidRPr="00A153BA" w:rsidRDefault="00CB6F2C" w:rsidP="00A153BA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A153BA">
        <w:rPr>
          <w:rFonts w:ascii="Calibri" w:hAnsi="Calibri" w:cs="Calibri"/>
          <w:sz w:val="24"/>
          <w:szCs w:val="24"/>
        </w:rPr>
        <w:t>Plot No.319/</w:t>
      </w:r>
      <w:r w:rsidR="00A153BA" w:rsidRPr="00A153BA">
        <w:rPr>
          <w:rFonts w:ascii="Calibri" w:hAnsi="Calibri" w:cs="Calibri"/>
          <w:sz w:val="24"/>
          <w:szCs w:val="24"/>
        </w:rPr>
        <w:t xml:space="preserve">4527, </w:t>
      </w:r>
      <w:r w:rsidRPr="00A153BA">
        <w:rPr>
          <w:rFonts w:ascii="Calibri" w:hAnsi="Calibri" w:cs="Calibri"/>
          <w:sz w:val="24"/>
          <w:szCs w:val="24"/>
        </w:rPr>
        <w:t>First Floor, Krishnapuri, Malipada, PO: Malipada, PS: Chandaka, Bhubaneswar-751003, Dist: Khordha, Odisha, India</w:t>
      </w:r>
    </w:p>
    <w:p w14:paraId="2986DBFB" w14:textId="77777777" w:rsidR="00CB6F2C" w:rsidRPr="00A153BA" w:rsidRDefault="00CB6F2C" w:rsidP="00CB6F2C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35B1FBAF" w14:textId="1067AD5D" w:rsidR="00CB6F2C" w:rsidRPr="00A153BA" w:rsidRDefault="00CB6F2C" w:rsidP="00A153BA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A153BA">
        <w:rPr>
          <w:rFonts w:ascii="Calibri" w:hAnsi="Calibri" w:cs="Calibri"/>
          <w:sz w:val="24"/>
          <w:szCs w:val="24"/>
        </w:rPr>
        <w:t>IN WITNESSES wh</w:t>
      </w:r>
      <w:r w:rsidR="00A153BA" w:rsidRPr="00A153BA">
        <w:rPr>
          <w:rFonts w:ascii="Calibri" w:hAnsi="Calibri" w:cs="Calibri"/>
          <w:sz w:val="24"/>
          <w:szCs w:val="24"/>
        </w:rPr>
        <w:t>e</w:t>
      </w:r>
      <w:r w:rsidRPr="00A153BA">
        <w:rPr>
          <w:rFonts w:ascii="Calibri" w:hAnsi="Calibri" w:cs="Calibri"/>
          <w:sz w:val="24"/>
          <w:szCs w:val="24"/>
        </w:rPr>
        <w:t xml:space="preserve">re of both the parties </w:t>
      </w:r>
      <w:r w:rsidR="00A153BA" w:rsidRPr="00A153BA">
        <w:rPr>
          <w:rFonts w:ascii="Calibri" w:hAnsi="Calibri" w:cs="Calibri"/>
          <w:sz w:val="24"/>
          <w:szCs w:val="24"/>
        </w:rPr>
        <w:t>have</w:t>
      </w:r>
      <w:r w:rsidRPr="00A153BA">
        <w:rPr>
          <w:rFonts w:ascii="Calibri" w:hAnsi="Calibri" w:cs="Calibri"/>
          <w:sz w:val="24"/>
          <w:szCs w:val="24"/>
        </w:rPr>
        <w:t xml:space="preserve"> put their </w:t>
      </w:r>
      <w:r w:rsidR="00A153BA" w:rsidRPr="00A153BA">
        <w:rPr>
          <w:rFonts w:ascii="Calibri" w:hAnsi="Calibri" w:cs="Calibri"/>
          <w:sz w:val="24"/>
          <w:szCs w:val="24"/>
        </w:rPr>
        <w:t>respective</w:t>
      </w:r>
      <w:r w:rsidRPr="00A153BA">
        <w:rPr>
          <w:rFonts w:ascii="Calibri" w:hAnsi="Calibri" w:cs="Calibri"/>
          <w:sz w:val="24"/>
          <w:szCs w:val="24"/>
        </w:rPr>
        <w:t xml:space="preserve"> </w:t>
      </w:r>
      <w:r w:rsidR="00A153BA" w:rsidRPr="00A153BA">
        <w:rPr>
          <w:rFonts w:ascii="Calibri" w:hAnsi="Calibri" w:cs="Calibri"/>
          <w:sz w:val="24"/>
          <w:szCs w:val="24"/>
        </w:rPr>
        <w:t>signatures</w:t>
      </w:r>
      <w:r w:rsidRPr="00A153BA">
        <w:rPr>
          <w:rFonts w:ascii="Calibri" w:hAnsi="Calibri" w:cs="Calibri"/>
          <w:sz w:val="24"/>
          <w:szCs w:val="24"/>
        </w:rPr>
        <w:t xml:space="preserve"> after understanding the </w:t>
      </w:r>
      <w:r w:rsidR="00A153BA" w:rsidRPr="00A153BA">
        <w:rPr>
          <w:rFonts w:ascii="Calibri" w:hAnsi="Calibri" w:cs="Calibri"/>
          <w:sz w:val="24"/>
          <w:szCs w:val="24"/>
        </w:rPr>
        <w:t>te</w:t>
      </w:r>
      <w:r w:rsidRPr="00A153BA">
        <w:rPr>
          <w:rFonts w:ascii="Calibri" w:hAnsi="Calibri" w:cs="Calibri"/>
          <w:sz w:val="24"/>
          <w:szCs w:val="24"/>
        </w:rPr>
        <w:t xml:space="preserve">rms and conditions perfectly in the presence of the following witnesses of the day, month and years </w:t>
      </w:r>
      <w:r w:rsidR="00A153BA" w:rsidRPr="00A153BA">
        <w:rPr>
          <w:rFonts w:ascii="Calibri" w:hAnsi="Calibri" w:cs="Calibri"/>
          <w:sz w:val="24"/>
          <w:szCs w:val="24"/>
        </w:rPr>
        <w:t>that above</w:t>
      </w:r>
      <w:r w:rsidRPr="00A153BA">
        <w:rPr>
          <w:rFonts w:ascii="Calibri" w:hAnsi="Calibri" w:cs="Calibri"/>
          <w:sz w:val="24"/>
          <w:szCs w:val="24"/>
        </w:rPr>
        <w:t xml:space="preserve"> mention</w:t>
      </w:r>
      <w:r w:rsidR="00A153BA" w:rsidRPr="00A153BA">
        <w:rPr>
          <w:rFonts w:ascii="Calibri" w:hAnsi="Calibri" w:cs="Calibri"/>
          <w:sz w:val="24"/>
          <w:szCs w:val="24"/>
        </w:rPr>
        <w:t>e</w:t>
      </w:r>
      <w:r w:rsidRPr="00A153BA">
        <w:rPr>
          <w:rFonts w:ascii="Calibri" w:hAnsi="Calibri" w:cs="Calibri"/>
          <w:sz w:val="24"/>
          <w:szCs w:val="24"/>
        </w:rPr>
        <w:t>d.</w:t>
      </w:r>
    </w:p>
    <w:p w14:paraId="081137B4" w14:textId="77777777" w:rsidR="00CB6F2C" w:rsidRPr="00A153BA" w:rsidRDefault="00CB6F2C" w:rsidP="00CB6F2C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31A21317" w14:textId="03475C09" w:rsidR="00CB6F2C" w:rsidRPr="00A153BA" w:rsidRDefault="00A153BA" w:rsidP="00CB6F2C">
      <w:pPr>
        <w:spacing w:line="240" w:lineRule="auto"/>
        <w:rPr>
          <w:rFonts w:ascii="Calibri" w:hAnsi="Calibri" w:cs="Calibri"/>
          <w:sz w:val="24"/>
          <w:szCs w:val="24"/>
        </w:rPr>
      </w:pPr>
      <w:r w:rsidRPr="00A153BA">
        <w:rPr>
          <w:rFonts w:ascii="Calibri" w:hAnsi="Calibri" w:cs="Calibri"/>
          <w:sz w:val="24"/>
          <w:szCs w:val="24"/>
        </w:rPr>
        <w:t>Name and Address of</w:t>
      </w:r>
    </w:p>
    <w:p w14:paraId="6A021470" w14:textId="15073348" w:rsidR="00A153BA" w:rsidRPr="00A153BA" w:rsidRDefault="00A153BA" w:rsidP="00CB6F2C">
      <w:pPr>
        <w:spacing w:line="240" w:lineRule="auto"/>
        <w:rPr>
          <w:rFonts w:ascii="Calibri" w:hAnsi="Calibri" w:cs="Calibri"/>
          <w:sz w:val="24"/>
          <w:szCs w:val="24"/>
        </w:rPr>
      </w:pPr>
      <w:r w:rsidRPr="00A153BA">
        <w:rPr>
          <w:rFonts w:ascii="Calibri" w:hAnsi="Calibri" w:cs="Calibri"/>
          <w:sz w:val="24"/>
          <w:szCs w:val="24"/>
        </w:rPr>
        <w:t>Witnesses:-</w:t>
      </w:r>
    </w:p>
    <w:sectPr w:rsidR="00A153BA" w:rsidRPr="00A153BA" w:rsidSect="00113108">
      <w:footerReference w:type="default" r:id="rId7"/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47AED" w14:textId="77777777" w:rsidR="00E65F35" w:rsidRDefault="00E65F35" w:rsidP="00A153BA">
      <w:pPr>
        <w:spacing w:after="0" w:line="240" w:lineRule="auto"/>
      </w:pPr>
      <w:r>
        <w:separator/>
      </w:r>
    </w:p>
  </w:endnote>
  <w:endnote w:type="continuationSeparator" w:id="0">
    <w:p w14:paraId="4DEFBA11" w14:textId="77777777" w:rsidR="00E65F35" w:rsidRDefault="00E65F35" w:rsidP="00A15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481390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BFA1A02" w14:textId="33D84ECB" w:rsidR="00A153BA" w:rsidRDefault="00A153B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3AC8A6" w14:textId="77777777" w:rsidR="00A153BA" w:rsidRDefault="00A153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7EE62A" w14:textId="77777777" w:rsidR="00E65F35" w:rsidRDefault="00E65F35" w:rsidP="00A153BA">
      <w:pPr>
        <w:spacing w:after="0" w:line="240" w:lineRule="auto"/>
      </w:pPr>
      <w:r>
        <w:separator/>
      </w:r>
    </w:p>
  </w:footnote>
  <w:footnote w:type="continuationSeparator" w:id="0">
    <w:p w14:paraId="44D75B94" w14:textId="77777777" w:rsidR="00E65F35" w:rsidRDefault="00E65F35" w:rsidP="00A153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4615C0"/>
    <w:multiLevelType w:val="hybridMultilevel"/>
    <w:tmpl w:val="9E1C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27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2C"/>
    <w:rsid w:val="000E4053"/>
    <w:rsid w:val="00113108"/>
    <w:rsid w:val="001B5460"/>
    <w:rsid w:val="00297F8F"/>
    <w:rsid w:val="003D52D4"/>
    <w:rsid w:val="00433BC4"/>
    <w:rsid w:val="00461FC9"/>
    <w:rsid w:val="00A153BA"/>
    <w:rsid w:val="00B562FA"/>
    <w:rsid w:val="00BD1274"/>
    <w:rsid w:val="00CB6F2C"/>
    <w:rsid w:val="00CE29F9"/>
    <w:rsid w:val="00E6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B6ECA"/>
  <w15:chartTrackingRefBased/>
  <w15:docId w15:val="{64308E0B-BAA7-40E6-9AFE-E91519D5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F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6F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F2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5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3BA"/>
  </w:style>
  <w:style w:type="paragraph" w:styleId="Footer">
    <w:name w:val="footer"/>
    <w:basedOn w:val="Normal"/>
    <w:link w:val="FooterChar"/>
    <w:uiPriority w:val="99"/>
    <w:unhideWhenUsed/>
    <w:rsid w:val="00A15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5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33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1953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6569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49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23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18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073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6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455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36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0293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0810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405678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826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05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22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10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06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8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53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7908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94152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22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44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2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0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3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204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5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1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16302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25220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661717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2002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58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67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77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02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Experian</Company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Dash, Rakhel</dc:creator>
  <cp:keywords/>
  <dc:description/>
  <cp:lastModifiedBy>Dash, Rakhel</cp:lastModifiedBy>
  <cp:revision>2</cp:revision>
  <dcterms:created xsi:type="dcterms:W3CDTF">2024-08-22T17:49:00Z</dcterms:created>
  <dcterms:modified xsi:type="dcterms:W3CDTF">2024-08-22T18:36:00Z</dcterms:modified>
</cp:coreProperties>
</file>