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3F" w:rsidRPr="001416B0" w:rsidRDefault="0087008E" w:rsidP="00687E69">
      <w:pPr>
        <w:jc w:val="center"/>
        <w:rPr>
          <w:b/>
          <w:sz w:val="24"/>
          <w:szCs w:val="24"/>
        </w:rPr>
      </w:pPr>
      <w:r w:rsidRPr="001416B0">
        <w:rPr>
          <w:b/>
          <w:sz w:val="24"/>
          <w:szCs w:val="24"/>
        </w:rPr>
        <w:t>Определение неуравновешенных сил и моментов сил инерции</w:t>
      </w:r>
    </w:p>
    <w:p w:rsidR="0087008E" w:rsidRPr="001416B0" w:rsidRDefault="00CA20F6" w:rsidP="00687E69">
      <w:pPr>
        <w:ind w:firstLine="708"/>
        <w:rPr>
          <w:sz w:val="24"/>
          <w:szCs w:val="24"/>
        </w:rPr>
      </w:pPr>
      <w:r w:rsidRPr="001416B0">
        <w:rPr>
          <w:sz w:val="24"/>
          <w:szCs w:val="24"/>
        </w:rPr>
        <w:t xml:space="preserve">Силы инерции первого </w:t>
      </w:r>
      <w:r w:rsidR="00C51FD8">
        <w:rPr>
          <w:sz w:val="24"/>
          <w:szCs w:val="24"/>
        </w:rPr>
        <w:t>порядка в таком двигателе</w:t>
      </w:r>
      <w:r w:rsidR="00C51FD8" w:rsidRPr="00C51FD8">
        <w:rPr>
          <w:sz w:val="24"/>
          <w:szCs w:val="24"/>
        </w:rPr>
        <w:t xml:space="preserve"> </w:t>
      </w:r>
      <w:r w:rsidR="00C51FD8">
        <w:rPr>
          <w:sz w:val="24"/>
          <w:szCs w:val="24"/>
        </w:rPr>
        <w:t xml:space="preserve">взаимно </w:t>
      </w:r>
      <w:r w:rsidRPr="001416B0">
        <w:rPr>
          <w:sz w:val="24"/>
          <w:szCs w:val="24"/>
        </w:rPr>
        <w:t>уравновешиваются:</w:t>
      </w:r>
    </w:p>
    <w:p w:rsidR="00D81655" w:rsidRPr="00D81655" w:rsidRDefault="00A62F8A" w:rsidP="00687E69">
      <w:pPr>
        <w:ind w:firstLine="708"/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=2∙m∙r∙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</m:func>
        <m:r>
          <w:rPr>
            <w:rFonts w:ascii="Cambria Math" w:hAnsi="Cambria Math"/>
            <w:sz w:val="24"/>
            <w:szCs w:val="24"/>
          </w:rPr>
          <m:t>-2∙m∙r∙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 w:rsidR="00687E69">
        <w:rPr>
          <w:rFonts w:ascii="Cambria Math" w:eastAsiaTheme="minorEastAsia" w:hAnsi="Cambria Math"/>
          <w:i/>
          <w:sz w:val="24"/>
          <w:szCs w:val="24"/>
        </w:rPr>
        <w:t>.</w:t>
      </w:r>
    </w:p>
    <w:p w:rsidR="00D81655" w:rsidRDefault="00C51FD8" w:rsidP="00687E6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Центробежные силы вращающихся масс также взаимно </w:t>
      </w:r>
      <w:r w:rsidRPr="001416B0">
        <w:rPr>
          <w:sz w:val="24"/>
          <w:szCs w:val="24"/>
        </w:rPr>
        <w:t>уравновешиваются:</w:t>
      </w:r>
    </w:p>
    <w:p w:rsidR="00C51FD8" w:rsidRPr="00D81655" w:rsidRDefault="00C51FD8" w:rsidP="00687E69">
      <w:pPr>
        <w:ind w:firstLine="708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>=2∙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∙r∙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∙r∙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687E69">
        <w:rPr>
          <w:rFonts w:ascii="Cambria Math" w:eastAsiaTheme="minorEastAsia" w:hAnsi="Cambria Math"/>
          <w:sz w:val="24"/>
          <w:szCs w:val="24"/>
        </w:rPr>
        <w:t>.</w:t>
      </w:r>
    </w:p>
    <w:p w:rsidR="00687E69" w:rsidRDefault="00C51FD8" w:rsidP="00687E69">
      <w:pPr>
        <w:ind w:firstLine="708"/>
        <w:rPr>
          <w:sz w:val="24"/>
          <w:szCs w:val="24"/>
        </w:rPr>
      </w:pPr>
      <w:r w:rsidRPr="001416B0">
        <w:rPr>
          <w:sz w:val="24"/>
          <w:szCs w:val="24"/>
        </w:rPr>
        <w:t xml:space="preserve">Силы инерции </w:t>
      </w:r>
      <w:r w:rsidR="00687E69">
        <w:rPr>
          <w:sz w:val="24"/>
          <w:szCs w:val="24"/>
        </w:rPr>
        <w:t>второго</w:t>
      </w:r>
      <w:r w:rsidRPr="001416B0">
        <w:rPr>
          <w:sz w:val="24"/>
          <w:szCs w:val="24"/>
        </w:rPr>
        <w:t xml:space="preserve"> </w:t>
      </w:r>
      <w:r>
        <w:rPr>
          <w:sz w:val="24"/>
          <w:szCs w:val="24"/>
        </w:rPr>
        <w:t>порядка</w:t>
      </w:r>
      <w:r w:rsidR="00687E69">
        <w:rPr>
          <w:sz w:val="24"/>
          <w:szCs w:val="24"/>
        </w:rPr>
        <w:t xml:space="preserve"> при любом положении коленчатого вала равны между собой и имеют одинаковое направление.</w:t>
      </w:r>
    </w:p>
    <w:p w:rsidR="00C51FD8" w:rsidRPr="00C51FD8" w:rsidRDefault="00687E69" w:rsidP="00687E69">
      <w:pPr>
        <w:ind w:firstLine="708"/>
        <w:rPr>
          <w:sz w:val="24"/>
          <w:szCs w:val="24"/>
        </w:rPr>
      </w:pPr>
      <w:r>
        <w:rPr>
          <w:sz w:val="24"/>
          <w:szCs w:val="24"/>
        </w:rPr>
        <w:t>Равнодействующая этих сил</w:t>
      </w:r>
      <w:r w:rsidR="00C51FD8" w:rsidRPr="001416B0">
        <w:rPr>
          <w:sz w:val="24"/>
          <w:szCs w:val="24"/>
        </w:rPr>
        <w:t>:</w:t>
      </w:r>
    </w:p>
    <w:p w:rsidR="00CA20F6" w:rsidRDefault="00D81655" w:rsidP="00687E69">
      <w:pPr>
        <w:ind w:firstLine="708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=4∙m∙r∙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2φ</m:t>
            </m:r>
          </m:e>
        </m:func>
      </m:oMath>
      <w:r w:rsidR="00687E69">
        <w:rPr>
          <w:rFonts w:ascii="Cambria Math" w:eastAsiaTheme="minorEastAsia" w:hAnsi="Cambria Math"/>
          <w:sz w:val="24"/>
          <w:szCs w:val="24"/>
        </w:rPr>
        <w:t>.</w:t>
      </w:r>
    </w:p>
    <w:p w:rsidR="00687E69" w:rsidRDefault="00687E69" w:rsidP="00687E69">
      <w:pPr>
        <w:ind w:firstLine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Эта сила может быть уравновешена только методом дополнительных валов.</w:t>
      </w:r>
    </w:p>
    <w:p w:rsidR="00687E69" w:rsidRDefault="00687E69" w:rsidP="00687E69">
      <w:pPr>
        <w:ind w:firstLine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Моменты от сил инерции первого и второго порядка, а также от центробежных сил инерции первого и второго порядка, а также от центробежных сил инерции, как это ясно видно из чертежа (фиг.</w:t>
      </w:r>
      <w:r w:rsidRPr="00687E69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72 </w:t>
      </w:r>
      <w:r>
        <w:rPr>
          <w:rFonts w:ascii="Cambria Math" w:eastAsiaTheme="minorEastAsia" w:hAnsi="Cambria Math"/>
          <w:sz w:val="24"/>
          <w:szCs w:val="24"/>
          <w:lang w:val="en-US"/>
        </w:rPr>
        <w:t>TODO</w:t>
      </w:r>
      <w:r w:rsidRPr="00687E69">
        <w:rPr>
          <w:rFonts w:ascii="Cambria Math" w:eastAsiaTheme="minorEastAsia" w:hAnsi="Cambria Math"/>
          <w:sz w:val="24"/>
          <w:szCs w:val="24"/>
        </w:rPr>
        <w:t xml:space="preserve">: </w:t>
      </w:r>
      <w:r>
        <w:rPr>
          <w:rFonts w:ascii="Cambria Math" w:eastAsiaTheme="minorEastAsia" w:hAnsi="Cambria Math"/>
          <w:sz w:val="24"/>
          <w:szCs w:val="24"/>
        </w:rPr>
        <w:t>ПЕРЕРИСОВАТЬ СХЕМУ), равны нулю</w:t>
      </w:r>
      <w:r w:rsidRPr="00687E69">
        <w:rPr>
          <w:rFonts w:ascii="Cambria Math" w:eastAsiaTheme="minorEastAsia" w:hAnsi="Cambria Math"/>
          <w:sz w:val="24"/>
          <w:szCs w:val="24"/>
        </w:rPr>
        <w:t>:</w:t>
      </w:r>
    </w:p>
    <w:p w:rsidR="00687E69" w:rsidRPr="00687E69" w:rsidRDefault="00457517" w:rsidP="00DA0C3F">
      <w:pPr>
        <w:jc w:val="center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687E69" w:rsidRPr="00687E69">
        <w:rPr>
          <w:rFonts w:ascii="Cambria Math" w:eastAsiaTheme="minorEastAsia" w:hAnsi="Cambria Math"/>
          <w:sz w:val="24"/>
          <w:szCs w:val="24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687E69" w:rsidRPr="00687E69">
        <w:rPr>
          <w:rFonts w:ascii="Cambria Math" w:eastAsiaTheme="minorEastAsia" w:hAnsi="Cambria Math"/>
          <w:sz w:val="24"/>
          <w:szCs w:val="24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687E69" w:rsidRPr="00687E69">
        <w:rPr>
          <w:rFonts w:ascii="Cambria Math" w:eastAsiaTheme="minorEastAsia" w:hAnsi="Cambria Math"/>
          <w:sz w:val="24"/>
          <w:szCs w:val="24"/>
        </w:rPr>
        <w:t>.</w:t>
      </w:r>
    </w:p>
    <w:p w:rsidR="007F36F1" w:rsidRDefault="0051308A" w:rsidP="00DA0C3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>Противовесы устана</w:t>
      </w:r>
      <w:r w:rsidR="00E07AF4">
        <w:rPr>
          <w:sz w:val="24"/>
          <w:szCs w:val="24"/>
        </w:rPr>
        <w:t xml:space="preserve">вливают для разгрузки коренных подшипников от действия местных центробежных сил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="00E07AF4">
        <w:rPr>
          <w:rFonts w:eastAsiaTheme="minorEastAsia"/>
          <w:sz w:val="24"/>
          <w:szCs w:val="24"/>
        </w:rPr>
        <w:t xml:space="preserve">. Массу каждого противовеса определяют из условия полного или частичного уравновешивания </w:t>
      </w:r>
      <w:proofErr w:type="gramStart"/>
      <w:r w:rsidR="00E07AF4">
        <w:rPr>
          <w:rFonts w:eastAsiaTheme="minorEastAsia"/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="00E07AF4" w:rsidRPr="00E07AF4">
        <w:rPr>
          <w:rFonts w:eastAsiaTheme="minorEastAsia"/>
          <w:sz w:val="24"/>
          <w:szCs w:val="24"/>
        </w:rPr>
        <w:t xml:space="preserve"> </w:t>
      </w:r>
      <w:r w:rsidR="00E07AF4">
        <w:rPr>
          <w:rFonts w:eastAsiaTheme="minorEastAsia"/>
          <w:sz w:val="24"/>
          <w:szCs w:val="24"/>
        </w:rPr>
        <w:t>каждого</w:t>
      </w:r>
      <w:proofErr w:type="gramEnd"/>
      <w:r w:rsidR="00E07AF4">
        <w:rPr>
          <w:rFonts w:eastAsiaTheme="minorEastAsia"/>
          <w:sz w:val="24"/>
          <w:szCs w:val="24"/>
        </w:rPr>
        <w:t xml:space="preserve"> колена вала.</w:t>
      </w:r>
      <w:r w:rsidR="007F36F1">
        <w:rPr>
          <w:rFonts w:eastAsiaTheme="minorEastAsia"/>
          <w:sz w:val="24"/>
          <w:szCs w:val="24"/>
        </w:rPr>
        <w:t xml:space="preserve"> Массу каждого из противовесов находят из уравнения </w:t>
      </w:r>
    </w:p>
    <w:p w:rsidR="007F36F1" w:rsidRPr="007F36F1" w:rsidRDefault="007F36F1" w:rsidP="00DA0C3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∙r∙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F36F1" w:rsidRDefault="007F36F1" w:rsidP="00DA0C3F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Pr="007F36F1">
        <w:rPr>
          <w:rFonts w:eastAsiaTheme="minorEastAsia"/>
          <w:sz w:val="24"/>
          <w:szCs w:val="24"/>
        </w:rPr>
        <w:t xml:space="preserve"> –</w:t>
      </w:r>
      <w:proofErr w:type="gramEnd"/>
      <w:r w:rsidRPr="007F36F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расстояние центра тяжести противовесов от оси коленчатого вала.</w:t>
      </w:r>
    </w:p>
    <w:p w:rsidR="007F36F1" w:rsidRPr="00457517" w:rsidRDefault="007F36F1" w:rsidP="00DA0C3F">
      <w:pPr>
        <w:rPr>
          <w:rFonts w:eastAsiaTheme="minorEastAsia"/>
          <w:sz w:val="24"/>
          <w:szCs w:val="24"/>
          <w:lang w:val="en-US"/>
        </w:rPr>
      </w:pPr>
      <w:bookmarkStart w:id="0" w:name="_GoBack"/>
      <w:bookmarkEnd w:id="0"/>
    </w:p>
    <w:sectPr w:rsidR="007F36F1" w:rsidRPr="0045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2F"/>
    <w:rsid w:val="001416B0"/>
    <w:rsid w:val="0044222F"/>
    <w:rsid w:val="00457517"/>
    <w:rsid w:val="0051308A"/>
    <w:rsid w:val="00687E69"/>
    <w:rsid w:val="00767C9D"/>
    <w:rsid w:val="007F36F1"/>
    <w:rsid w:val="0087008E"/>
    <w:rsid w:val="009E08FB"/>
    <w:rsid w:val="00A62F8A"/>
    <w:rsid w:val="00B15A3F"/>
    <w:rsid w:val="00C51FD8"/>
    <w:rsid w:val="00CA20F6"/>
    <w:rsid w:val="00CD6718"/>
    <w:rsid w:val="00D81655"/>
    <w:rsid w:val="00DA0C3F"/>
    <w:rsid w:val="00E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A1723-4B95-41A8-8AAD-1A3C291F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Рахимгалиев</dc:creator>
  <cp:keywords/>
  <dc:description/>
  <cp:lastModifiedBy>Темирлан Рахимгалиев</cp:lastModifiedBy>
  <cp:revision>11</cp:revision>
  <dcterms:created xsi:type="dcterms:W3CDTF">2020-11-01T18:32:00Z</dcterms:created>
  <dcterms:modified xsi:type="dcterms:W3CDTF">2020-11-07T18:24:00Z</dcterms:modified>
</cp:coreProperties>
</file>