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দৃশ্য</w:t>
      </w:r>
    </w:p>
    <w:p>
      <w:r>
        <w:t>শ্রান্ত মাধুরী</w:t>
      </w:r>
    </w:p>
    <w:p>
      <w:r>
        <w:t>চুম্বন</w:t>
      </w:r>
    </w:p>
    <w:p>
      <w:r>
        <w:t>কালিকট</w:t>
      </w:r>
    </w:p>
    <w:p>
      <w:r>
        <w:t>মার্কারি</w:t>
      </w:r>
    </w:p>
    <w:p>
      <w:r>
        <w:t>শীতভ্রষ্ট</w:t>
      </w:r>
    </w:p>
    <w:p>
      <w:r>
        <w:t>বাজার</w:t>
      </w:r>
    </w:p>
    <w:p>
      <w:r>
        <w:t>প্রেমের কবিতা ২০২৪</w:t>
      </w:r>
    </w:p>
    <w:p>
      <w:r>
        <w:t>উইন্টার সং</w:t>
      </w:r>
    </w:p>
    <w:p>
      <w:r>
        <w:t>এই রাতে</w:t>
      </w:r>
    </w:p>
    <w:p>
      <w:r>
        <w:t>বিতর্কিত বিজ্ঞাপন</w:t>
      </w:r>
    </w:p>
    <w:p>
      <w:r>
        <w:t>যে কারনে এখন থেকে আর কবিতা প্রকাশ করবেন না জয় গোস্বামী</w:t>
      </w:r>
    </w:p>
    <w:p>
      <w:r>
        <w:t>কুয়াশার কফিন</w:t>
      </w:r>
    </w:p>
    <w:p>
      <w:r>
        <w:t>অ্যাড্রেস</w:t>
      </w:r>
    </w:p>
    <w:p>
      <w:r>
        <w:t>কান্না</w:t>
      </w:r>
    </w:p>
    <w:p>
      <w:r>
        <w:t>আপনি ও আমি</w:t>
      </w:r>
    </w:p>
    <w:p>
      <w:r>
        <w:t>চন্দ্রবিন্দু</w:t>
      </w:r>
    </w:p>
    <w:p>
      <w:r>
        <w:t>রক্তাক্ত প্রান্তরে</w:t>
      </w:r>
    </w:p>
    <w:p>
      <w:r>
        <w:t xml:space="preserve">মুক্তিযুদ্ধের সময় যে কবিতা ছাপা হয়নি </w:t>
      </w:r>
    </w:p>
    <w:p>
      <w:r>
        <w:t>বুনো আঠালির গান</w:t>
      </w:r>
    </w:p>
    <w:p>
      <w:r>
        <w:t>অবয়বে</w:t>
      </w:r>
    </w:p>
    <w:p>
      <w:r>
        <w:t>নিরস্ত্র মানুষের গান</w:t>
      </w:r>
    </w:p>
    <w:p>
      <w:r>
        <w:t>শান্তির গোলকধাঁধা</w:t>
      </w:r>
    </w:p>
    <w:p>
      <w:r>
        <w:t>অনুচ্চারিত</w:t>
      </w:r>
    </w:p>
    <w:p>
      <w:r>
        <w:t>সমীকরণ</w:t>
      </w:r>
    </w:p>
    <w:p>
      <w:r>
        <w:t>বংশালে ভোর</w:t>
      </w:r>
    </w:p>
    <w:p>
      <w:r>
        <w:t>আবুল হাসানের অগ্রন্থিত কবিতা</w:t>
      </w:r>
    </w:p>
    <w:p>
      <w:r>
        <w:t>প্রথম সূর্য: প্রথম আলো</w:t>
      </w:r>
    </w:p>
    <w:p>
      <w:r>
        <w:t>যে কারণে আবুল হাসনাতকে আমাদের মনে পড়ে</w:t>
      </w:r>
    </w:p>
    <w:p>
      <w:r>
        <w:t>মৃত্যুর আগে কি কোনোই জীবন নেই</w:t>
      </w:r>
    </w:p>
    <w:p>
      <w:r>
        <w:t>চারটি কবিতা</w:t>
      </w:r>
    </w:p>
    <w:p>
      <w:r>
        <w:t>রাজীব আশরাফের অপ্রকাশিত কবিতা</w:t>
      </w:r>
    </w:p>
    <w:p>
      <w:r>
        <w:t>একজনই রাজীব আশরাফ</w:t>
      </w:r>
    </w:p>
    <w:p>
      <w:r>
        <w:t>রাজীব আমাদের মতো জীবন নিয়ে ভণিতা করেনি</w:t>
      </w:r>
    </w:p>
    <w:p>
      <w:r>
        <w:t>পাঠককেও আপডেট হতে হয়</w:t>
      </w:r>
    </w:p>
    <w:p>
      <w:r>
        <w:t>কবিতার পাঠক বেড়েছে</w:t>
      </w:r>
    </w:p>
    <w:p>
      <w:r>
        <w:t xml:space="preserve">কবিতার পাঠক কি কমে যাচ্ছে </w:t>
      </w:r>
    </w:p>
    <w:p>
      <w:r>
        <w:t>দক্ষিণ আমেরিকার ‘সবচেয়ে ইউরোপীয় শহর’–এর বাসিন্দা ছিলেন যে লেখক</w:t>
      </w:r>
    </w:p>
    <w:p>
      <w:r>
        <w:t>শামসুর রাহমানের অপ্রকাশিত কবিতা</w:t>
      </w:r>
    </w:p>
    <w:p>
      <w:r>
        <w:t>‘সব শালা কবি হবে’—এই পঙ্‌ক্তি কেন লিখেছিলেন মোহাম্মদ রফিক</w:t>
      </w:r>
    </w:p>
    <w:p>
      <w:r>
        <w:t xml:space="preserve">বললেন, ‘লেখো লেখো, সবাই ভুলে গেছে’ </w:t>
      </w:r>
    </w:p>
    <w:p>
      <w:r>
        <w:t>দাগ</w:t>
      </w:r>
    </w:p>
    <w:p>
      <w:r>
        <w:t>যথাযথ মানুষ</w:t>
      </w:r>
    </w:p>
    <w:p>
      <w:r>
        <w:t>মৃতার সন্তাপ</w:t>
      </w:r>
    </w:p>
    <w:p>
      <w:r>
        <w:t>অতলান্তিক</w:t>
      </w:r>
    </w:p>
    <w:p>
      <w:r>
        <w:t>যে আকাশে সমুদ্র কাঁদে</w:t>
      </w:r>
    </w:p>
    <w:p>
      <w:r>
        <w:t>মানুষের জীবন</w:t>
      </w:r>
    </w:p>
    <w:p>
      <w:r>
        <w:t>এখনো কলম্বাস</w:t>
      </w:r>
    </w:p>
    <w:p>
      <w:r>
        <w:t>আল মাহমুদ যেভাবে ‘আমাদের’</w:t>
      </w:r>
    </w:p>
    <w:p>
      <w:r>
        <w:t>আল মাহমুদ কেন নিঃসঙ্গ ছিলেন</w:t>
      </w:r>
    </w:p>
    <w:p>
      <w:r>
        <w:t>Text not found</w:t>
      </w:r>
    </w:p>
    <w:p>
      <w:r>
        <w:t>বৃষ্টি, সরল অঙ্কের মতো</w:t>
      </w:r>
    </w:p>
    <w:p>
      <w:r>
        <w:t>আইক্লাউড, মিনতি গ্রহণ করো</w:t>
      </w:r>
    </w:p>
    <w:p>
      <w:r>
        <w:t>বিসর্জন</w:t>
      </w:r>
    </w:p>
    <w:p>
      <w:r>
        <w:t>সারদা চলে গেলে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