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8EBF03" w14:textId="77777777" w:rsidR="001A5429" w:rsidRPr="00E237E8" w:rsidRDefault="001A5429" w:rsidP="001E1E58"/>
    <w:tbl>
      <w:tblPr>
        <w:tblW w:w="0" w:type="auto"/>
        <w:tblLook w:val="0600" w:firstRow="0" w:lastRow="0" w:firstColumn="0" w:lastColumn="0" w:noHBand="1" w:noVBand="1"/>
      </w:tblPr>
      <w:tblGrid>
        <w:gridCol w:w="1440"/>
        <w:gridCol w:w="900"/>
        <w:gridCol w:w="4590"/>
        <w:gridCol w:w="1350"/>
        <w:gridCol w:w="1070"/>
      </w:tblGrid>
      <w:tr w:rsidR="0092125E" w:rsidRPr="00E237E8" w14:paraId="0CA2474E" w14:textId="77777777" w:rsidTr="0092125E">
        <w:tc>
          <w:tcPr>
            <w:tcW w:w="9350" w:type="dxa"/>
            <w:gridSpan w:val="5"/>
            <w:vAlign w:val="center"/>
          </w:tcPr>
          <w:p w14:paraId="5142D997" w14:textId="2244DCF3" w:rsidR="0092125E" w:rsidRPr="00E237E8" w:rsidRDefault="002A423D" w:rsidP="0092125E">
            <w:pPr>
              <w:pStyle w:val="Title"/>
            </w:pPr>
            <w:sdt>
              <w:sdtPr>
                <w:rPr>
                  <w:color w:val="107082" w:themeColor="accent2"/>
                </w:rPr>
                <w:alias w:val="Title"/>
                <w:tag w:val=""/>
                <w:id w:val="2016188051"/>
                <w:placeholder>
                  <w:docPart w:val="193C206D642A44678498ACCA1A8960AF"/>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C934B9" w:rsidRPr="00C934B9">
                  <w:rPr>
                    <w:color w:val="107082" w:themeColor="accent2"/>
                  </w:rPr>
                  <w:t>Ever-services</w:t>
                </w:r>
              </w:sdtContent>
            </w:sdt>
          </w:p>
        </w:tc>
      </w:tr>
      <w:tr w:rsidR="0092125E" w:rsidRPr="00E237E8" w14:paraId="57C9C3B1" w14:textId="77777777" w:rsidTr="0092125E">
        <w:trPr>
          <w:trHeight w:val="144"/>
        </w:trPr>
        <w:tc>
          <w:tcPr>
            <w:tcW w:w="1440" w:type="dxa"/>
            <w:shd w:val="clear" w:color="auto" w:fill="auto"/>
          </w:tcPr>
          <w:p w14:paraId="48963FD2" w14:textId="77777777" w:rsidR="0092125E" w:rsidRPr="00E237E8" w:rsidRDefault="0092125E" w:rsidP="0092125E">
            <w:pPr>
              <w:spacing w:before="0" w:after="0"/>
              <w:rPr>
                <w:sz w:val="10"/>
                <w:szCs w:val="10"/>
              </w:rPr>
            </w:pPr>
          </w:p>
        </w:tc>
        <w:tc>
          <w:tcPr>
            <w:tcW w:w="6840" w:type="dxa"/>
            <w:gridSpan w:val="3"/>
            <w:shd w:val="clear" w:color="auto" w:fill="F0CDA1" w:themeFill="accent1"/>
            <w:vAlign w:val="center"/>
          </w:tcPr>
          <w:p w14:paraId="471B35E1" w14:textId="77777777" w:rsidR="0092125E" w:rsidRPr="00E237E8" w:rsidRDefault="0092125E" w:rsidP="0092125E">
            <w:pPr>
              <w:spacing w:before="0" w:after="0"/>
              <w:rPr>
                <w:sz w:val="10"/>
                <w:szCs w:val="10"/>
              </w:rPr>
            </w:pPr>
          </w:p>
        </w:tc>
        <w:tc>
          <w:tcPr>
            <w:tcW w:w="1070" w:type="dxa"/>
            <w:shd w:val="clear" w:color="auto" w:fill="auto"/>
          </w:tcPr>
          <w:p w14:paraId="79EEC35D" w14:textId="77777777" w:rsidR="0092125E" w:rsidRPr="00E237E8" w:rsidRDefault="0092125E" w:rsidP="0092125E">
            <w:pPr>
              <w:spacing w:before="0" w:after="0"/>
              <w:rPr>
                <w:sz w:val="10"/>
                <w:szCs w:val="10"/>
              </w:rPr>
            </w:pPr>
          </w:p>
        </w:tc>
      </w:tr>
      <w:tr w:rsidR="0092125E" w:rsidRPr="00E237E8" w14:paraId="2ED63F34" w14:textId="77777777" w:rsidTr="0092125E">
        <w:tc>
          <w:tcPr>
            <w:tcW w:w="9350" w:type="dxa"/>
            <w:gridSpan w:val="5"/>
            <w:vAlign w:val="center"/>
          </w:tcPr>
          <w:p w14:paraId="72652F58" w14:textId="1EBF9E9C" w:rsidR="0092125E" w:rsidRPr="00E237E8" w:rsidRDefault="0092125E" w:rsidP="00C934B9">
            <w:pPr>
              <w:pStyle w:val="Title"/>
              <w:jc w:val="left"/>
            </w:pPr>
          </w:p>
        </w:tc>
      </w:tr>
      <w:tr w:rsidR="0092125E" w:rsidRPr="00E237E8" w14:paraId="5519A349" w14:textId="77777777" w:rsidTr="00D83966">
        <w:trPr>
          <w:trHeight w:val="1368"/>
        </w:trPr>
        <w:tc>
          <w:tcPr>
            <w:tcW w:w="2340" w:type="dxa"/>
            <w:gridSpan w:val="2"/>
          </w:tcPr>
          <w:p w14:paraId="6C4367A8" w14:textId="77777777" w:rsidR="0092125E" w:rsidRPr="00E237E8" w:rsidRDefault="0092125E" w:rsidP="001E1E58"/>
        </w:tc>
        <w:tc>
          <w:tcPr>
            <w:tcW w:w="4590" w:type="dxa"/>
            <w:shd w:val="clear" w:color="auto" w:fill="F0CDA1" w:themeFill="accent1"/>
            <w:vAlign w:val="center"/>
          </w:tcPr>
          <w:p w14:paraId="70EC99F4" w14:textId="58DBBE21" w:rsidR="0092125E" w:rsidRPr="00E237E8" w:rsidRDefault="00C934B9" w:rsidP="0092125E">
            <w:pPr>
              <w:pStyle w:val="Subtitle"/>
            </w:pPr>
            <w:r>
              <w:t>Your trusted partner</w:t>
            </w:r>
          </w:p>
        </w:tc>
        <w:tc>
          <w:tcPr>
            <w:tcW w:w="2420" w:type="dxa"/>
            <w:gridSpan w:val="2"/>
          </w:tcPr>
          <w:p w14:paraId="3FDB24A5" w14:textId="77777777" w:rsidR="0092125E" w:rsidRPr="00E237E8" w:rsidRDefault="0092125E" w:rsidP="001E1E58"/>
        </w:tc>
      </w:tr>
    </w:tbl>
    <w:p w14:paraId="5399FD16" w14:textId="77777777" w:rsidR="00066DE2" w:rsidRPr="00E237E8" w:rsidRDefault="001A5429" w:rsidP="0092125E">
      <w:r w:rsidRPr="00E237E8">
        <w:t xml:space="preserve"> </w:t>
      </w:r>
    </w:p>
    <w:p w14:paraId="558F1F77" w14:textId="77777777" w:rsidR="00066DE2" w:rsidRPr="00E237E8" w:rsidRDefault="00066DE2" w:rsidP="00066DE2">
      <w:pPr>
        <w:sectPr w:rsidR="00066DE2" w:rsidRPr="00E237E8" w:rsidSect="00AC4859">
          <w:headerReference w:type="even" r:id="rId11"/>
          <w:headerReference w:type="default" r:id="rId12"/>
          <w:footerReference w:type="even" r:id="rId13"/>
          <w:footerReference w:type="default" r:id="rId14"/>
          <w:headerReference w:type="first" r:id="rId15"/>
          <w:footerReference w:type="first" r:id="rId16"/>
          <w:pgSz w:w="12240" w:h="15840"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rPr>
      </w:sdtEndPr>
      <w:sdtContent>
        <w:p w14:paraId="6EB6F656" w14:textId="77777777" w:rsidR="001E1E58" w:rsidRPr="00E237E8" w:rsidRDefault="00493EC0" w:rsidP="003F13B0">
          <w:pPr>
            <w:pStyle w:val="TOCHeading"/>
          </w:pPr>
          <w:r w:rsidRPr="00E237E8">
            <w:t>TABLE OF CONTENTS</w:t>
          </w:r>
        </w:p>
        <w:p w14:paraId="7C1546D6" w14:textId="3016914A" w:rsidR="00D94688" w:rsidRPr="00E237E8" w:rsidRDefault="001E1E58">
          <w:pPr>
            <w:pStyle w:val="TOC1"/>
            <w:tabs>
              <w:tab w:val="right" w:leader="dot" w:pos="5030"/>
            </w:tabs>
            <w:rPr>
              <w:rFonts w:eastAsiaTheme="minorEastAsia"/>
              <w:noProof/>
              <w:color w:val="auto"/>
              <w:sz w:val="22"/>
            </w:rPr>
          </w:pPr>
          <w:r w:rsidRPr="00E237E8">
            <w:rPr>
              <w:b/>
              <w:bCs/>
              <w:noProof/>
            </w:rPr>
            <w:fldChar w:fldCharType="begin"/>
          </w:r>
          <w:r w:rsidRPr="00E237E8">
            <w:rPr>
              <w:b/>
              <w:bCs/>
              <w:noProof/>
            </w:rPr>
            <w:instrText xml:space="preserve"> TOC \o "1-3" \h \z \u </w:instrText>
          </w:r>
          <w:r w:rsidRPr="00E237E8">
            <w:rPr>
              <w:b/>
              <w:bCs/>
              <w:noProof/>
            </w:rPr>
            <w:fldChar w:fldCharType="separate"/>
          </w:r>
          <w:hyperlink w:anchor="_Toc800529" w:history="1">
            <w:r w:rsidR="00D94688" w:rsidRPr="00E237E8">
              <w:rPr>
                <w:rStyle w:val="Hyperlink"/>
                <w:noProof/>
              </w:rPr>
              <w:t>Introduction</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_Toc800529 \h </w:instrText>
            </w:r>
            <w:r w:rsidR="00D94688" w:rsidRPr="00E237E8">
              <w:rPr>
                <w:noProof/>
                <w:webHidden/>
              </w:rPr>
            </w:r>
            <w:r w:rsidR="00D94688" w:rsidRPr="00E237E8">
              <w:rPr>
                <w:noProof/>
                <w:webHidden/>
              </w:rPr>
              <w:fldChar w:fldCharType="separate"/>
            </w:r>
            <w:r w:rsidR="00DB4C33">
              <w:rPr>
                <w:noProof/>
                <w:webHidden/>
              </w:rPr>
              <w:t>3</w:t>
            </w:r>
            <w:r w:rsidR="00D94688" w:rsidRPr="00E237E8">
              <w:rPr>
                <w:noProof/>
                <w:webHidden/>
              </w:rPr>
              <w:fldChar w:fldCharType="end"/>
            </w:r>
          </w:hyperlink>
        </w:p>
        <w:p w14:paraId="574B7AD9" w14:textId="59BD2457" w:rsidR="00D94688" w:rsidRPr="00E237E8" w:rsidRDefault="002A423D">
          <w:pPr>
            <w:pStyle w:val="TOC1"/>
            <w:tabs>
              <w:tab w:val="left" w:pos="440"/>
              <w:tab w:val="right" w:leader="dot" w:pos="5030"/>
            </w:tabs>
            <w:rPr>
              <w:rFonts w:eastAsiaTheme="minorEastAsia"/>
              <w:noProof/>
              <w:color w:val="auto"/>
              <w:sz w:val="22"/>
            </w:rPr>
          </w:pPr>
          <w:hyperlink w:anchor="_Toc800530" w:history="1">
            <w:r w:rsidR="00D94688" w:rsidRPr="00E237E8">
              <w:rPr>
                <w:rStyle w:val="Hyperlink"/>
                <w:noProof/>
              </w:rPr>
              <w:t>1.</w:t>
            </w:r>
            <w:r w:rsidR="00D94688" w:rsidRPr="00E237E8">
              <w:rPr>
                <w:rFonts w:eastAsiaTheme="minorEastAsia"/>
                <w:noProof/>
                <w:color w:val="auto"/>
                <w:sz w:val="22"/>
              </w:rPr>
              <w:tab/>
            </w:r>
            <w:r w:rsidR="00D94688" w:rsidRPr="00E237E8">
              <w:rPr>
                <w:rStyle w:val="Hyperlink"/>
                <w:noProof/>
              </w:rPr>
              <w:t>Executive Summary</w:t>
            </w:r>
            <w:r w:rsidR="00D94688" w:rsidRPr="00E237E8">
              <w:rPr>
                <w:noProof/>
                <w:webHidden/>
              </w:rPr>
              <w:tab/>
            </w:r>
            <w:r w:rsidR="00D94688" w:rsidRPr="00E237E8">
              <w:rPr>
                <w:noProof/>
                <w:webHidden/>
              </w:rPr>
              <w:fldChar w:fldCharType="begin"/>
            </w:r>
            <w:r w:rsidR="00D94688" w:rsidRPr="00E237E8">
              <w:rPr>
                <w:noProof/>
                <w:webHidden/>
              </w:rPr>
              <w:instrText xml:space="preserve"> PAGEREF _Toc800530 \h </w:instrText>
            </w:r>
            <w:r w:rsidR="00D94688" w:rsidRPr="00E237E8">
              <w:rPr>
                <w:noProof/>
                <w:webHidden/>
              </w:rPr>
            </w:r>
            <w:r w:rsidR="00D94688" w:rsidRPr="00E237E8">
              <w:rPr>
                <w:noProof/>
                <w:webHidden/>
              </w:rPr>
              <w:fldChar w:fldCharType="separate"/>
            </w:r>
            <w:r w:rsidR="00DB4C33">
              <w:rPr>
                <w:noProof/>
                <w:webHidden/>
              </w:rPr>
              <w:t>4</w:t>
            </w:r>
            <w:r w:rsidR="00D94688" w:rsidRPr="00E237E8">
              <w:rPr>
                <w:noProof/>
                <w:webHidden/>
              </w:rPr>
              <w:fldChar w:fldCharType="end"/>
            </w:r>
          </w:hyperlink>
        </w:p>
        <w:p w14:paraId="05B4C175" w14:textId="2269DC30" w:rsidR="00D94688" w:rsidRPr="00E237E8" w:rsidRDefault="002A423D">
          <w:pPr>
            <w:pStyle w:val="TOC1"/>
            <w:tabs>
              <w:tab w:val="left" w:pos="440"/>
              <w:tab w:val="right" w:leader="dot" w:pos="5030"/>
            </w:tabs>
            <w:rPr>
              <w:rFonts w:eastAsiaTheme="minorEastAsia"/>
              <w:noProof/>
              <w:color w:val="auto"/>
              <w:sz w:val="22"/>
            </w:rPr>
          </w:pPr>
          <w:hyperlink w:anchor="_Toc800531" w:history="1">
            <w:r w:rsidR="00D94688" w:rsidRPr="00E237E8">
              <w:rPr>
                <w:rStyle w:val="Hyperlink"/>
                <w:noProof/>
              </w:rPr>
              <w:t>2.</w:t>
            </w:r>
            <w:r w:rsidR="00D94688" w:rsidRPr="00E237E8">
              <w:rPr>
                <w:rFonts w:eastAsiaTheme="minorEastAsia"/>
                <w:noProof/>
                <w:color w:val="auto"/>
                <w:sz w:val="22"/>
              </w:rPr>
              <w:tab/>
            </w:r>
            <w:r w:rsidR="00D94688" w:rsidRPr="00E237E8">
              <w:rPr>
                <w:rStyle w:val="Hyperlink"/>
                <w:noProof/>
              </w:rPr>
              <w:t>Company Overview</w:t>
            </w:r>
            <w:r w:rsidR="00D94688" w:rsidRPr="00E237E8">
              <w:rPr>
                <w:noProof/>
                <w:webHidden/>
              </w:rPr>
              <w:tab/>
            </w:r>
            <w:r w:rsidR="00396E4D">
              <w:rPr>
                <w:noProof/>
                <w:webHidden/>
              </w:rPr>
              <w:t>6</w:t>
            </w:r>
          </w:hyperlink>
        </w:p>
        <w:p w14:paraId="026E6B31" w14:textId="561B89D4" w:rsidR="00D94688" w:rsidRDefault="002A423D">
          <w:pPr>
            <w:pStyle w:val="TOC1"/>
            <w:tabs>
              <w:tab w:val="left" w:pos="440"/>
              <w:tab w:val="right" w:leader="dot" w:pos="5030"/>
            </w:tabs>
            <w:rPr>
              <w:noProof/>
            </w:rPr>
          </w:pPr>
          <w:hyperlink w:anchor="_Toc800532" w:history="1">
            <w:r w:rsidR="00D94688" w:rsidRPr="00E237E8">
              <w:rPr>
                <w:rStyle w:val="Hyperlink"/>
                <w:noProof/>
              </w:rPr>
              <w:t>3.</w:t>
            </w:r>
            <w:r w:rsidR="00633C49">
              <w:rPr>
                <w:rFonts w:eastAsiaTheme="minorEastAsia"/>
                <w:noProof/>
                <w:color w:val="auto"/>
                <w:sz w:val="22"/>
              </w:rPr>
              <w:tab/>
            </w:r>
            <w:r w:rsidR="00E55FB2">
              <w:rPr>
                <w:rFonts w:eastAsiaTheme="minorEastAsia"/>
                <w:noProof/>
                <w:color w:val="auto"/>
                <w:sz w:val="22"/>
              </w:rPr>
              <w:t>Required accsories and info</w:t>
            </w:r>
            <w:r w:rsidR="00D94688" w:rsidRPr="00E237E8">
              <w:rPr>
                <w:noProof/>
                <w:webHidden/>
              </w:rPr>
              <w:tab/>
            </w:r>
            <w:r w:rsidR="00396E4D">
              <w:rPr>
                <w:noProof/>
                <w:webHidden/>
              </w:rPr>
              <w:t>8</w:t>
            </w:r>
          </w:hyperlink>
        </w:p>
        <w:p w14:paraId="3534B497" w14:textId="1DA01F87" w:rsidR="00396E4D" w:rsidRPr="00396E4D" w:rsidRDefault="00396E4D" w:rsidP="00396E4D">
          <w:r>
            <w:t xml:space="preserve">4.    Market Analysis…………………………...10 </w:t>
          </w:r>
        </w:p>
        <w:p w14:paraId="6112E76D" w14:textId="218DC8E8" w:rsidR="00D94688" w:rsidRPr="00E237E8" w:rsidRDefault="002A423D">
          <w:pPr>
            <w:pStyle w:val="TOC1"/>
            <w:tabs>
              <w:tab w:val="left" w:pos="440"/>
              <w:tab w:val="right" w:leader="dot" w:pos="5030"/>
            </w:tabs>
            <w:rPr>
              <w:rFonts w:eastAsiaTheme="minorEastAsia"/>
              <w:noProof/>
              <w:color w:val="auto"/>
              <w:sz w:val="22"/>
            </w:rPr>
          </w:pPr>
          <w:hyperlink w:anchor="_Toc800533" w:history="1">
            <w:r w:rsidR="00396E4D">
              <w:rPr>
                <w:rStyle w:val="Hyperlink"/>
                <w:noProof/>
              </w:rPr>
              <w:t>5</w:t>
            </w:r>
            <w:r w:rsidR="00D94688" w:rsidRPr="00E237E8">
              <w:rPr>
                <w:rStyle w:val="Hyperlink"/>
                <w:noProof/>
              </w:rPr>
              <w:t>.</w:t>
            </w:r>
            <w:r w:rsidR="00D94688" w:rsidRPr="00E237E8">
              <w:rPr>
                <w:rFonts w:eastAsiaTheme="minorEastAsia"/>
                <w:noProof/>
                <w:color w:val="auto"/>
                <w:sz w:val="22"/>
              </w:rPr>
              <w:tab/>
            </w:r>
            <w:r w:rsidR="00396E4D" w:rsidRPr="00396E4D">
              <w:rPr>
                <w:rFonts w:eastAsiaTheme="minorEastAsia"/>
                <w:noProof/>
                <w:color w:val="auto"/>
                <w:sz w:val="22"/>
              </w:rPr>
              <w:t>Operating Plan</w:t>
            </w:r>
            <w:r w:rsidR="00D94688" w:rsidRPr="00E237E8">
              <w:rPr>
                <w:noProof/>
                <w:webHidden/>
              </w:rPr>
              <w:tab/>
            </w:r>
            <w:r w:rsidR="00396E4D">
              <w:rPr>
                <w:noProof/>
                <w:webHidden/>
              </w:rPr>
              <w:t>14</w:t>
            </w:r>
          </w:hyperlink>
        </w:p>
        <w:p w14:paraId="2D453C62" w14:textId="44BAE5C6" w:rsidR="00D94688" w:rsidRPr="00E237E8" w:rsidRDefault="002A423D">
          <w:pPr>
            <w:pStyle w:val="TOC1"/>
            <w:tabs>
              <w:tab w:val="left" w:pos="440"/>
              <w:tab w:val="right" w:leader="dot" w:pos="5030"/>
            </w:tabs>
            <w:rPr>
              <w:rFonts w:eastAsiaTheme="minorEastAsia"/>
              <w:noProof/>
              <w:color w:val="auto"/>
              <w:sz w:val="22"/>
            </w:rPr>
          </w:pPr>
          <w:hyperlink w:anchor="_Toc800534" w:history="1">
            <w:r w:rsidR="00D94688" w:rsidRPr="00E237E8">
              <w:rPr>
                <w:rStyle w:val="Hyperlink"/>
                <w:noProof/>
              </w:rPr>
              <w:t>5.</w:t>
            </w:r>
            <w:r w:rsidR="00D94688" w:rsidRPr="00E237E8">
              <w:rPr>
                <w:rFonts w:eastAsiaTheme="minorEastAsia"/>
                <w:noProof/>
                <w:color w:val="auto"/>
                <w:sz w:val="22"/>
              </w:rPr>
              <w:tab/>
            </w:r>
            <w:r w:rsidR="00396E4D" w:rsidRPr="00396E4D">
              <w:rPr>
                <w:rStyle w:val="Hyperlink"/>
                <w:noProof/>
              </w:rPr>
              <w:t>Servises</w:t>
            </w:r>
            <w:r w:rsidR="00D94688" w:rsidRPr="00E237E8">
              <w:rPr>
                <w:noProof/>
                <w:webHidden/>
              </w:rPr>
              <w:tab/>
            </w:r>
            <w:r w:rsidR="00396E4D">
              <w:rPr>
                <w:noProof/>
                <w:webHidden/>
              </w:rPr>
              <w:t>15</w:t>
            </w:r>
          </w:hyperlink>
        </w:p>
        <w:p w14:paraId="30525343" w14:textId="1F128F4A" w:rsidR="00512661" w:rsidRDefault="002A423D" w:rsidP="00633C49">
          <w:pPr>
            <w:pStyle w:val="TOC1"/>
            <w:tabs>
              <w:tab w:val="left" w:pos="440"/>
              <w:tab w:val="right" w:leader="dot" w:pos="5030"/>
            </w:tabs>
            <w:rPr>
              <w:b/>
              <w:bCs/>
              <w:noProof/>
            </w:rPr>
          </w:pPr>
          <w:hyperlink w:anchor="_Toc800536" w:history="1">
            <w:r w:rsidR="00D94688" w:rsidRPr="00E237E8">
              <w:rPr>
                <w:rStyle w:val="Hyperlink"/>
                <w:noProof/>
              </w:rPr>
              <w:t>7.</w:t>
            </w:r>
            <w:r w:rsidR="00D94688" w:rsidRPr="00E237E8">
              <w:rPr>
                <w:rFonts w:eastAsiaTheme="minorEastAsia"/>
                <w:noProof/>
                <w:color w:val="auto"/>
                <w:sz w:val="22"/>
              </w:rPr>
              <w:tab/>
            </w:r>
            <w:r w:rsidR="00E55FB2">
              <w:rPr>
                <w:rStyle w:val="Hyperlink"/>
                <w:noProof/>
              </w:rPr>
              <w:t>Social Impects and Conclution</w:t>
            </w:r>
            <w:r w:rsidR="00D94688" w:rsidRPr="00E237E8">
              <w:rPr>
                <w:noProof/>
                <w:webHidden/>
              </w:rPr>
              <w:tab/>
            </w:r>
            <w:r w:rsidR="00BD7D6A">
              <w:rPr>
                <w:noProof/>
                <w:webHidden/>
              </w:rPr>
              <w:t>2</w:t>
            </w:r>
          </w:hyperlink>
          <w:r w:rsidR="001E1E58" w:rsidRPr="00E237E8">
            <w:rPr>
              <w:b/>
              <w:bCs/>
              <w:noProof/>
            </w:rPr>
            <w:fldChar w:fldCharType="end"/>
          </w:r>
          <w:r w:rsidR="00BD7D6A">
            <w:rPr>
              <w:b/>
              <w:bCs/>
              <w:noProof/>
            </w:rPr>
            <w:t>5</w:t>
          </w:r>
        </w:p>
        <w:p w14:paraId="5797DF6E" w14:textId="67FDB132" w:rsidR="001E1E58" w:rsidRPr="00512661" w:rsidRDefault="00512661" w:rsidP="00512661">
          <w:r>
            <w:t>8.     Financial Plan &amp; Conclusion …………</w:t>
          </w:r>
          <w:r w:rsidR="00BD7D6A">
            <w:t>...31</w:t>
          </w:r>
        </w:p>
      </w:sdtContent>
    </w:sdt>
    <w:p w14:paraId="78635640" w14:textId="77777777" w:rsidR="000A7626" w:rsidRPr="00E237E8" w:rsidRDefault="000A7626" w:rsidP="000A7626"/>
    <w:p w14:paraId="15F0C68B" w14:textId="77777777" w:rsidR="000A7626" w:rsidRPr="00E237E8" w:rsidRDefault="000A7626" w:rsidP="000A7626">
      <w:pPr>
        <w:sectPr w:rsidR="000A7626" w:rsidRPr="00E237E8" w:rsidSect="00AC4859">
          <w:footerReference w:type="first" r:id="rId17"/>
          <w:pgSz w:w="12240" w:h="15840" w:code="1"/>
          <w:pgMar w:top="2160" w:right="1080" w:bottom="720" w:left="6120" w:header="432" w:footer="432" w:gutter="0"/>
          <w:pgNumType w:fmt="lowerRoman"/>
          <w:cols w:space="708"/>
          <w:titlePg/>
          <w:docGrid w:linePitch="360"/>
        </w:sectPr>
      </w:pPr>
    </w:p>
    <w:bookmarkStart w:id="0" w:name="_Toc800529"/>
    <w:p w14:paraId="1D0423E0" w14:textId="3C875BC3" w:rsidR="00B55A83" w:rsidRDefault="002A423D" w:rsidP="00B55A83">
      <w:pPr>
        <w:pStyle w:val="Heading1"/>
      </w:pPr>
      <w:sdt>
        <w:sdtPr>
          <w:id w:val="1498622095"/>
          <w:placeholder>
            <w:docPart w:val="2726075439F04E5582F81773B63252A8"/>
          </w:placeholder>
          <w:temporary/>
          <w:showingPlcHdr/>
          <w15:appearance w15:val="hidden"/>
        </w:sdtPr>
        <w:sdtEndPr/>
        <w:sdtContent>
          <w:r w:rsidR="00347AF5" w:rsidRPr="00E237E8">
            <w:t>Introduction</w:t>
          </w:r>
        </w:sdtContent>
      </w:sdt>
      <w:bookmarkEnd w:id="0"/>
    </w:p>
    <w:p w14:paraId="42E0F81B" w14:textId="5D497EFA" w:rsidR="00B55A83" w:rsidRPr="00B55A83" w:rsidRDefault="00B55A83" w:rsidP="00B55A83">
      <w:pPr>
        <w:spacing w:before="0" w:after="0"/>
        <w:rPr>
          <w:rFonts w:ascii="Nirmala UI" w:hAnsi="Nirmala UI" w:cs="Nirmala UI"/>
        </w:rPr>
      </w:pPr>
      <w:r>
        <w:t xml:space="preserve">Welcome to </w:t>
      </w:r>
      <w:r w:rsidRPr="00B55A83">
        <w:rPr>
          <w:b/>
          <w:bCs/>
          <w:color w:val="107082" w:themeColor="accent2"/>
        </w:rPr>
        <w:t>Ever-Services</w:t>
      </w:r>
      <w:r>
        <w:t xml:space="preserve">: </w:t>
      </w:r>
      <w:r>
        <w:rPr>
          <w:rFonts w:ascii="Nirmala UI" w:hAnsi="Nirmala UI" w:cs="Nirmala UI"/>
        </w:rPr>
        <w:t xml:space="preserve">For the very first time we are collapsing all government facilities at once, without any </w:t>
      </w:r>
      <w:r w:rsidR="00FC4477">
        <w:rPr>
          <w:rFonts w:ascii="Nirmala UI" w:hAnsi="Nirmala UI" w:cs="Nirmala UI"/>
        </w:rPr>
        <w:t>hassle,</w:t>
      </w:r>
      <w:r>
        <w:rPr>
          <w:rFonts w:ascii="Nirmala UI" w:hAnsi="Nirmala UI" w:cs="Nirmala UI"/>
        </w:rPr>
        <w:t xml:space="preserve"> without any broker or third-party authorization. </w:t>
      </w:r>
    </w:p>
    <w:p w14:paraId="4B9AF255" w14:textId="77777777" w:rsidR="00B55A83" w:rsidRDefault="00B55A83" w:rsidP="00B55A83">
      <w:pPr>
        <w:spacing w:before="0" w:after="0"/>
      </w:pPr>
    </w:p>
    <w:p w14:paraId="124F8E82" w14:textId="1787740D" w:rsidR="00B55A83" w:rsidRDefault="00B55A83" w:rsidP="00B55A83">
      <w:pPr>
        <w:spacing w:before="0" w:after="0"/>
      </w:pPr>
      <w:r>
        <w:t xml:space="preserve">In an increasingly digital age, where convenience and accessibility are paramount, we are proud to introduce </w:t>
      </w:r>
      <w:r w:rsidRPr="00B55A83">
        <w:rPr>
          <w:b/>
          <w:bCs/>
          <w:color w:val="107082" w:themeColor="accent2"/>
        </w:rPr>
        <w:t>Ever-Services</w:t>
      </w:r>
      <w:r>
        <w:t>— an innovative app designed to revolutionize the way citizens interact with government facilities. Our app aims to provide a seamless and user-friendly platform that grants citizens easy access to a comprehensive array of government services and facilities, all in one place.</w:t>
      </w:r>
    </w:p>
    <w:p w14:paraId="111ACCB9" w14:textId="77777777" w:rsidR="00B55A83" w:rsidRDefault="00B55A83" w:rsidP="00B55A83">
      <w:pPr>
        <w:spacing w:before="0" w:after="0"/>
      </w:pPr>
    </w:p>
    <w:p w14:paraId="4C2C9139" w14:textId="78E580B4" w:rsidR="00B55A83" w:rsidRDefault="00B55A83" w:rsidP="00B55A83">
      <w:pPr>
        <w:spacing w:before="0" w:after="0"/>
      </w:pPr>
      <w:r w:rsidRPr="00B55A83">
        <w:rPr>
          <w:b/>
          <w:bCs/>
        </w:rPr>
        <w:t>The Significance of Easy Access</w:t>
      </w:r>
      <w:r>
        <w:t xml:space="preserve">: </w:t>
      </w:r>
    </w:p>
    <w:p w14:paraId="64CC2480" w14:textId="77777777" w:rsidR="00B55A83" w:rsidRDefault="00B55A83" w:rsidP="00B55A83">
      <w:pPr>
        <w:spacing w:before="0" w:after="0"/>
      </w:pPr>
    </w:p>
    <w:p w14:paraId="06A138D1" w14:textId="77777777" w:rsidR="00B55A83" w:rsidRDefault="00B55A83" w:rsidP="00B55A83">
      <w:pPr>
        <w:spacing w:before="0" w:after="0"/>
      </w:pPr>
      <w:r>
        <w:t>Accessing essential government services and facilities should be a straightforward endeavor for every citizen. From applying for permits and licenses to locating public health centers and educational institutions, the availability of such resources profoundly impacts the quality of life within our communities. Yet, the traditional process of obtaining this information often involves navigating various websites, making phone calls, or visiting multiple physical offices—a process that can be time-consuming, confusing, and inefficient.</w:t>
      </w:r>
    </w:p>
    <w:p w14:paraId="720D5621" w14:textId="77777777" w:rsidR="00B55A83" w:rsidRDefault="00B55A83" w:rsidP="00B55A83">
      <w:pPr>
        <w:spacing w:before="0" w:after="0"/>
      </w:pPr>
    </w:p>
    <w:p w14:paraId="04AE36A3" w14:textId="59DABCA6" w:rsidR="00B55A83" w:rsidRDefault="00B55A83" w:rsidP="00B55A83">
      <w:pPr>
        <w:spacing w:before="0" w:after="0"/>
      </w:pPr>
      <w:r>
        <w:t xml:space="preserve">This is where, </w:t>
      </w:r>
      <w:r w:rsidRPr="00B55A83">
        <w:rPr>
          <w:b/>
          <w:bCs/>
          <w:color w:val="107082" w:themeColor="accent2"/>
        </w:rPr>
        <w:t>Ever-Services</w:t>
      </w:r>
      <w:r w:rsidRPr="00B55A83">
        <w:rPr>
          <w:color w:val="107082" w:themeColor="accent2"/>
        </w:rPr>
        <w:t xml:space="preserve"> </w:t>
      </w:r>
      <w:r>
        <w:t>steps in. We recognize the importance of creating a unified platform that empowers citizens by providing them with quick and convenient access to a wealth of government facilities and services. By simplifying this process, we aim to enhance transparency, efficiency, and citizen engagement.</w:t>
      </w:r>
    </w:p>
    <w:p w14:paraId="2A72CE6D" w14:textId="77777777" w:rsidR="00B55A83" w:rsidRDefault="00B55A83" w:rsidP="00B55A83">
      <w:pPr>
        <w:spacing w:before="0" w:after="0"/>
      </w:pPr>
    </w:p>
    <w:p w14:paraId="116602D1" w14:textId="77777777" w:rsidR="00B55A83" w:rsidRDefault="00B55A83" w:rsidP="00B55A83">
      <w:pPr>
        <w:spacing w:before="0" w:after="0"/>
      </w:pPr>
      <w:r>
        <w:t>In an era marked by fast-paced lifestyles, the need for a tool that centralizes information and eases interactions with government entities cannot be overstated. With Ever-Services, we believe that citizens will not only save time and effort but also feel more informed and connected to the services their government offers.</w:t>
      </w:r>
    </w:p>
    <w:p w14:paraId="1186CFE4" w14:textId="77777777" w:rsidR="00B55A83" w:rsidRDefault="00B55A83" w:rsidP="00B55A83">
      <w:pPr>
        <w:spacing w:before="0" w:after="0"/>
      </w:pPr>
    </w:p>
    <w:p w14:paraId="23AD025A" w14:textId="7BE207A3" w:rsidR="0003123C" w:rsidRPr="00E237E8" w:rsidRDefault="00B55A83" w:rsidP="00B55A83">
      <w:pPr>
        <w:spacing w:before="0" w:after="0"/>
        <w:sectPr w:rsidR="0003123C" w:rsidRPr="00E237E8" w:rsidSect="00AC4859">
          <w:headerReference w:type="default" r:id="rId18"/>
          <w:footerReference w:type="default" r:id="rId19"/>
          <w:headerReference w:type="first" r:id="rId20"/>
          <w:footerReference w:type="first" r:id="rId21"/>
          <w:pgSz w:w="12240" w:h="15840" w:code="1"/>
          <w:pgMar w:top="2160" w:right="1080" w:bottom="720" w:left="1080" w:header="648" w:footer="432" w:gutter="0"/>
          <w:cols w:space="708"/>
          <w:docGrid w:linePitch="360"/>
        </w:sectPr>
      </w:pPr>
      <w:r>
        <w:t>Stay tuned as we delve deeper into the features that make Ever-Services an indispensable app for citizens seeking hassle-free access to government facilities. Discover how our platform brings government services to your fingertips, ensuring you're always in the know and in control.</w:t>
      </w:r>
    </w:p>
    <w:bookmarkStart w:id="1" w:name="_Toc800530" w:displacedByCustomXml="next"/>
    <w:sdt>
      <w:sdtPr>
        <w:id w:val="20062368"/>
        <w:placeholder>
          <w:docPart w:val="D01DBC6679B647B3B50D369CD605E07C"/>
        </w:placeholder>
        <w:temporary/>
        <w:showingPlcHdr/>
        <w15:appearance w15:val="hidden"/>
      </w:sdtPr>
      <w:sdtEndPr/>
      <w:sdtContent>
        <w:p w14:paraId="3F3FF5EF" w14:textId="77777777" w:rsidR="0003123C" w:rsidRPr="00E237E8" w:rsidRDefault="00347AF5" w:rsidP="00BA31C4">
          <w:pPr>
            <w:pStyle w:val="Heading1"/>
            <w:numPr>
              <w:ilvl w:val="0"/>
              <w:numId w:val="18"/>
            </w:numPr>
            <w:tabs>
              <w:tab w:val="left" w:pos="284"/>
            </w:tabs>
            <w:ind w:left="0" w:firstLine="0"/>
          </w:pPr>
          <w:r w:rsidRPr="00E237E8">
            <w:t>Executive Summary</w:t>
          </w:r>
        </w:p>
      </w:sdtContent>
    </w:sdt>
    <w:bookmarkEnd w:id="1" w:displacedByCustomXml="prev"/>
    <w:p w14:paraId="2C13D265" w14:textId="42DDAB4D" w:rsidR="00166946" w:rsidRPr="00166946" w:rsidRDefault="00166946" w:rsidP="00166946">
      <w:pPr>
        <w:rPr>
          <w:rStyle w:val="Bold"/>
          <w:b w:val="0"/>
          <w:bCs w:val="0"/>
        </w:rPr>
      </w:pPr>
      <w:r w:rsidRPr="00166946">
        <w:rPr>
          <w:rStyle w:val="Bold"/>
          <w:color w:val="107082" w:themeColor="accent2"/>
        </w:rPr>
        <w:t xml:space="preserve">Ever-Services </w:t>
      </w:r>
      <w:r w:rsidRPr="00166946">
        <w:rPr>
          <w:rStyle w:val="Bold"/>
          <w:b w:val="0"/>
          <w:bCs w:val="0"/>
        </w:rPr>
        <w:t>- Transforming Access to Government Facilities</w:t>
      </w:r>
    </w:p>
    <w:p w14:paraId="0F7B3D2B" w14:textId="77777777" w:rsidR="00166946" w:rsidRPr="00166946" w:rsidRDefault="00166946" w:rsidP="00166946">
      <w:pPr>
        <w:rPr>
          <w:rStyle w:val="Bold"/>
          <w:b w:val="0"/>
          <w:bCs w:val="0"/>
        </w:rPr>
      </w:pPr>
    </w:p>
    <w:p w14:paraId="05E6513F" w14:textId="77777777" w:rsidR="00166946" w:rsidRPr="00166946" w:rsidRDefault="00166946" w:rsidP="00166946">
      <w:pPr>
        <w:rPr>
          <w:rStyle w:val="Bold"/>
          <w:b w:val="0"/>
          <w:bCs w:val="0"/>
        </w:rPr>
      </w:pPr>
      <w:r w:rsidRPr="00166946">
        <w:rPr>
          <w:rStyle w:val="Bold"/>
          <w:b w:val="0"/>
          <w:bCs w:val="0"/>
        </w:rPr>
        <w:t>Ever-Services is an innovative mobile application aimed at simplifying and enhancing citizens' interactions with government facilities and services. In an age where digital convenience is paramount, Ever-Services offers a centralized, user-friendly platform that consolidates a vast array of government resources into one accessible and efficient hub.</w:t>
      </w:r>
    </w:p>
    <w:p w14:paraId="6FC7A152" w14:textId="77777777" w:rsidR="00166946" w:rsidRPr="00166946" w:rsidRDefault="00166946" w:rsidP="00166946">
      <w:pPr>
        <w:rPr>
          <w:rStyle w:val="Bold"/>
          <w:b w:val="0"/>
          <w:bCs w:val="0"/>
        </w:rPr>
      </w:pPr>
    </w:p>
    <w:p w14:paraId="5884B2E9" w14:textId="0835BAFF" w:rsidR="00166946" w:rsidRPr="00166946" w:rsidRDefault="00166946" w:rsidP="00166946">
      <w:pPr>
        <w:rPr>
          <w:rStyle w:val="Bold"/>
          <w:b w:val="0"/>
          <w:bCs w:val="0"/>
        </w:rPr>
      </w:pPr>
      <w:r w:rsidRPr="00166946">
        <w:rPr>
          <w:rStyle w:val="Bold"/>
          <w:b w:val="0"/>
          <w:bCs w:val="0"/>
          <w:color w:val="107082" w:themeColor="accent2"/>
        </w:rPr>
        <w:t>Purpose and Significance</w:t>
      </w:r>
      <w:r w:rsidRPr="00166946">
        <w:rPr>
          <w:rStyle w:val="Bold"/>
          <w:b w:val="0"/>
          <w:bCs w:val="0"/>
        </w:rPr>
        <w:t xml:space="preserve">: </w:t>
      </w:r>
    </w:p>
    <w:p w14:paraId="75D072AD" w14:textId="77777777" w:rsidR="00166946" w:rsidRPr="00166946" w:rsidRDefault="00166946" w:rsidP="00166946">
      <w:pPr>
        <w:rPr>
          <w:rStyle w:val="Bold"/>
          <w:b w:val="0"/>
          <w:bCs w:val="0"/>
        </w:rPr>
      </w:pPr>
      <w:r w:rsidRPr="00166946">
        <w:rPr>
          <w:rStyle w:val="Bold"/>
          <w:b w:val="0"/>
          <w:bCs w:val="0"/>
        </w:rPr>
        <w:t>The Ever-Services app was developed with the clear purpose of providing citizens with easy access to critical government facilities and services. The significance of this endeavor lies in:</w:t>
      </w:r>
    </w:p>
    <w:p w14:paraId="58CC557A" w14:textId="77777777" w:rsidR="00166946" w:rsidRPr="00166946" w:rsidRDefault="00166946" w:rsidP="00166946">
      <w:pPr>
        <w:rPr>
          <w:rStyle w:val="Bold"/>
          <w:b w:val="0"/>
          <w:bCs w:val="0"/>
        </w:rPr>
      </w:pPr>
    </w:p>
    <w:p w14:paraId="31F80243" w14:textId="01FE88D4" w:rsidR="00166946" w:rsidRDefault="00166946" w:rsidP="00166946">
      <w:pPr>
        <w:rPr>
          <w:rStyle w:val="Bold"/>
          <w:b w:val="0"/>
          <w:bCs w:val="0"/>
        </w:rPr>
      </w:pPr>
      <w:r w:rsidRPr="00166946">
        <w:rPr>
          <w:rStyle w:val="Bold"/>
          <w:b w:val="0"/>
          <w:bCs w:val="0"/>
        </w:rPr>
        <w:t xml:space="preserve">1. </w:t>
      </w:r>
      <w:r w:rsidRPr="00166946">
        <w:rPr>
          <w:rStyle w:val="Bold"/>
          <w:b w:val="0"/>
          <w:bCs w:val="0"/>
          <w:color w:val="107082" w:themeColor="accent2"/>
        </w:rPr>
        <w:t>Streamlined Access</w:t>
      </w:r>
      <w:r w:rsidRPr="00166946">
        <w:rPr>
          <w:rStyle w:val="Bold"/>
          <w:b w:val="0"/>
          <w:bCs w:val="0"/>
        </w:rPr>
        <w:t>:  Ever-Services streamlines access to government resources, eliminating the need for citizens to navigate multiple websites or make numerous phone calls.</w:t>
      </w:r>
    </w:p>
    <w:p w14:paraId="1DAB54BC" w14:textId="77777777" w:rsidR="00166946" w:rsidRPr="00166946" w:rsidRDefault="00166946" w:rsidP="00166946">
      <w:pPr>
        <w:rPr>
          <w:rStyle w:val="Bold"/>
          <w:b w:val="0"/>
          <w:bCs w:val="0"/>
        </w:rPr>
      </w:pPr>
    </w:p>
    <w:p w14:paraId="127B8F1F" w14:textId="106C5904" w:rsidR="00166946" w:rsidRDefault="00166946" w:rsidP="00166946">
      <w:pPr>
        <w:rPr>
          <w:rStyle w:val="Bold"/>
          <w:b w:val="0"/>
          <w:bCs w:val="0"/>
        </w:rPr>
      </w:pPr>
      <w:r w:rsidRPr="00166946">
        <w:rPr>
          <w:rStyle w:val="Bold"/>
          <w:b w:val="0"/>
          <w:bCs w:val="0"/>
        </w:rPr>
        <w:t xml:space="preserve">2. </w:t>
      </w:r>
      <w:r w:rsidRPr="00166946">
        <w:rPr>
          <w:rStyle w:val="Bold"/>
          <w:b w:val="0"/>
          <w:bCs w:val="0"/>
          <w:color w:val="107082" w:themeColor="accent2"/>
        </w:rPr>
        <w:t>Transparency</w:t>
      </w:r>
      <w:r w:rsidRPr="00166946">
        <w:rPr>
          <w:rStyle w:val="Bold"/>
          <w:b w:val="0"/>
          <w:bCs w:val="0"/>
        </w:rPr>
        <w:t>: The app promotes transparency by providing accurate, up-to-date information about government facilities and services.</w:t>
      </w:r>
    </w:p>
    <w:p w14:paraId="193102C6" w14:textId="77777777" w:rsidR="00166946" w:rsidRPr="00166946" w:rsidRDefault="00166946" w:rsidP="00166946">
      <w:pPr>
        <w:rPr>
          <w:rStyle w:val="Bold"/>
          <w:b w:val="0"/>
          <w:bCs w:val="0"/>
        </w:rPr>
      </w:pPr>
    </w:p>
    <w:p w14:paraId="292E5661" w14:textId="4FF7E03C" w:rsidR="00166946" w:rsidRPr="00166946" w:rsidRDefault="00166946" w:rsidP="00166946">
      <w:pPr>
        <w:rPr>
          <w:rStyle w:val="Bold"/>
          <w:b w:val="0"/>
          <w:bCs w:val="0"/>
        </w:rPr>
      </w:pPr>
      <w:r w:rsidRPr="00166946">
        <w:rPr>
          <w:rStyle w:val="Bold"/>
          <w:b w:val="0"/>
          <w:bCs w:val="0"/>
        </w:rPr>
        <w:t xml:space="preserve">3. </w:t>
      </w:r>
      <w:r w:rsidRPr="00166946">
        <w:rPr>
          <w:rStyle w:val="Bold"/>
          <w:b w:val="0"/>
          <w:bCs w:val="0"/>
          <w:color w:val="107082" w:themeColor="accent2"/>
        </w:rPr>
        <w:t>Empowerment</w:t>
      </w:r>
      <w:r w:rsidRPr="00166946">
        <w:rPr>
          <w:rStyle w:val="Bold"/>
          <w:b w:val="0"/>
          <w:bCs w:val="0"/>
        </w:rPr>
        <w:t>:</w:t>
      </w:r>
      <w:r>
        <w:rPr>
          <w:rStyle w:val="Bold"/>
          <w:b w:val="0"/>
          <w:bCs w:val="0"/>
        </w:rPr>
        <w:t xml:space="preserve"> </w:t>
      </w:r>
      <w:r w:rsidRPr="00166946">
        <w:rPr>
          <w:rStyle w:val="Bold"/>
          <w:b w:val="0"/>
          <w:bCs w:val="0"/>
        </w:rPr>
        <w:t>By placing essential resources at their fingertips, Ever-Services empowers citizens to take control of their interactions with government entities, reducing bureaucracy and inefficiency.</w:t>
      </w:r>
    </w:p>
    <w:p w14:paraId="71B490F7" w14:textId="77777777" w:rsidR="00166946" w:rsidRPr="00166946" w:rsidRDefault="00166946" w:rsidP="00166946">
      <w:pPr>
        <w:rPr>
          <w:rStyle w:val="Bold"/>
          <w:b w:val="0"/>
          <w:bCs w:val="0"/>
        </w:rPr>
      </w:pPr>
    </w:p>
    <w:p w14:paraId="372A49BE" w14:textId="55A9F93B" w:rsidR="00166946" w:rsidRPr="00166946" w:rsidRDefault="00166946" w:rsidP="00166946">
      <w:pPr>
        <w:rPr>
          <w:rStyle w:val="Bold"/>
          <w:b w:val="0"/>
          <w:bCs w:val="0"/>
          <w:color w:val="107082" w:themeColor="accent2"/>
        </w:rPr>
      </w:pPr>
      <w:r w:rsidRPr="00166946">
        <w:rPr>
          <w:rStyle w:val="Bold"/>
          <w:b w:val="0"/>
          <w:bCs w:val="0"/>
          <w:color w:val="107082" w:themeColor="accent2"/>
        </w:rPr>
        <w:t>Key Features:</w:t>
      </w:r>
    </w:p>
    <w:p w14:paraId="6C5BDB28" w14:textId="77777777" w:rsidR="00166946" w:rsidRPr="00166946" w:rsidRDefault="00166946" w:rsidP="00166946">
      <w:pPr>
        <w:rPr>
          <w:rStyle w:val="Bold"/>
          <w:b w:val="0"/>
          <w:bCs w:val="0"/>
        </w:rPr>
      </w:pPr>
      <w:r w:rsidRPr="00166946">
        <w:rPr>
          <w:rStyle w:val="Bold"/>
          <w:b w:val="0"/>
          <w:bCs w:val="0"/>
        </w:rPr>
        <w:t>- A comprehensive database that centralizes information on government facilities.</w:t>
      </w:r>
    </w:p>
    <w:p w14:paraId="1AF38545" w14:textId="77777777" w:rsidR="00166946" w:rsidRPr="00166946" w:rsidRDefault="00166946" w:rsidP="00166946">
      <w:pPr>
        <w:rPr>
          <w:rStyle w:val="Bold"/>
          <w:b w:val="0"/>
          <w:bCs w:val="0"/>
        </w:rPr>
      </w:pPr>
      <w:r w:rsidRPr="00166946">
        <w:rPr>
          <w:rStyle w:val="Bold"/>
          <w:b w:val="0"/>
          <w:bCs w:val="0"/>
        </w:rPr>
        <w:t>- User-friendly interface with intuitive navigation.</w:t>
      </w:r>
    </w:p>
    <w:p w14:paraId="0B4C65BC" w14:textId="77777777" w:rsidR="00166946" w:rsidRPr="00166946" w:rsidRDefault="00166946" w:rsidP="00166946">
      <w:pPr>
        <w:rPr>
          <w:rStyle w:val="Bold"/>
          <w:b w:val="0"/>
          <w:bCs w:val="0"/>
        </w:rPr>
      </w:pPr>
      <w:r w:rsidRPr="00166946">
        <w:rPr>
          <w:rStyle w:val="Bold"/>
          <w:b w:val="0"/>
          <w:bCs w:val="0"/>
        </w:rPr>
        <w:t>- Advanced search and filtering options for easy resource location.</w:t>
      </w:r>
    </w:p>
    <w:p w14:paraId="0CE7A395" w14:textId="77777777" w:rsidR="00166946" w:rsidRPr="00166946" w:rsidRDefault="00166946" w:rsidP="00166946">
      <w:pPr>
        <w:rPr>
          <w:rStyle w:val="Bold"/>
          <w:b w:val="0"/>
          <w:bCs w:val="0"/>
        </w:rPr>
      </w:pPr>
      <w:r w:rsidRPr="00166946">
        <w:rPr>
          <w:rStyle w:val="Bold"/>
          <w:b w:val="0"/>
          <w:bCs w:val="0"/>
        </w:rPr>
        <w:t>- Personalization through favorites and notification settings.</w:t>
      </w:r>
    </w:p>
    <w:p w14:paraId="2D7B4D24" w14:textId="77777777" w:rsidR="00166946" w:rsidRDefault="00166946" w:rsidP="00166946">
      <w:pPr>
        <w:rPr>
          <w:rStyle w:val="Bold"/>
          <w:b w:val="0"/>
          <w:bCs w:val="0"/>
        </w:rPr>
      </w:pPr>
      <w:r w:rsidRPr="00166946">
        <w:rPr>
          <w:rStyle w:val="Bold"/>
          <w:b w:val="0"/>
          <w:bCs w:val="0"/>
        </w:rPr>
        <w:t>- Accessibility features for all users, ensuring inclusivity.</w:t>
      </w:r>
    </w:p>
    <w:p w14:paraId="316E12C2" w14:textId="77777777" w:rsidR="00166946" w:rsidRDefault="00166946" w:rsidP="00166946">
      <w:pPr>
        <w:rPr>
          <w:rStyle w:val="Bold"/>
          <w:b w:val="0"/>
          <w:bCs w:val="0"/>
        </w:rPr>
      </w:pPr>
    </w:p>
    <w:p w14:paraId="2F9C7AEE" w14:textId="77777777" w:rsidR="00166946" w:rsidRPr="00166946" w:rsidRDefault="00166946" w:rsidP="00166946">
      <w:pPr>
        <w:rPr>
          <w:rStyle w:val="Bold"/>
          <w:b w:val="0"/>
          <w:bCs w:val="0"/>
        </w:rPr>
      </w:pPr>
    </w:p>
    <w:p w14:paraId="6E4B38E4" w14:textId="77777777" w:rsidR="00166946" w:rsidRPr="00166946" w:rsidRDefault="00166946" w:rsidP="00166946">
      <w:pPr>
        <w:rPr>
          <w:rStyle w:val="Bold"/>
        </w:rPr>
      </w:pPr>
    </w:p>
    <w:p w14:paraId="56D2625C" w14:textId="4211380F" w:rsidR="00166946" w:rsidRDefault="00166946" w:rsidP="00166946">
      <w:pPr>
        <w:rPr>
          <w:rStyle w:val="Bold"/>
          <w:b w:val="0"/>
          <w:bCs w:val="0"/>
        </w:rPr>
      </w:pPr>
      <w:r w:rsidRPr="00166946">
        <w:rPr>
          <w:rStyle w:val="Bold"/>
          <w:b w:val="0"/>
          <w:bCs w:val="0"/>
          <w:color w:val="107082" w:themeColor="accent2"/>
        </w:rPr>
        <w:t>Benefits</w:t>
      </w:r>
      <w:r w:rsidRPr="00166946">
        <w:rPr>
          <w:rStyle w:val="Bold"/>
          <w:b w:val="0"/>
          <w:bCs w:val="0"/>
        </w:rPr>
        <w:t>:</w:t>
      </w:r>
    </w:p>
    <w:p w14:paraId="0035ED73" w14:textId="77777777" w:rsidR="00166946" w:rsidRPr="00166946" w:rsidRDefault="00166946" w:rsidP="00166946">
      <w:pPr>
        <w:rPr>
          <w:rStyle w:val="Bold"/>
          <w:b w:val="0"/>
          <w:bCs w:val="0"/>
        </w:rPr>
      </w:pPr>
    </w:p>
    <w:p w14:paraId="6014540A" w14:textId="77777777" w:rsidR="00166946" w:rsidRPr="00166946" w:rsidRDefault="00166946" w:rsidP="00166946">
      <w:pPr>
        <w:rPr>
          <w:rStyle w:val="Bold"/>
          <w:b w:val="0"/>
          <w:bCs w:val="0"/>
        </w:rPr>
      </w:pPr>
      <w:r w:rsidRPr="00166946">
        <w:rPr>
          <w:rStyle w:val="Bold"/>
          <w:b w:val="0"/>
          <w:bCs w:val="0"/>
        </w:rPr>
        <w:t>- Time and effort savings for citizens seeking government services.</w:t>
      </w:r>
    </w:p>
    <w:p w14:paraId="06E8DDB3" w14:textId="77777777" w:rsidR="00166946" w:rsidRPr="00166946" w:rsidRDefault="00166946" w:rsidP="00166946">
      <w:pPr>
        <w:rPr>
          <w:rStyle w:val="Bold"/>
          <w:b w:val="0"/>
          <w:bCs w:val="0"/>
        </w:rPr>
      </w:pPr>
      <w:r w:rsidRPr="00166946">
        <w:rPr>
          <w:rStyle w:val="Bold"/>
          <w:b w:val="0"/>
          <w:bCs w:val="0"/>
        </w:rPr>
        <w:t>- Up-to-date information to keep users informed.</w:t>
      </w:r>
    </w:p>
    <w:p w14:paraId="2E8DDC3E" w14:textId="77777777" w:rsidR="00166946" w:rsidRPr="00166946" w:rsidRDefault="00166946" w:rsidP="00166946">
      <w:pPr>
        <w:rPr>
          <w:rStyle w:val="Bold"/>
          <w:b w:val="0"/>
          <w:bCs w:val="0"/>
        </w:rPr>
      </w:pPr>
      <w:r w:rsidRPr="00166946">
        <w:rPr>
          <w:rStyle w:val="Bold"/>
          <w:b w:val="0"/>
          <w:bCs w:val="0"/>
        </w:rPr>
        <w:t>- Empowerment through easy access to resources.</w:t>
      </w:r>
    </w:p>
    <w:p w14:paraId="1347038E" w14:textId="77777777" w:rsidR="00166946" w:rsidRPr="00166946" w:rsidRDefault="00166946" w:rsidP="00166946">
      <w:pPr>
        <w:rPr>
          <w:rStyle w:val="Bold"/>
          <w:b w:val="0"/>
          <w:bCs w:val="0"/>
        </w:rPr>
      </w:pPr>
      <w:r w:rsidRPr="00166946">
        <w:rPr>
          <w:rStyle w:val="Bold"/>
          <w:b w:val="0"/>
          <w:bCs w:val="0"/>
        </w:rPr>
        <w:t>- Enhanced transparency in government interactions.</w:t>
      </w:r>
    </w:p>
    <w:p w14:paraId="26600793" w14:textId="77777777" w:rsidR="00166946" w:rsidRPr="00166946" w:rsidRDefault="00166946" w:rsidP="00166946">
      <w:pPr>
        <w:rPr>
          <w:rStyle w:val="Bold"/>
          <w:b w:val="0"/>
          <w:bCs w:val="0"/>
        </w:rPr>
      </w:pPr>
    </w:p>
    <w:p w14:paraId="4D0F5397" w14:textId="1A928A6C" w:rsidR="00166946" w:rsidRDefault="00166946" w:rsidP="00166946">
      <w:pPr>
        <w:rPr>
          <w:rStyle w:val="Bold"/>
          <w:b w:val="0"/>
          <w:bCs w:val="0"/>
        </w:rPr>
      </w:pPr>
      <w:r w:rsidRPr="00166946">
        <w:rPr>
          <w:rStyle w:val="Bold"/>
          <w:b w:val="0"/>
          <w:bCs w:val="0"/>
          <w:color w:val="107082" w:themeColor="accent2"/>
        </w:rPr>
        <w:t>Security and Privacy</w:t>
      </w:r>
      <w:r w:rsidRPr="00166946">
        <w:rPr>
          <w:rStyle w:val="Bold"/>
          <w:b w:val="0"/>
          <w:bCs w:val="0"/>
        </w:rPr>
        <w:t>:</w:t>
      </w:r>
    </w:p>
    <w:p w14:paraId="35B780A8" w14:textId="77777777" w:rsidR="00166946" w:rsidRPr="00166946" w:rsidRDefault="00166946" w:rsidP="00166946">
      <w:pPr>
        <w:rPr>
          <w:rStyle w:val="Bold"/>
          <w:b w:val="0"/>
          <w:bCs w:val="0"/>
        </w:rPr>
      </w:pPr>
    </w:p>
    <w:p w14:paraId="6006A2BE" w14:textId="77777777" w:rsidR="00166946" w:rsidRDefault="00166946" w:rsidP="00166946">
      <w:pPr>
        <w:rPr>
          <w:rStyle w:val="Bold"/>
          <w:b w:val="0"/>
          <w:bCs w:val="0"/>
        </w:rPr>
      </w:pPr>
      <w:r w:rsidRPr="00166946">
        <w:rPr>
          <w:rStyle w:val="Bold"/>
          <w:b w:val="0"/>
          <w:bCs w:val="0"/>
        </w:rPr>
        <w:t>Ever-Services prioritizes user data protection and privacy, complying with all relevant regulations. Users have control over their data and privacy settings.</w:t>
      </w:r>
    </w:p>
    <w:p w14:paraId="00EC38BE" w14:textId="77777777" w:rsidR="00166946" w:rsidRDefault="00166946" w:rsidP="00166946">
      <w:pPr>
        <w:rPr>
          <w:rStyle w:val="Bold"/>
          <w:b w:val="0"/>
          <w:bCs w:val="0"/>
        </w:rPr>
      </w:pPr>
    </w:p>
    <w:p w14:paraId="0A35976D" w14:textId="77777777" w:rsidR="00166946" w:rsidRPr="00166946" w:rsidRDefault="00166946" w:rsidP="00166946">
      <w:pPr>
        <w:rPr>
          <w:rStyle w:val="Bold"/>
          <w:b w:val="0"/>
          <w:bCs w:val="0"/>
        </w:rPr>
      </w:pPr>
    </w:p>
    <w:p w14:paraId="4611B61A" w14:textId="1A9041D6" w:rsidR="00166946" w:rsidRDefault="00166946" w:rsidP="00166946">
      <w:pPr>
        <w:rPr>
          <w:rStyle w:val="Bold"/>
          <w:b w:val="0"/>
          <w:bCs w:val="0"/>
        </w:rPr>
      </w:pPr>
      <w:r w:rsidRPr="00166946">
        <w:rPr>
          <w:rStyle w:val="Bold"/>
          <w:b w:val="0"/>
          <w:bCs w:val="0"/>
          <w:color w:val="107082" w:themeColor="accent2"/>
        </w:rPr>
        <w:t>Conclusion</w:t>
      </w:r>
      <w:r w:rsidRPr="00166946">
        <w:rPr>
          <w:rStyle w:val="Bold"/>
          <w:b w:val="0"/>
          <w:bCs w:val="0"/>
        </w:rPr>
        <w:t>:</w:t>
      </w:r>
    </w:p>
    <w:p w14:paraId="40F4E786" w14:textId="77777777" w:rsidR="00166946" w:rsidRPr="00166946" w:rsidRDefault="00166946" w:rsidP="00166946">
      <w:pPr>
        <w:rPr>
          <w:rStyle w:val="Bold"/>
          <w:b w:val="0"/>
          <w:bCs w:val="0"/>
        </w:rPr>
      </w:pPr>
    </w:p>
    <w:p w14:paraId="74EE560F" w14:textId="3083D6FE" w:rsidR="00BA31C4" w:rsidRPr="00166946" w:rsidRDefault="00166946" w:rsidP="00166946">
      <w:pPr>
        <w:rPr>
          <w:rStyle w:val="Strong"/>
          <w:b w:val="0"/>
          <w:bCs w:val="0"/>
        </w:rPr>
        <w:sectPr w:rsidR="00BA31C4" w:rsidRPr="00166946" w:rsidSect="00AC4859">
          <w:headerReference w:type="default" r:id="rId22"/>
          <w:pgSz w:w="12240" w:h="15840" w:code="1"/>
          <w:pgMar w:top="2160" w:right="1080" w:bottom="720" w:left="1080" w:header="648" w:footer="432" w:gutter="0"/>
          <w:cols w:space="708"/>
          <w:docGrid w:linePitch="360"/>
        </w:sectPr>
      </w:pPr>
      <w:r w:rsidRPr="00166946">
        <w:rPr>
          <w:rStyle w:val="Bold"/>
          <w:b w:val="0"/>
          <w:bCs w:val="0"/>
        </w:rPr>
        <w:t>Ever-Services represents a groundbreaking solution for citizens seeking hassle-free access to government facilities. This app simplifies interactions, promotes transparency, and empowers users in their dealings with government entities. We invite you to experience the convenience of Ever-Services and join us in revolutionizing the way citizens engage with essential government resources.</w:t>
      </w:r>
    </w:p>
    <w:bookmarkStart w:id="2" w:name="_Toc800531" w:displacedByCustomXml="next"/>
    <w:sdt>
      <w:sdtPr>
        <w:rPr>
          <w:b w:val="0"/>
          <w:bCs/>
        </w:rPr>
        <w:id w:val="66389980"/>
        <w:placeholder>
          <w:docPart w:val="D75CFF481BF745E78EC70DE7341ED6E8"/>
        </w:placeholder>
        <w:temporary/>
        <w:showingPlcHdr/>
        <w15:appearance w15:val="hidden"/>
      </w:sdtPr>
      <w:sdtEndPr>
        <w:rPr>
          <w:b/>
          <w:bCs w:val="0"/>
        </w:rPr>
      </w:sdtEndPr>
      <w:sdtContent>
        <w:p w14:paraId="76687448" w14:textId="77777777" w:rsidR="00BA31C4" w:rsidRPr="00E237E8" w:rsidRDefault="00347AF5" w:rsidP="00BA31C4">
          <w:pPr>
            <w:pStyle w:val="Heading1"/>
            <w:numPr>
              <w:ilvl w:val="0"/>
              <w:numId w:val="18"/>
            </w:numPr>
            <w:ind w:left="0" w:firstLine="0"/>
          </w:pPr>
          <w:r w:rsidRPr="00E237E8">
            <w:t>Company Overview</w:t>
          </w:r>
        </w:p>
      </w:sdtContent>
    </w:sdt>
    <w:bookmarkEnd w:id="2" w:displacedByCustomXml="prev"/>
    <w:p w14:paraId="4913762E" w14:textId="77777777" w:rsidR="00702F3D" w:rsidRDefault="00702F3D" w:rsidP="00166946">
      <w:pPr>
        <w:rPr>
          <w:b/>
          <w:bCs/>
          <w:color w:val="107082" w:themeColor="accent2"/>
        </w:rPr>
      </w:pPr>
    </w:p>
    <w:p w14:paraId="01121531" w14:textId="2DC3BC16" w:rsidR="00702F3D" w:rsidRDefault="00166946" w:rsidP="00166946">
      <w:pPr>
        <w:rPr>
          <w:color w:val="107082" w:themeColor="accent2"/>
        </w:rPr>
      </w:pPr>
      <w:r w:rsidRPr="00166946">
        <w:rPr>
          <w:b/>
          <w:bCs/>
          <w:color w:val="107082" w:themeColor="accent2"/>
        </w:rPr>
        <w:t>Ever-Services</w:t>
      </w:r>
    </w:p>
    <w:p w14:paraId="25BB67E2" w14:textId="77777777" w:rsidR="00702F3D" w:rsidRDefault="00166946" w:rsidP="00166946">
      <w:r>
        <w:t>is a dynamic technology company dedicated to empowering individuals and businesses through an array of innovative services and educational opportunities. Our commitment to excellence extends across various domains, including cyber solutions, app development, domain hosting, and career-oriented education.</w:t>
      </w:r>
    </w:p>
    <w:p w14:paraId="5EB0E6CF" w14:textId="77777777" w:rsidR="00702F3D" w:rsidRDefault="00702F3D" w:rsidP="00166946"/>
    <w:p w14:paraId="1A29F64C" w14:textId="218D16CE" w:rsidR="00166946" w:rsidRDefault="00166946" w:rsidP="00166946">
      <w:r w:rsidRPr="00702F3D">
        <w:rPr>
          <w:b/>
          <w:bCs/>
          <w:color w:val="107082" w:themeColor="accent2"/>
        </w:rPr>
        <w:t>At Ever-Services</w:t>
      </w:r>
      <w:r>
        <w:t>, we believe in providing high-quality, accessible solutions that enable our clients and students to thrive in an increasingly digital world.</w:t>
      </w:r>
    </w:p>
    <w:p w14:paraId="56DA87F7" w14:textId="77777777" w:rsidR="00166946" w:rsidRDefault="00166946" w:rsidP="00166946"/>
    <w:p w14:paraId="189EFE14" w14:textId="1BB41913" w:rsidR="00166946" w:rsidRPr="0090253C" w:rsidRDefault="00166946" w:rsidP="00166946">
      <w:pPr>
        <w:rPr>
          <w:b/>
          <w:bCs/>
        </w:rPr>
      </w:pPr>
      <w:r w:rsidRPr="0090253C">
        <w:rPr>
          <w:b/>
          <w:bCs/>
          <w:color w:val="107082" w:themeColor="accent2"/>
        </w:rPr>
        <w:t>Our Services</w:t>
      </w:r>
      <w:r w:rsidRPr="0090253C">
        <w:rPr>
          <w:b/>
          <w:bCs/>
        </w:rPr>
        <w:t>:</w:t>
      </w:r>
    </w:p>
    <w:p w14:paraId="2685F599" w14:textId="77777777" w:rsidR="00166946" w:rsidRDefault="00166946" w:rsidP="00166946"/>
    <w:p w14:paraId="7C2BA820" w14:textId="72180117" w:rsidR="00166946" w:rsidRDefault="00166946" w:rsidP="00166946">
      <w:r>
        <w:t xml:space="preserve">1. </w:t>
      </w:r>
      <w:r w:rsidRPr="00702F3D">
        <w:rPr>
          <w:color w:val="107082" w:themeColor="accent2"/>
        </w:rPr>
        <w:t>Cyber Solutions</w:t>
      </w:r>
      <w:r>
        <w:t>: Ever-Services specializes in cybersecurity, offering robust solutions to protect your digital assets and sensitive information. Our team of experts is dedicated to safeguarding your online presence against evolving threats.</w:t>
      </w:r>
    </w:p>
    <w:p w14:paraId="31DDC0A6" w14:textId="77777777" w:rsidR="00166946" w:rsidRDefault="00166946" w:rsidP="00166946"/>
    <w:p w14:paraId="23345EDF" w14:textId="7A49BA72" w:rsidR="00166946" w:rsidRDefault="00166946" w:rsidP="00166946">
      <w:r>
        <w:t xml:space="preserve">2. </w:t>
      </w:r>
      <w:r w:rsidRPr="00702F3D">
        <w:rPr>
          <w:color w:val="107082" w:themeColor="accent2"/>
        </w:rPr>
        <w:t>Bug Problem Resolution</w:t>
      </w:r>
      <w:r>
        <w:t>:</w:t>
      </w:r>
      <w:r w:rsidR="00702F3D">
        <w:t xml:space="preserve"> </w:t>
      </w:r>
      <w:r>
        <w:t>We excel in identifying and rectifying software bugs and vulnerabilities, ensuring that your applications and systems operate seamlessly and securely.</w:t>
      </w:r>
    </w:p>
    <w:p w14:paraId="2B285E31" w14:textId="77777777" w:rsidR="00166946" w:rsidRDefault="00166946" w:rsidP="00166946"/>
    <w:p w14:paraId="46B234B9" w14:textId="16993022" w:rsidR="00166946" w:rsidRDefault="00166946" w:rsidP="00166946">
      <w:r>
        <w:t>3</w:t>
      </w:r>
      <w:r w:rsidRPr="00702F3D">
        <w:rPr>
          <w:color w:val="107082" w:themeColor="accent2"/>
        </w:rPr>
        <w:t>. App Development</w:t>
      </w:r>
      <w:r>
        <w:t>: Ever-Services has a proven track record in app development, creating customized solutions for businesses and individuals. Whether you need a mobile app, web app, or software, our team can bring your vision to life.</w:t>
      </w:r>
    </w:p>
    <w:p w14:paraId="3D9D7C84" w14:textId="77777777" w:rsidR="00166946" w:rsidRDefault="00166946" w:rsidP="00166946"/>
    <w:p w14:paraId="5DBEAF97" w14:textId="6C1B9895" w:rsidR="00166946" w:rsidRDefault="00166946" w:rsidP="00166946">
      <w:r>
        <w:t xml:space="preserve">4. </w:t>
      </w:r>
      <w:r w:rsidRPr="00702F3D">
        <w:rPr>
          <w:color w:val="107082" w:themeColor="accent2"/>
        </w:rPr>
        <w:t>Domain Hosting</w:t>
      </w:r>
      <w:r>
        <w:t>: We provide reliable and secure domain hosting services, ensuring your website or application is accessible to users around the world. Our hosting solutions are designed for performance and scalability.</w:t>
      </w:r>
    </w:p>
    <w:p w14:paraId="77631350" w14:textId="77777777" w:rsidR="00166946" w:rsidRDefault="00166946" w:rsidP="00166946"/>
    <w:p w14:paraId="2EE8CDA3" w14:textId="64B0C885" w:rsidR="00166946" w:rsidRDefault="00166946" w:rsidP="00166946">
      <w:r>
        <w:lastRenderedPageBreak/>
        <w:t xml:space="preserve">5. </w:t>
      </w:r>
      <w:r w:rsidRPr="00702F3D">
        <w:rPr>
          <w:color w:val="107082" w:themeColor="accent2"/>
        </w:rPr>
        <w:t xml:space="preserve">Educational </w:t>
      </w:r>
      <w:r w:rsidR="00702F3D" w:rsidRPr="00702F3D">
        <w:rPr>
          <w:color w:val="107082" w:themeColor="accent2"/>
        </w:rPr>
        <w:t>Academy</w:t>
      </w:r>
      <w:r w:rsidR="00702F3D">
        <w:t>: Ever-Services</w:t>
      </w:r>
      <w:r>
        <w:t xml:space="preserve"> is committed to nurturing talent and promoting digital literacy. Our educational academy offers affordable courses that enable students to build skills and make informed career choices. Our course offerings include:</w:t>
      </w:r>
    </w:p>
    <w:p w14:paraId="3425BD82" w14:textId="77777777" w:rsidR="00166946" w:rsidRDefault="00166946" w:rsidP="00166946"/>
    <w:p w14:paraId="26E3EF28" w14:textId="1B619628" w:rsidR="00166946" w:rsidRDefault="00166946" w:rsidP="00166946">
      <w:r>
        <w:t xml:space="preserve">   </w:t>
      </w:r>
      <w:r w:rsidRPr="00702F3D">
        <w:rPr>
          <w:color w:val="107082" w:themeColor="accent2"/>
        </w:rPr>
        <w:t>- Programming</w:t>
      </w:r>
      <w:r>
        <w:t>: Learn programming languages and coding skills to excel in various technology fields.</w:t>
      </w:r>
    </w:p>
    <w:p w14:paraId="115A9D96" w14:textId="4496C55F" w:rsidR="00166946" w:rsidRDefault="00166946" w:rsidP="00166946">
      <w:r>
        <w:t xml:space="preserve">   </w:t>
      </w:r>
      <w:r w:rsidRPr="00702F3D">
        <w:rPr>
          <w:color w:val="107082" w:themeColor="accent2"/>
        </w:rPr>
        <w:t>- Cybersecurity Training</w:t>
      </w:r>
      <w:r>
        <w:t>: Gain essential knowledge and skills to protect digital assets and combat cyber threats.</w:t>
      </w:r>
    </w:p>
    <w:p w14:paraId="5C5C44FA" w14:textId="724727E0" w:rsidR="00166946" w:rsidRDefault="00166946" w:rsidP="00166946">
      <w:r>
        <w:t xml:space="preserve">   </w:t>
      </w:r>
      <w:r w:rsidRPr="00702F3D">
        <w:rPr>
          <w:color w:val="107082" w:themeColor="accent2"/>
        </w:rPr>
        <w:t>- Bug Hunting</w:t>
      </w:r>
      <w:r>
        <w:t>: Develop expertise in identifying and fixing software vulnerabilities through ethical hacking practices.</w:t>
      </w:r>
    </w:p>
    <w:p w14:paraId="5ACF2195" w14:textId="0D73D98C" w:rsidR="00166946" w:rsidRDefault="00166946" w:rsidP="00166946">
      <w:r w:rsidRPr="00702F3D">
        <w:rPr>
          <w:color w:val="107082" w:themeColor="accent2"/>
        </w:rPr>
        <w:t xml:space="preserve">   - </w:t>
      </w:r>
      <w:r w:rsidR="00702F3D" w:rsidRPr="00702F3D">
        <w:rPr>
          <w:color w:val="107082" w:themeColor="accent2"/>
        </w:rPr>
        <w:t>Networking</w:t>
      </w:r>
      <w:r w:rsidR="00702F3D">
        <w:t>: Acquire</w:t>
      </w:r>
      <w:r>
        <w:t xml:space="preserve"> the skills needed to design, implement, and maintain network infrastructures.</w:t>
      </w:r>
    </w:p>
    <w:p w14:paraId="57482725" w14:textId="77777777" w:rsidR="00166946" w:rsidRDefault="00166946" w:rsidP="00166946"/>
    <w:p w14:paraId="0612A45D" w14:textId="5AABBC0B" w:rsidR="00166946" w:rsidRPr="0090253C" w:rsidRDefault="00166946" w:rsidP="00166946">
      <w:pPr>
        <w:rPr>
          <w:b/>
          <w:bCs/>
        </w:rPr>
      </w:pPr>
      <w:r w:rsidRPr="0090253C">
        <w:rPr>
          <w:b/>
          <w:bCs/>
          <w:color w:val="107082" w:themeColor="accent2"/>
        </w:rPr>
        <w:t>Affordable Learning</w:t>
      </w:r>
      <w:r w:rsidRPr="0090253C">
        <w:rPr>
          <w:b/>
          <w:bCs/>
        </w:rPr>
        <w:t>:</w:t>
      </w:r>
    </w:p>
    <w:p w14:paraId="1438492C" w14:textId="77777777" w:rsidR="00166946" w:rsidRDefault="00166946" w:rsidP="00166946">
      <w:r>
        <w:t>We understand the importance of education, and we're committed to making it accessible to all. Ever-Services offers high-quality courses at affordable prices, ensuring that individuals from all walks of life can pursue their passions and career goals.</w:t>
      </w:r>
    </w:p>
    <w:p w14:paraId="4E5BD81A" w14:textId="77777777" w:rsidR="00166946" w:rsidRDefault="00166946" w:rsidP="00166946"/>
    <w:p w14:paraId="347E4359" w14:textId="2E987AAE" w:rsidR="00166946" w:rsidRPr="0090253C" w:rsidRDefault="00166946" w:rsidP="00166946">
      <w:pPr>
        <w:rPr>
          <w:b/>
          <w:bCs/>
        </w:rPr>
      </w:pPr>
      <w:r w:rsidRPr="0090253C">
        <w:rPr>
          <w:b/>
          <w:bCs/>
          <w:color w:val="107082" w:themeColor="accent2"/>
        </w:rPr>
        <w:t>Our Mission</w:t>
      </w:r>
      <w:r w:rsidRPr="0090253C">
        <w:rPr>
          <w:b/>
          <w:bCs/>
        </w:rPr>
        <w:t>:</w:t>
      </w:r>
    </w:p>
    <w:p w14:paraId="6AEA885E" w14:textId="77777777" w:rsidR="00166946" w:rsidRDefault="00166946" w:rsidP="00166946">
      <w:r>
        <w:t>Ever-Services is driven by a mission to bridge the digital divide, equip individuals with essential skills, and provide businesses with the tools they need to thrive in an increasingly digital and interconnected world. We are dedicated to delivering excellence in all our services and educational offerings.</w:t>
      </w:r>
    </w:p>
    <w:p w14:paraId="427E7296" w14:textId="77777777" w:rsidR="00166946" w:rsidRDefault="00166946" w:rsidP="00166946"/>
    <w:p w14:paraId="07FEC8D3" w14:textId="6F12A8C2" w:rsidR="00166946" w:rsidRDefault="00166946" w:rsidP="00166946">
      <w:r w:rsidRPr="00702F3D">
        <w:rPr>
          <w:color w:val="107082" w:themeColor="accent2"/>
        </w:rPr>
        <w:t xml:space="preserve">Join </w:t>
      </w:r>
      <w:r w:rsidRPr="00702F3D">
        <w:rPr>
          <w:b/>
          <w:bCs/>
          <w:color w:val="107082" w:themeColor="accent2"/>
        </w:rPr>
        <w:t>Ever-Services</w:t>
      </w:r>
      <w:r>
        <w:t>:</w:t>
      </w:r>
    </w:p>
    <w:p w14:paraId="0B9B0F1D" w14:textId="546B0272" w:rsidR="00D27AF8" w:rsidRPr="00E237E8" w:rsidRDefault="00166946" w:rsidP="00166946">
      <w:pPr>
        <w:sectPr w:rsidR="00D27AF8" w:rsidRPr="00E237E8" w:rsidSect="00AC4859">
          <w:pgSz w:w="12240" w:h="15840" w:code="1"/>
          <w:pgMar w:top="2160" w:right="1080" w:bottom="720" w:left="1080" w:header="648" w:footer="432" w:gutter="0"/>
          <w:cols w:space="708"/>
          <w:docGrid w:linePitch="360"/>
        </w:sectPr>
      </w:pPr>
      <w:r>
        <w:t>Whether you're seeking cutting-edge cyber solutions, reliable app development, secure domain hosting, or affordable education, Ever-Services is your trusted partner. Join us on our journey to empower individuals, protect businesses, and foster digital innovation. Together, we can build a brighter, more connected future.</w:t>
      </w:r>
    </w:p>
    <w:p w14:paraId="2E5E6A12" w14:textId="62D70B41" w:rsidR="00293E5A" w:rsidRDefault="00E55FB2" w:rsidP="00293E5A">
      <w:pPr>
        <w:pStyle w:val="Heading1"/>
        <w:numPr>
          <w:ilvl w:val="0"/>
          <w:numId w:val="18"/>
        </w:numPr>
        <w:ind w:left="0" w:firstLine="0"/>
      </w:pPr>
      <w:r>
        <w:lastRenderedPageBreak/>
        <w:t>required accesories and info</w:t>
      </w:r>
    </w:p>
    <w:p w14:paraId="02F842CE" w14:textId="63E101B4" w:rsidR="00293E5A" w:rsidRDefault="00293E5A" w:rsidP="00293E5A">
      <w:r>
        <w:t xml:space="preserve">Every platform needs user IDs and log authentication to interact with their services, and so do we. </w:t>
      </w:r>
    </w:p>
    <w:p w14:paraId="6F7ADA32" w14:textId="28386B03" w:rsidR="00293E5A" w:rsidRDefault="00E55FB2" w:rsidP="00293E5A">
      <w:r>
        <w:t xml:space="preserve">You just need a device, which could be an IOS, Android or any other device as well. Download “EVER-SERVICES” from respected store. </w:t>
      </w:r>
    </w:p>
    <w:p w14:paraId="7EB3E88E" w14:textId="6828DECD" w:rsidR="00293E5A" w:rsidRDefault="00293E5A" w:rsidP="00293E5A">
      <w:r>
        <w:t>To create an account, all you need is to be a citizen of Bangladesh and have your ID code, which contains your accessible information for processing.</w:t>
      </w:r>
    </w:p>
    <w:p w14:paraId="410A5BF4" w14:textId="77777777" w:rsidR="00293E5A" w:rsidRDefault="00293E5A" w:rsidP="00293E5A"/>
    <w:p w14:paraId="103B4457" w14:textId="7E2234AB" w:rsidR="00293E5A" w:rsidRDefault="00293E5A" w:rsidP="00293E5A"/>
    <w:p w14:paraId="56ED8333" w14:textId="77777777" w:rsidR="00293E5A" w:rsidRDefault="00293E5A" w:rsidP="00293E5A"/>
    <w:p w14:paraId="2D52DD7D" w14:textId="6F704257" w:rsidR="00643E94" w:rsidRDefault="00512661" w:rsidP="00293E5A">
      <w:r>
        <w:rPr>
          <w:noProof/>
        </w:rPr>
        <w:drawing>
          <wp:inline distT="0" distB="0" distL="0" distR="0" wp14:anchorId="2D46EB72" wp14:editId="1784B66C">
            <wp:extent cx="2130107" cy="4733573"/>
            <wp:effectExtent l="0" t="0" r="3810" b="0"/>
            <wp:docPr id="172363760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37600" name="Picture 1" descr="A screenshot of a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37456" cy="4749904"/>
                    </a:xfrm>
                    <a:prstGeom prst="rect">
                      <a:avLst/>
                    </a:prstGeom>
                  </pic:spPr>
                </pic:pic>
              </a:graphicData>
            </a:graphic>
          </wp:inline>
        </w:drawing>
      </w:r>
      <w:r>
        <w:rPr>
          <w:noProof/>
        </w:rPr>
        <w:t xml:space="preserve">                                             </w:t>
      </w:r>
      <w:r>
        <w:rPr>
          <w:noProof/>
        </w:rPr>
        <w:drawing>
          <wp:inline distT="0" distB="0" distL="0" distR="0" wp14:anchorId="4E7C5A5F" wp14:editId="7BF8EC0D">
            <wp:extent cx="2114550" cy="4699000"/>
            <wp:effectExtent l="0" t="0" r="0" b="6350"/>
            <wp:docPr id="2140311902"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11902" name="Picture 2" descr="A screenshot of a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17653" cy="4705896"/>
                    </a:xfrm>
                    <a:prstGeom prst="rect">
                      <a:avLst/>
                    </a:prstGeom>
                  </pic:spPr>
                </pic:pic>
              </a:graphicData>
            </a:graphic>
          </wp:inline>
        </w:drawing>
      </w:r>
    </w:p>
    <w:p w14:paraId="4B30F712" w14:textId="77777777" w:rsidR="00643E94" w:rsidRDefault="00643E94" w:rsidP="00293E5A"/>
    <w:p w14:paraId="70CF1FDB" w14:textId="5F07D987" w:rsidR="00293E5A" w:rsidRDefault="00293E5A" w:rsidP="00293E5A">
      <w:r>
        <w:t>1. You might wonder where you can obtain this ID.</w:t>
      </w:r>
    </w:p>
    <w:p w14:paraId="5505F6B7" w14:textId="77777777" w:rsidR="00293E5A" w:rsidRDefault="00293E5A" w:rsidP="00293E5A">
      <w:r>
        <w:t>2. What if I was born after 2000?</w:t>
      </w:r>
    </w:p>
    <w:p w14:paraId="60D6A285" w14:textId="77777777" w:rsidR="00293E5A" w:rsidRDefault="00293E5A" w:rsidP="00293E5A">
      <w:r>
        <w:t>3. Why do we require your ID?</w:t>
      </w:r>
    </w:p>
    <w:p w14:paraId="2525B291" w14:textId="77777777" w:rsidR="00293E5A" w:rsidRDefault="00293E5A" w:rsidP="00293E5A">
      <w:r>
        <w:t>4. What if you encounter any issues while interacting with our server?</w:t>
      </w:r>
    </w:p>
    <w:p w14:paraId="32402DE2" w14:textId="77777777" w:rsidR="00293E5A" w:rsidRDefault="00293E5A" w:rsidP="00293E5A"/>
    <w:p w14:paraId="632CFC55" w14:textId="77777777" w:rsidR="00293E5A" w:rsidRDefault="00293E5A" w:rsidP="00293E5A">
      <w:r>
        <w:t>After your birth, the Bangladeshi authorities will automatically assign a dedicated ID to you. If you were born in the 2000s, you must have an old national identity card with you. All you have to do is insert that ID number in the account creation section, and you're all set.</w:t>
      </w:r>
    </w:p>
    <w:p w14:paraId="4FD942C9" w14:textId="77777777" w:rsidR="00293E5A" w:rsidRDefault="00293E5A" w:rsidP="00293E5A"/>
    <w:p w14:paraId="5CE4072A" w14:textId="77777777" w:rsidR="00293E5A" w:rsidRDefault="00293E5A" w:rsidP="00293E5A">
      <w:r>
        <w:t xml:space="preserve">Every country has its security concerns for national security purposes. Therefore, we need your information for both our safety and yours. </w:t>
      </w:r>
    </w:p>
    <w:p w14:paraId="32F3B08C" w14:textId="77777777" w:rsidR="00293E5A" w:rsidRDefault="00293E5A" w:rsidP="00293E5A"/>
    <w:p w14:paraId="3305C7D2" w14:textId="49C8BFFA" w:rsidR="001365A8" w:rsidRDefault="00293E5A" w:rsidP="00293E5A">
      <w:r>
        <w:t>We provide a 24/7 online service and a toll-free hotline number, so you can quickly contact our support team when facing any problems like this. After the call, you will receive a text containing information about the person you just contacted. You can rate or file a complaint about them, and our higher authorities will investigate the issue and provide you with justice."</w:t>
      </w:r>
    </w:p>
    <w:p w14:paraId="0AAE1A08" w14:textId="79EB70A6" w:rsidR="001365A8" w:rsidRPr="001365A8" w:rsidRDefault="001365A8" w:rsidP="001365A8">
      <w:pPr>
        <w:sectPr w:rsidR="001365A8" w:rsidRPr="001365A8" w:rsidSect="00AC4859">
          <w:pgSz w:w="12240" w:h="15840" w:code="1"/>
          <w:pgMar w:top="2160" w:right="1080" w:bottom="720" w:left="1080" w:header="648" w:footer="432" w:gutter="0"/>
          <w:cols w:space="708"/>
          <w:docGrid w:linePitch="360"/>
        </w:sectPr>
      </w:pPr>
    </w:p>
    <w:bookmarkStart w:id="3" w:name="_Toc800533"/>
    <w:p w14:paraId="54296BDD" w14:textId="1FF66F8F" w:rsidR="00D27AF8" w:rsidRPr="00E237E8" w:rsidRDefault="002A423D" w:rsidP="00E53724">
      <w:pPr>
        <w:pStyle w:val="Heading1"/>
        <w:numPr>
          <w:ilvl w:val="0"/>
          <w:numId w:val="18"/>
        </w:numPr>
        <w:ind w:left="0" w:firstLine="0"/>
      </w:pPr>
      <w:sdt>
        <w:sdtPr>
          <w:id w:val="1182855387"/>
          <w:placeholder>
            <w:docPart w:val="64B03DAB5C6E4B9982E9C83A1E5C6160"/>
          </w:placeholder>
          <w:temporary/>
          <w:showingPlcHdr/>
          <w15:appearance w15:val="hidden"/>
        </w:sdtPr>
        <w:sdtEndPr/>
        <w:sdtContent>
          <w:r w:rsidR="00347AF5" w:rsidRPr="00E237E8">
            <w:t>Market Analysis</w:t>
          </w:r>
        </w:sdtContent>
      </w:sdt>
      <w:bookmarkEnd w:id="3"/>
      <w:r w:rsidR="00E55FB2">
        <w:t xml:space="preserve"> and planning</w:t>
      </w:r>
    </w:p>
    <w:p w14:paraId="29A40A4A" w14:textId="77777777" w:rsidR="0090253C" w:rsidRDefault="0090253C" w:rsidP="0090253C">
      <w:r>
        <w:t>Market analysis for a project like Ever-Services, which offers a range of technology services and an educational academy, involves assessing the demand, competition, and potential growth opportunities in each segment. Here's a breakdown of a market analysis for Ever-Services:</w:t>
      </w:r>
    </w:p>
    <w:p w14:paraId="152B8769" w14:textId="77777777" w:rsidR="0090253C" w:rsidRDefault="0090253C" w:rsidP="0090253C"/>
    <w:p w14:paraId="41F68868" w14:textId="77777777" w:rsidR="0090253C" w:rsidRDefault="0090253C" w:rsidP="0090253C">
      <w:r>
        <w:t>1. Industry Overview:</w:t>
      </w:r>
    </w:p>
    <w:p w14:paraId="29DBDFA4" w14:textId="77777777" w:rsidR="0090253C" w:rsidRDefault="0090253C" w:rsidP="0090253C">
      <w:r>
        <w:t xml:space="preserve">   - Technology Services: The technology services industry is a rapidly growing sector driven by digital transformation and increasing reliance on technology in various domains.</w:t>
      </w:r>
    </w:p>
    <w:p w14:paraId="731F5298" w14:textId="77777777" w:rsidR="0090253C" w:rsidRDefault="0090253C" w:rsidP="0090253C">
      <w:r>
        <w:t xml:space="preserve">   - Education and Training: The demand for digital skills and career-oriented education is on the rise, with a focus on programming, cybersecurity, and networking.</w:t>
      </w:r>
    </w:p>
    <w:p w14:paraId="13B07E05" w14:textId="77777777" w:rsidR="0090253C" w:rsidRDefault="0090253C" w:rsidP="0090253C"/>
    <w:p w14:paraId="74DF2F66" w14:textId="77777777" w:rsidR="0090253C" w:rsidRDefault="0090253C" w:rsidP="0090253C">
      <w:r>
        <w:t>2. Target Market:</w:t>
      </w:r>
    </w:p>
    <w:p w14:paraId="312A54FD" w14:textId="77777777" w:rsidR="0090253C" w:rsidRDefault="0090253C" w:rsidP="0090253C">
      <w:r>
        <w:t xml:space="preserve">   - Businesses and Organizations: Ever-Services' technology solutions cater to businesses looking for cybersecurity, app development, and hosting services.</w:t>
      </w:r>
    </w:p>
    <w:p w14:paraId="400B4E58" w14:textId="77777777" w:rsidR="0090253C" w:rsidRDefault="0090253C" w:rsidP="0090253C">
      <w:r>
        <w:t xml:space="preserve">   - Individuals: The educational academy serves individuals, students, and professionals interested in enhancing their technical skills.</w:t>
      </w:r>
    </w:p>
    <w:p w14:paraId="0CC9570B" w14:textId="77777777" w:rsidR="0090253C" w:rsidRDefault="0090253C" w:rsidP="0090253C"/>
    <w:p w14:paraId="231D0901" w14:textId="77777777" w:rsidR="0090253C" w:rsidRDefault="0090253C" w:rsidP="0090253C">
      <w:r>
        <w:t>3. Market Demand:</w:t>
      </w:r>
    </w:p>
    <w:p w14:paraId="2BEF3432" w14:textId="77777777" w:rsidR="0090253C" w:rsidRDefault="0090253C" w:rsidP="0090253C">
      <w:r>
        <w:t xml:space="preserve">   - Cybersecurity: The growing frequency of cyberattacks drives demand for cybersecurity services to protect sensitive data.</w:t>
      </w:r>
    </w:p>
    <w:p w14:paraId="12B22AEC" w14:textId="77777777" w:rsidR="0090253C" w:rsidRDefault="0090253C" w:rsidP="0090253C">
      <w:r>
        <w:t xml:space="preserve">   - App Development: As businesses seek to establish their online presence, the demand for custom app development is increasing.</w:t>
      </w:r>
    </w:p>
    <w:p w14:paraId="58256185" w14:textId="77777777" w:rsidR="0090253C" w:rsidRDefault="0090253C" w:rsidP="0090253C">
      <w:r>
        <w:t xml:space="preserve">   - Domain Hosting: With the proliferation of websites and online businesses, reliable domain hosting services are in demand.</w:t>
      </w:r>
    </w:p>
    <w:p w14:paraId="2D1B1797" w14:textId="77777777" w:rsidR="0090253C" w:rsidRDefault="0090253C" w:rsidP="0090253C">
      <w:r>
        <w:t xml:space="preserve">   - Education and Training: The digital skills gap and the need for career-oriented education create a strong demand for affordable courses.</w:t>
      </w:r>
    </w:p>
    <w:p w14:paraId="0364C165" w14:textId="77777777" w:rsidR="0090253C" w:rsidRDefault="0090253C" w:rsidP="0090253C"/>
    <w:p w14:paraId="4B5BE262" w14:textId="77777777" w:rsidR="0090253C" w:rsidRDefault="0090253C" w:rsidP="0090253C">
      <w:r>
        <w:t>4. Market Trends:</w:t>
      </w:r>
    </w:p>
    <w:p w14:paraId="35EED614" w14:textId="77777777" w:rsidR="00643E94" w:rsidRDefault="00643E94" w:rsidP="0090253C"/>
    <w:p w14:paraId="1F08A744" w14:textId="055072C5" w:rsidR="0090253C" w:rsidRDefault="0090253C" w:rsidP="0090253C">
      <w:r>
        <w:t xml:space="preserve">   - Increased Cyber Threats: The rising number of cyber threats and data breaches </w:t>
      </w:r>
      <w:r w:rsidR="00643E94">
        <w:t>emphasizes</w:t>
      </w:r>
      <w:r>
        <w:t xml:space="preserve"> the importance of cybersecurity services.</w:t>
      </w:r>
    </w:p>
    <w:p w14:paraId="2A059121" w14:textId="77777777" w:rsidR="0090253C" w:rsidRDefault="0090253C" w:rsidP="0090253C">
      <w:r>
        <w:t xml:space="preserve">   - Mobile App Growth: The mobile app market continues to expand, offering opportunities for app development.</w:t>
      </w:r>
    </w:p>
    <w:p w14:paraId="329D6605" w14:textId="77777777" w:rsidR="0090253C" w:rsidRDefault="0090253C" w:rsidP="0090253C">
      <w:r>
        <w:t xml:space="preserve">   - Online Learning: Online education is a growing trend, with many individuals seeking skill development and career advancement through online courses.</w:t>
      </w:r>
    </w:p>
    <w:p w14:paraId="5B5FAF26" w14:textId="77777777" w:rsidR="0090253C" w:rsidRDefault="0090253C" w:rsidP="0090253C">
      <w:r>
        <w:t xml:space="preserve">   - Remote Work: The shift to remote work has increased the need for secure hosting and online collaboration tools.</w:t>
      </w:r>
    </w:p>
    <w:p w14:paraId="00CF1CC6" w14:textId="77777777" w:rsidR="0090253C" w:rsidRDefault="0090253C" w:rsidP="0090253C"/>
    <w:p w14:paraId="248F94D9" w14:textId="77777777" w:rsidR="0090253C" w:rsidRDefault="0090253C" w:rsidP="0090253C">
      <w:r>
        <w:t>5. Competition:</w:t>
      </w:r>
    </w:p>
    <w:p w14:paraId="334E1629" w14:textId="77777777" w:rsidR="0090253C" w:rsidRDefault="0090253C" w:rsidP="0090253C">
      <w:r>
        <w:t xml:space="preserve">   - Identify key competitors in each segment, such as cybersecurity firms, app development agencies, hosting providers, and online education platforms.</w:t>
      </w:r>
    </w:p>
    <w:p w14:paraId="55B4F341" w14:textId="77777777" w:rsidR="0090253C" w:rsidRDefault="0090253C" w:rsidP="0090253C">
      <w:r>
        <w:t xml:space="preserve">   - Analyze their strengths, weaknesses, market share, and pricing strategies.</w:t>
      </w:r>
    </w:p>
    <w:p w14:paraId="19E4EA55" w14:textId="77777777" w:rsidR="0090253C" w:rsidRDefault="0090253C" w:rsidP="0090253C"/>
    <w:p w14:paraId="7DFE7546" w14:textId="77777777" w:rsidR="0090253C" w:rsidRDefault="0090253C" w:rsidP="0090253C">
      <w:r>
        <w:t>6. Growth Opportunities:</w:t>
      </w:r>
    </w:p>
    <w:p w14:paraId="25E5F9B0" w14:textId="77777777" w:rsidR="0090253C" w:rsidRDefault="0090253C" w:rsidP="0090253C">
      <w:r>
        <w:t xml:space="preserve">   - Expansion: Consider expanding service offerings or entering new markets to capitalize on emerging trends.</w:t>
      </w:r>
    </w:p>
    <w:p w14:paraId="02A8A723" w14:textId="77777777" w:rsidR="0090253C" w:rsidRDefault="0090253C" w:rsidP="0090253C">
      <w:r>
        <w:t xml:space="preserve">   - Partnerships: Collaborate with educational institutions or businesses to enhance your reach and services.</w:t>
      </w:r>
    </w:p>
    <w:p w14:paraId="1B20A729" w14:textId="77777777" w:rsidR="0090253C" w:rsidRDefault="0090253C" w:rsidP="0090253C">
      <w:r>
        <w:t xml:space="preserve">   - Online Marketing: Leverage digital marketing strategies to reach a broader audience and increase brand visibility.</w:t>
      </w:r>
    </w:p>
    <w:p w14:paraId="4EB98146" w14:textId="77777777" w:rsidR="0090253C" w:rsidRDefault="0090253C" w:rsidP="0090253C">
      <w:r>
        <w:t xml:space="preserve">   - Continuous Learning: Stay updated on industry trends and technology advancements to offer cutting-edge solutions.</w:t>
      </w:r>
    </w:p>
    <w:p w14:paraId="3DA13FCF" w14:textId="77777777" w:rsidR="0090253C" w:rsidRDefault="0090253C" w:rsidP="0090253C"/>
    <w:p w14:paraId="6E19B8D2" w14:textId="77777777" w:rsidR="0090253C" w:rsidRDefault="0090253C" w:rsidP="0090253C">
      <w:r>
        <w:t>7. Regulatory and Compliance Factors:</w:t>
      </w:r>
    </w:p>
    <w:p w14:paraId="6BD43B36" w14:textId="77777777" w:rsidR="0090253C" w:rsidRDefault="0090253C" w:rsidP="0090253C">
      <w:r>
        <w:t xml:space="preserve">   - Ensure that your cybersecurity services comply with relevant data protection and privacy regulations.</w:t>
      </w:r>
    </w:p>
    <w:p w14:paraId="47F06840" w14:textId="77777777" w:rsidR="0090253C" w:rsidRDefault="0090253C" w:rsidP="0090253C">
      <w:r>
        <w:t xml:space="preserve">   - Meet any licensing or accreditation requirements for your educational academy.</w:t>
      </w:r>
    </w:p>
    <w:p w14:paraId="6CDC2CCC" w14:textId="77777777" w:rsidR="0090253C" w:rsidRDefault="0090253C" w:rsidP="0090253C"/>
    <w:p w14:paraId="55AF8E3C" w14:textId="77777777" w:rsidR="0090253C" w:rsidRDefault="0090253C" w:rsidP="0090253C">
      <w:r>
        <w:t>8. Market Size and Projections:</w:t>
      </w:r>
    </w:p>
    <w:p w14:paraId="5AE6FD69" w14:textId="77777777" w:rsidR="00643E94" w:rsidRDefault="0090253C" w:rsidP="0090253C">
      <w:r>
        <w:lastRenderedPageBreak/>
        <w:t xml:space="preserve">  </w:t>
      </w:r>
    </w:p>
    <w:p w14:paraId="4AF08503" w14:textId="7A4F9A7F" w:rsidR="0090253C" w:rsidRDefault="0090253C" w:rsidP="0090253C">
      <w:r>
        <w:t xml:space="preserve"> - Gather data on the current market size and growth projections for each segment you operate in.</w:t>
      </w:r>
    </w:p>
    <w:p w14:paraId="082BAF8A" w14:textId="77777777" w:rsidR="0090253C" w:rsidRDefault="0090253C" w:rsidP="0090253C">
      <w:r>
        <w:t xml:space="preserve">   - Use market research reports, surveys, and industry analysis to estimate market potential.</w:t>
      </w:r>
    </w:p>
    <w:p w14:paraId="0EFA06BF" w14:textId="77777777" w:rsidR="0090253C" w:rsidRDefault="0090253C" w:rsidP="0090253C"/>
    <w:p w14:paraId="28E1770C" w14:textId="77777777" w:rsidR="0090253C" w:rsidRDefault="0090253C" w:rsidP="0090253C">
      <w:r>
        <w:t>9. Customer Feedback:</w:t>
      </w:r>
    </w:p>
    <w:p w14:paraId="6CA0E0E5" w14:textId="77777777" w:rsidR="0090253C" w:rsidRDefault="0090253C" w:rsidP="0090253C">
      <w:r>
        <w:t xml:space="preserve">   - Collect feedback from existing customers to understand their needs, satisfaction levels, and areas for improvement.</w:t>
      </w:r>
    </w:p>
    <w:p w14:paraId="72E0B3B7" w14:textId="77777777" w:rsidR="0090253C" w:rsidRDefault="0090253C" w:rsidP="0090253C"/>
    <w:p w14:paraId="315B5D81" w14:textId="77777777" w:rsidR="0090253C" w:rsidRDefault="0090253C" w:rsidP="0090253C">
      <w:r>
        <w:t>10. Financial Considerations:</w:t>
      </w:r>
    </w:p>
    <w:p w14:paraId="191EF89B" w14:textId="77777777" w:rsidR="0090253C" w:rsidRDefault="0090253C" w:rsidP="0090253C">
      <w:r>
        <w:t xml:space="preserve">   - Analyze the financial viability of each service and educational offering, considering revenue streams, costs, and profit margins.</w:t>
      </w:r>
    </w:p>
    <w:p w14:paraId="54340482" w14:textId="77777777" w:rsidR="0090253C" w:rsidRDefault="0090253C" w:rsidP="0090253C"/>
    <w:p w14:paraId="213FA0A6" w14:textId="6A9DE3E3" w:rsidR="00D27AF8" w:rsidRDefault="0090253C" w:rsidP="0090253C">
      <w:r>
        <w:t>A comprehensive market analysis will provide valuable insights into the competitive landscape, customer preferences, and growth opportunities, helping Ever-Services make informed strategic decisions and position itself effectively in the market.</w:t>
      </w:r>
    </w:p>
    <w:p w14:paraId="72638BE9" w14:textId="77777777" w:rsidR="00643E94" w:rsidRDefault="00643E94" w:rsidP="0090253C"/>
    <w:p w14:paraId="19F348C6" w14:textId="77777777" w:rsidR="00643E94" w:rsidRDefault="00643E94" w:rsidP="0090253C"/>
    <w:p w14:paraId="788429EA" w14:textId="77777777" w:rsidR="00643E94" w:rsidRDefault="00643E94" w:rsidP="0090253C"/>
    <w:p w14:paraId="6684CE16" w14:textId="77777777" w:rsidR="00643E94" w:rsidRDefault="00643E94" w:rsidP="0090253C"/>
    <w:p w14:paraId="163C6578" w14:textId="77777777" w:rsidR="00643E94" w:rsidRDefault="00643E94" w:rsidP="0090253C"/>
    <w:p w14:paraId="6B5C1680" w14:textId="77777777" w:rsidR="00643E94" w:rsidRDefault="00643E94" w:rsidP="0090253C"/>
    <w:p w14:paraId="6BED6184" w14:textId="77777777" w:rsidR="00643E94" w:rsidRDefault="00643E94" w:rsidP="0090253C"/>
    <w:p w14:paraId="31253BCB" w14:textId="77777777" w:rsidR="00643E94" w:rsidRDefault="00643E94" w:rsidP="0090253C"/>
    <w:p w14:paraId="7C59E1E1" w14:textId="77777777" w:rsidR="00643E94" w:rsidRDefault="00643E94" w:rsidP="0090253C"/>
    <w:p w14:paraId="4552E6B2" w14:textId="77777777" w:rsidR="00643E94" w:rsidRDefault="00643E94" w:rsidP="0090253C"/>
    <w:p w14:paraId="13E537C9" w14:textId="77777777" w:rsidR="00643E94" w:rsidRDefault="00643E94" w:rsidP="0090253C"/>
    <w:p w14:paraId="38CBD786" w14:textId="77777777" w:rsidR="00643E94" w:rsidRDefault="00643E94" w:rsidP="0090253C"/>
    <w:p w14:paraId="544C91DD" w14:textId="77777777" w:rsidR="00643E94" w:rsidRPr="00E237E8" w:rsidRDefault="00643E94" w:rsidP="0090253C"/>
    <w:p w14:paraId="7E43B20D" w14:textId="77777777" w:rsidR="00643E94" w:rsidRDefault="00643E94" w:rsidP="00643E94">
      <w:pPr>
        <w:pStyle w:val="ListBullet"/>
        <w:numPr>
          <w:ilvl w:val="0"/>
          <w:numId w:val="0"/>
        </w:numPr>
        <w:ind w:left="340"/>
        <w:rPr>
          <w:rStyle w:val="Bold"/>
          <w:b w:val="0"/>
          <w:bCs w:val="0"/>
        </w:rPr>
      </w:pPr>
    </w:p>
    <w:p w14:paraId="120FADF3" w14:textId="77777777" w:rsidR="00643E94" w:rsidRDefault="00643E94" w:rsidP="00643E94">
      <w:pPr>
        <w:pStyle w:val="ListBullet"/>
        <w:numPr>
          <w:ilvl w:val="0"/>
          <w:numId w:val="0"/>
        </w:numPr>
        <w:ind w:left="340"/>
        <w:rPr>
          <w:rStyle w:val="Bold"/>
          <w:b w:val="0"/>
          <w:bCs w:val="0"/>
        </w:rPr>
      </w:pPr>
    </w:p>
    <w:p w14:paraId="1C4E2528" w14:textId="77777777" w:rsidR="00643E94" w:rsidRDefault="00643E94" w:rsidP="00643E94">
      <w:pPr>
        <w:pStyle w:val="ListBullet"/>
        <w:numPr>
          <w:ilvl w:val="0"/>
          <w:numId w:val="0"/>
        </w:numPr>
        <w:ind w:left="340"/>
        <w:rPr>
          <w:rStyle w:val="Bold"/>
          <w:b w:val="0"/>
          <w:bCs w:val="0"/>
        </w:rPr>
      </w:pPr>
    </w:p>
    <w:p w14:paraId="3E0988BA" w14:textId="77777777" w:rsidR="00643E94" w:rsidRDefault="00643E94" w:rsidP="00643E94">
      <w:pPr>
        <w:pStyle w:val="ListBullet"/>
        <w:numPr>
          <w:ilvl w:val="0"/>
          <w:numId w:val="0"/>
        </w:numPr>
        <w:ind w:left="340"/>
        <w:rPr>
          <w:rStyle w:val="Bold"/>
          <w:b w:val="0"/>
          <w:bCs w:val="0"/>
        </w:rPr>
      </w:pPr>
    </w:p>
    <w:p w14:paraId="38282E83" w14:textId="77777777" w:rsidR="00643E94" w:rsidRPr="00643E94" w:rsidRDefault="00643E94" w:rsidP="00643E94">
      <w:pPr>
        <w:pStyle w:val="ListBullet"/>
        <w:numPr>
          <w:ilvl w:val="0"/>
          <w:numId w:val="0"/>
        </w:numPr>
        <w:ind w:left="340"/>
        <w:rPr>
          <w:rStyle w:val="Bold"/>
          <w:b w:val="0"/>
          <w:bCs w:val="0"/>
        </w:rPr>
      </w:pPr>
    </w:p>
    <w:p w14:paraId="0D5DA47A" w14:textId="5C1A7692" w:rsidR="00643E94" w:rsidRPr="00E237E8" w:rsidRDefault="002A423D" w:rsidP="00643E94">
      <w:pPr>
        <w:pStyle w:val="ListBullet"/>
      </w:pPr>
      <w:sdt>
        <w:sdtPr>
          <w:rPr>
            <w:rStyle w:val="Bold"/>
          </w:rPr>
          <w:id w:val="1557357805"/>
          <w:placeholder>
            <w:docPart w:val="D5CA067E41CA433CBA49DC38BC00FAAB"/>
          </w:placeholder>
          <w:temporary/>
          <w:showingPlcHdr/>
          <w15:appearance w15:val="hidden"/>
        </w:sdtPr>
        <w:sdtEndPr>
          <w:rPr>
            <w:rStyle w:val="Bold"/>
          </w:rPr>
        </w:sdtEndPr>
        <w:sdtContent>
          <w:r w:rsidR="003E78A7" w:rsidRPr="00E237E8">
            <w:rPr>
              <w:rStyle w:val="Bold"/>
            </w:rPr>
            <w:t>SWOT analysis:</w:t>
          </w:r>
        </w:sdtContent>
      </w:sdt>
      <w:r w:rsidR="00E53724" w:rsidRPr="00E237E8">
        <w:rPr>
          <w:rStyle w:val="Bold"/>
        </w:rPr>
        <w:t xml:space="preserve"> </w:t>
      </w:r>
      <w:sdt>
        <w:sdtPr>
          <w:id w:val="855001879"/>
          <w:placeholder>
            <w:docPart w:val="07BDF358A84F4EC98A4122A57DCCA9C4"/>
          </w:placeholder>
          <w:temporary/>
          <w:showingPlcHdr/>
          <w15:appearance w15:val="hidden"/>
        </w:sdtPr>
        <w:sdtEndPr/>
        <w:sdtContent>
          <w:r w:rsidR="00A41799" w:rsidRPr="00E237E8">
            <w:t>A SWOT analysis may be included by completing the boxes below to assess the business’ current environment’s strengths and weaknesses (internal) and opportunities and threats (external). This is a good exercise to go through on an annual basis. After completing the analysis, provide thoughts on: how the business’ strengths can help maximize opportunities and minimize threats; how its weaknesses can slow the company’s ability to capitalize on the opportunities; and how the business’ weaknesses could expose it to threats.</w:t>
          </w:r>
        </w:sdtContent>
      </w:sdt>
    </w:p>
    <w:tbl>
      <w:tblPr>
        <w:tblW w:w="10080" w:type="dxa"/>
        <w:tblLayout w:type="fixed"/>
        <w:tblCellMar>
          <w:left w:w="115" w:type="dxa"/>
          <w:right w:w="115" w:type="dxa"/>
        </w:tblCellMar>
        <w:tblLook w:val="0600" w:firstRow="0" w:lastRow="0" w:firstColumn="0" w:lastColumn="0" w:noHBand="1" w:noVBand="1"/>
      </w:tblPr>
      <w:tblGrid>
        <w:gridCol w:w="2592"/>
        <w:gridCol w:w="4896"/>
        <w:gridCol w:w="2592"/>
      </w:tblGrid>
      <w:tr w:rsidR="003E78A7" w:rsidRPr="00E237E8" w14:paraId="56088038" w14:textId="77777777" w:rsidTr="008965F6">
        <w:trPr>
          <w:trHeight w:val="2535"/>
        </w:trPr>
        <w:tc>
          <w:tcPr>
            <w:tcW w:w="2592" w:type="dxa"/>
          </w:tcPr>
          <w:sdt>
            <w:sdtPr>
              <w:id w:val="841667111"/>
              <w:placeholder>
                <w:docPart w:val="42E0141BD6FB49C6ADADB36DDDBD70AB"/>
              </w:placeholder>
              <w:temporary/>
              <w:showingPlcHdr/>
              <w15:appearance w15:val="hidden"/>
            </w:sdtPr>
            <w:sdtEndPr/>
            <w:sdtContent>
              <w:p w14:paraId="78D3F6A0" w14:textId="77777777" w:rsidR="003E78A7" w:rsidRPr="00E237E8" w:rsidRDefault="008965F6" w:rsidP="008965F6">
                <w:pPr>
                  <w:pStyle w:val="Graphheading1"/>
                </w:pPr>
                <w:r w:rsidRPr="00E237E8">
                  <w:t>STRENGTHS</w:t>
                </w:r>
              </w:p>
            </w:sdtContent>
          </w:sdt>
          <w:sdt>
            <w:sdtPr>
              <w:id w:val="-1984383332"/>
              <w:placeholder>
                <w:docPart w:val="96CA7721A1D04E9BA12D25F09556318D"/>
              </w:placeholder>
              <w:temporary/>
              <w:showingPlcHdr/>
              <w15:appearance w15:val="hidden"/>
            </w:sdtPr>
            <w:sdtEndPr/>
            <w:sdtContent>
              <w:p w14:paraId="76A95600" w14:textId="77777777" w:rsidR="008965F6" w:rsidRPr="00E237E8" w:rsidRDefault="008965F6" w:rsidP="008965F6">
                <w:pPr>
                  <w:pStyle w:val="Graphbullet"/>
                </w:pPr>
                <w:r w:rsidRPr="00E237E8">
                  <w:t>Advantage</w:t>
                </w:r>
              </w:p>
              <w:p w14:paraId="59554432" w14:textId="77777777" w:rsidR="008965F6" w:rsidRPr="00E237E8" w:rsidRDefault="008965F6" w:rsidP="008965F6">
                <w:pPr>
                  <w:pStyle w:val="Graphbullet"/>
                </w:pPr>
                <w:r w:rsidRPr="00E237E8">
                  <w:t>Capabilities</w:t>
                </w:r>
              </w:p>
              <w:p w14:paraId="3726184B" w14:textId="77777777" w:rsidR="008965F6" w:rsidRPr="00E237E8" w:rsidRDefault="008965F6" w:rsidP="008965F6">
                <w:pPr>
                  <w:pStyle w:val="Graphbullet"/>
                </w:pPr>
                <w:r w:rsidRPr="00E237E8">
                  <w:t>Assets, people</w:t>
                </w:r>
              </w:p>
              <w:p w14:paraId="4B7EBED3" w14:textId="77777777" w:rsidR="008965F6" w:rsidRPr="00E237E8" w:rsidRDefault="008965F6" w:rsidP="008965F6">
                <w:pPr>
                  <w:pStyle w:val="Graphbullet"/>
                </w:pPr>
                <w:r w:rsidRPr="00E237E8">
                  <w:t>Experience</w:t>
                </w:r>
              </w:p>
              <w:p w14:paraId="586B8CBA" w14:textId="77777777" w:rsidR="008965F6" w:rsidRPr="00E237E8" w:rsidRDefault="008965F6" w:rsidP="008965F6">
                <w:pPr>
                  <w:pStyle w:val="Graphbullet"/>
                </w:pPr>
                <w:r w:rsidRPr="00E237E8">
                  <w:t>Financial reserves</w:t>
                </w:r>
              </w:p>
              <w:p w14:paraId="3102A0E0" w14:textId="77777777" w:rsidR="008965F6" w:rsidRPr="00E237E8" w:rsidRDefault="008965F6" w:rsidP="008965F6">
                <w:pPr>
                  <w:pStyle w:val="Graphbullet"/>
                </w:pPr>
                <w:r w:rsidRPr="00E237E8">
                  <w:t>Value proposition</w:t>
                </w:r>
              </w:p>
              <w:p w14:paraId="4CE27B07" w14:textId="77777777" w:rsidR="008965F6" w:rsidRPr="00E237E8" w:rsidRDefault="008965F6" w:rsidP="008965F6">
                <w:pPr>
                  <w:pStyle w:val="Graphbullet"/>
                </w:pPr>
                <w:r w:rsidRPr="00E237E8">
                  <w:t>Price, value, quality</w:t>
                </w:r>
              </w:p>
            </w:sdtContent>
          </w:sdt>
        </w:tc>
        <w:tc>
          <w:tcPr>
            <w:tcW w:w="4896" w:type="dxa"/>
            <w:vMerge w:val="restart"/>
            <w:vAlign w:val="center"/>
          </w:tcPr>
          <w:p w14:paraId="2796AA97" w14:textId="77777777" w:rsidR="003E78A7" w:rsidRPr="00E237E8" w:rsidRDefault="003E78A7" w:rsidP="008965F6">
            <w:pPr>
              <w:pStyle w:val="ListBullet"/>
              <w:numPr>
                <w:ilvl w:val="0"/>
                <w:numId w:val="0"/>
              </w:numPr>
              <w:jc w:val="center"/>
            </w:pPr>
            <w:r w:rsidRPr="00E237E8">
              <w:rPr>
                <w:noProof/>
              </w:rPr>
              <w:drawing>
                <wp:inline distT="0" distB="0" distL="0" distR="0" wp14:anchorId="35A09ED2" wp14:editId="6DF99DFA">
                  <wp:extent cx="3009900" cy="2968625"/>
                  <wp:effectExtent l="0" t="0" r="0" b="3175"/>
                  <wp:docPr id="194" name="Chart 194" descr="Pie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c>
          <w:tcPr>
            <w:tcW w:w="2592" w:type="dxa"/>
          </w:tcPr>
          <w:sdt>
            <w:sdtPr>
              <w:id w:val="-1737780101"/>
              <w:placeholder>
                <w:docPart w:val="23C6E88BC958485595612AE84341CB8A"/>
              </w:placeholder>
              <w:temporary/>
              <w:showingPlcHdr/>
              <w15:appearance w15:val="hidden"/>
            </w:sdtPr>
            <w:sdtEndPr/>
            <w:sdtContent>
              <w:p w14:paraId="5A1B1DAC" w14:textId="77777777" w:rsidR="003E78A7" w:rsidRPr="00E237E8" w:rsidRDefault="008965F6" w:rsidP="008965F6">
                <w:pPr>
                  <w:pStyle w:val="Graphheading2"/>
                </w:pPr>
                <w:r w:rsidRPr="00E237E8">
                  <w:t>WEAKNESSES</w:t>
                </w:r>
              </w:p>
            </w:sdtContent>
          </w:sdt>
          <w:sdt>
            <w:sdtPr>
              <w:id w:val="-674113483"/>
              <w:placeholder>
                <w:docPart w:val="61E4C16B0F2345429A2D8D716713EAA4"/>
              </w:placeholder>
              <w:temporary/>
              <w:showingPlcHdr/>
              <w15:appearance w15:val="hidden"/>
            </w:sdtPr>
            <w:sdtEndPr/>
            <w:sdtContent>
              <w:p w14:paraId="5D4E3FE0" w14:textId="77777777" w:rsidR="008965F6" w:rsidRPr="00E237E8" w:rsidRDefault="008965F6" w:rsidP="008965F6">
                <w:pPr>
                  <w:pStyle w:val="Graphbullet2"/>
                </w:pPr>
                <w:r w:rsidRPr="00E237E8">
                  <w:t>Disadvantages</w:t>
                </w:r>
              </w:p>
              <w:p w14:paraId="1DF55FE6" w14:textId="77777777" w:rsidR="008965F6" w:rsidRPr="00E237E8" w:rsidRDefault="008965F6" w:rsidP="008965F6">
                <w:pPr>
                  <w:pStyle w:val="Graphbullet2"/>
                </w:pPr>
                <w:r w:rsidRPr="00E237E8">
                  <w:t>Gap in capabilities</w:t>
                </w:r>
              </w:p>
              <w:p w14:paraId="696CC721" w14:textId="77777777" w:rsidR="008965F6" w:rsidRPr="00E237E8" w:rsidRDefault="008965F6" w:rsidP="008965F6">
                <w:pPr>
                  <w:pStyle w:val="Graphbullet2"/>
                </w:pPr>
                <w:r w:rsidRPr="00E237E8">
                  <w:t>Cash Flow</w:t>
                </w:r>
              </w:p>
              <w:p w14:paraId="0D202F42" w14:textId="77777777" w:rsidR="008965F6" w:rsidRPr="00E237E8" w:rsidRDefault="008965F6" w:rsidP="008965F6">
                <w:pPr>
                  <w:pStyle w:val="Graphbullet2"/>
                </w:pPr>
                <w:r w:rsidRPr="00E237E8">
                  <w:t>Suppliers</w:t>
                </w:r>
              </w:p>
              <w:p w14:paraId="26C1AA87" w14:textId="77777777" w:rsidR="008965F6" w:rsidRPr="00E237E8" w:rsidRDefault="008965F6" w:rsidP="008965F6">
                <w:pPr>
                  <w:pStyle w:val="Graphbullet2"/>
                </w:pPr>
                <w:r w:rsidRPr="00E237E8">
                  <w:t>Experience</w:t>
                </w:r>
              </w:p>
              <w:p w14:paraId="6EB7D5AE" w14:textId="77777777" w:rsidR="008965F6" w:rsidRPr="00E237E8" w:rsidRDefault="008965F6" w:rsidP="008965F6">
                <w:pPr>
                  <w:pStyle w:val="Graphbullet2"/>
                </w:pPr>
                <w:r w:rsidRPr="00E237E8">
                  <w:t>Areas to improve</w:t>
                </w:r>
              </w:p>
              <w:p w14:paraId="1D8D6FD8" w14:textId="77777777" w:rsidR="008965F6" w:rsidRPr="00E237E8" w:rsidRDefault="008965F6" w:rsidP="008965F6">
                <w:pPr>
                  <w:pStyle w:val="Graphbullet2"/>
                </w:pPr>
                <w:r w:rsidRPr="00E237E8">
                  <w:t>Causes of lose sales</w:t>
                </w:r>
              </w:p>
            </w:sdtContent>
          </w:sdt>
        </w:tc>
      </w:tr>
      <w:tr w:rsidR="003E78A7" w:rsidRPr="00E237E8" w14:paraId="60510B8D" w14:textId="77777777" w:rsidTr="008965F6">
        <w:trPr>
          <w:trHeight w:val="2535"/>
        </w:trPr>
        <w:tc>
          <w:tcPr>
            <w:tcW w:w="2592" w:type="dxa"/>
          </w:tcPr>
          <w:sdt>
            <w:sdtPr>
              <w:id w:val="-2099856493"/>
              <w:placeholder>
                <w:docPart w:val="42FD292AD66441BCB41528F07727E953"/>
              </w:placeholder>
              <w:temporary/>
              <w:showingPlcHdr/>
              <w15:appearance w15:val="hidden"/>
            </w:sdtPr>
            <w:sdtEndPr/>
            <w:sdtContent>
              <w:p w14:paraId="1F2BBA83" w14:textId="77777777" w:rsidR="003E78A7" w:rsidRPr="00E237E8" w:rsidRDefault="008965F6" w:rsidP="008965F6">
                <w:pPr>
                  <w:pStyle w:val="Graphheading3"/>
                </w:pPr>
                <w:r w:rsidRPr="00E237E8">
                  <w:t>OPPORTUNITIES</w:t>
                </w:r>
              </w:p>
            </w:sdtContent>
          </w:sdt>
          <w:sdt>
            <w:sdtPr>
              <w:id w:val="-1261436333"/>
              <w:placeholder>
                <w:docPart w:val="177CC0343C264331B0E8D5C293A94C54"/>
              </w:placeholder>
              <w:temporary/>
              <w:showingPlcHdr/>
              <w15:appearance w15:val="hidden"/>
            </w:sdtPr>
            <w:sdtEndPr/>
            <w:sdtContent>
              <w:p w14:paraId="6B9F0915" w14:textId="77777777" w:rsidR="008965F6" w:rsidRPr="00E237E8" w:rsidRDefault="008965F6" w:rsidP="008965F6">
                <w:pPr>
                  <w:pStyle w:val="Graphbullet3"/>
                </w:pPr>
                <w:r w:rsidRPr="00E237E8">
                  <w:t>Areas to improve</w:t>
                </w:r>
              </w:p>
              <w:p w14:paraId="4F2C4E22" w14:textId="77777777" w:rsidR="008965F6" w:rsidRPr="00E237E8" w:rsidRDefault="008965F6" w:rsidP="008965F6">
                <w:pPr>
                  <w:pStyle w:val="Graphbullet3"/>
                </w:pPr>
                <w:r w:rsidRPr="00E237E8">
                  <w:t>New segments</w:t>
                </w:r>
              </w:p>
              <w:p w14:paraId="71BE5094" w14:textId="77777777" w:rsidR="008965F6" w:rsidRPr="00E237E8" w:rsidRDefault="008965F6" w:rsidP="008965F6">
                <w:pPr>
                  <w:pStyle w:val="Graphbullet3"/>
                </w:pPr>
                <w:r w:rsidRPr="00E237E8">
                  <w:t>Industry trends</w:t>
                </w:r>
              </w:p>
              <w:p w14:paraId="2D2642FD" w14:textId="77777777" w:rsidR="008965F6" w:rsidRPr="00E237E8" w:rsidRDefault="008965F6" w:rsidP="008965F6">
                <w:pPr>
                  <w:pStyle w:val="Graphbullet3"/>
                </w:pPr>
                <w:r w:rsidRPr="00E237E8">
                  <w:t>New products</w:t>
                </w:r>
              </w:p>
              <w:p w14:paraId="2FE4BC40" w14:textId="77777777" w:rsidR="008965F6" w:rsidRPr="00E237E8" w:rsidRDefault="008965F6" w:rsidP="008965F6">
                <w:pPr>
                  <w:pStyle w:val="Graphbullet3"/>
                </w:pPr>
                <w:r w:rsidRPr="00E237E8">
                  <w:t>New innovations</w:t>
                </w:r>
              </w:p>
              <w:p w14:paraId="7516C301" w14:textId="77777777" w:rsidR="008965F6" w:rsidRPr="00E237E8" w:rsidRDefault="008965F6" w:rsidP="008965F6">
                <w:pPr>
                  <w:pStyle w:val="Graphbullet3"/>
                </w:pPr>
                <w:r w:rsidRPr="00E237E8">
                  <w:t>Key partnership</w:t>
                </w:r>
              </w:p>
            </w:sdtContent>
          </w:sdt>
        </w:tc>
        <w:tc>
          <w:tcPr>
            <w:tcW w:w="4896" w:type="dxa"/>
            <w:vMerge/>
          </w:tcPr>
          <w:p w14:paraId="054402D1" w14:textId="77777777" w:rsidR="003E78A7" w:rsidRPr="00E237E8" w:rsidRDefault="003E78A7" w:rsidP="003E78A7">
            <w:pPr>
              <w:pStyle w:val="ListBullet"/>
              <w:numPr>
                <w:ilvl w:val="0"/>
                <w:numId w:val="0"/>
              </w:numPr>
            </w:pPr>
          </w:p>
        </w:tc>
        <w:tc>
          <w:tcPr>
            <w:tcW w:w="2592" w:type="dxa"/>
          </w:tcPr>
          <w:sdt>
            <w:sdtPr>
              <w:id w:val="996142121"/>
              <w:placeholder>
                <w:docPart w:val="D1C7C28F8C4A492588159B853F6DAC17"/>
              </w:placeholder>
              <w:temporary/>
              <w:showingPlcHdr/>
              <w15:appearance w15:val="hidden"/>
            </w:sdtPr>
            <w:sdtEndPr/>
            <w:sdtContent>
              <w:p w14:paraId="1D2CAC5F" w14:textId="77777777" w:rsidR="003E78A7" w:rsidRPr="00E237E8" w:rsidRDefault="008965F6" w:rsidP="008965F6">
                <w:pPr>
                  <w:pStyle w:val="Graphheading4"/>
                </w:pPr>
                <w:r w:rsidRPr="00E237E8">
                  <w:t>THREATS</w:t>
                </w:r>
              </w:p>
            </w:sdtContent>
          </w:sdt>
          <w:sdt>
            <w:sdtPr>
              <w:id w:val="-248883923"/>
              <w:placeholder>
                <w:docPart w:val="D6F2FEE0ACEC41369B2D8E377D92B636"/>
              </w:placeholder>
              <w:temporary/>
              <w:showingPlcHdr/>
              <w15:appearance w15:val="hidden"/>
            </w:sdtPr>
            <w:sdtEndPr/>
            <w:sdtContent>
              <w:p w14:paraId="55DD84F0" w14:textId="77777777" w:rsidR="008965F6" w:rsidRPr="00E237E8" w:rsidRDefault="008965F6" w:rsidP="008965F6">
                <w:pPr>
                  <w:pStyle w:val="Graphbullet4"/>
                </w:pPr>
                <w:r w:rsidRPr="00E237E8">
                  <w:t>Economy movement</w:t>
                </w:r>
              </w:p>
              <w:p w14:paraId="2E41CF85" w14:textId="77777777" w:rsidR="008965F6" w:rsidRPr="00E237E8" w:rsidRDefault="008965F6" w:rsidP="008965F6">
                <w:pPr>
                  <w:pStyle w:val="Graphbullet4"/>
                </w:pPr>
                <w:r w:rsidRPr="00E237E8">
                  <w:t>Obstacles faced</w:t>
                </w:r>
              </w:p>
              <w:p w14:paraId="2DC2DD1C" w14:textId="77777777" w:rsidR="008965F6" w:rsidRPr="00E237E8" w:rsidRDefault="008965F6" w:rsidP="008965F6">
                <w:pPr>
                  <w:pStyle w:val="Graphbullet4"/>
                </w:pPr>
                <w:r w:rsidRPr="00E237E8">
                  <w:t>Competitor actions</w:t>
                </w:r>
              </w:p>
              <w:p w14:paraId="27A95311" w14:textId="77777777" w:rsidR="008965F6" w:rsidRPr="00E237E8" w:rsidRDefault="008965F6" w:rsidP="008965F6">
                <w:pPr>
                  <w:pStyle w:val="Graphbullet4"/>
                </w:pPr>
                <w:r w:rsidRPr="00E237E8">
                  <w:t>Political impacts</w:t>
                </w:r>
              </w:p>
              <w:p w14:paraId="25E46920" w14:textId="77777777" w:rsidR="008965F6" w:rsidRPr="00E237E8" w:rsidRDefault="008965F6" w:rsidP="008965F6">
                <w:pPr>
                  <w:pStyle w:val="Graphbullet4"/>
                </w:pPr>
                <w:r w:rsidRPr="00E237E8">
                  <w:t>Environmental effects</w:t>
                </w:r>
              </w:p>
              <w:p w14:paraId="46A1C212" w14:textId="77777777" w:rsidR="008965F6" w:rsidRPr="00E237E8" w:rsidRDefault="008965F6" w:rsidP="008965F6">
                <w:pPr>
                  <w:pStyle w:val="Graphbullet4"/>
                </w:pPr>
                <w:r w:rsidRPr="00E237E8">
                  <w:t>Loss of key staff</w:t>
                </w:r>
              </w:p>
              <w:p w14:paraId="469F1763" w14:textId="77777777" w:rsidR="008965F6" w:rsidRPr="00E237E8" w:rsidRDefault="008965F6" w:rsidP="008965F6">
                <w:pPr>
                  <w:pStyle w:val="Graphbullet4"/>
                </w:pPr>
                <w:r w:rsidRPr="00E237E8">
                  <w:t>Market demand</w:t>
                </w:r>
              </w:p>
            </w:sdtContent>
          </w:sdt>
        </w:tc>
      </w:tr>
    </w:tbl>
    <w:p w14:paraId="20351137" w14:textId="77777777" w:rsidR="003E78A7" w:rsidRPr="00E237E8" w:rsidRDefault="003E78A7" w:rsidP="003E78A7">
      <w:pPr>
        <w:pStyle w:val="ListBullet"/>
        <w:numPr>
          <w:ilvl w:val="0"/>
          <w:numId w:val="0"/>
        </w:numPr>
        <w:ind w:left="340" w:hanging="340"/>
      </w:pPr>
    </w:p>
    <w:p w14:paraId="2EE24186" w14:textId="77777777" w:rsidR="003E78A7" w:rsidRPr="00E237E8" w:rsidRDefault="003E78A7" w:rsidP="003E78A7">
      <w:pPr>
        <w:pStyle w:val="ListBullet"/>
        <w:numPr>
          <w:ilvl w:val="0"/>
          <w:numId w:val="0"/>
        </w:numPr>
        <w:ind w:left="340" w:hanging="340"/>
        <w:sectPr w:rsidR="003E78A7" w:rsidRPr="00E237E8" w:rsidSect="00AC4859">
          <w:pgSz w:w="12240" w:h="15840" w:code="1"/>
          <w:pgMar w:top="2160" w:right="1080" w:bottom="720" w:left="1080" w:header="648" w:footer="432" w:gutter="0"/>
          <w:cols w:space="708"/>
          <w:docGrid w:linePitch="360"/>
        </w:sectPr>
      </w:pPr>
    </w:p>
    <w:bookmarkStart w:id="4" w:name="_Toc800534" w:displacedByCustomXml="next"/>
    <w:sdt>
      <w:sdtPr>
        <w:id w:val="1143771334"/>
        <w:placeholder>
          <w:docPart w:val="76A3C2236EB542C7B35430E0A1C0044F"/>
        </w:placeholder>
        <w:temporary/>
        <w:showingPlcHdr/>
        <w15:appearance w15:val="hidden"/>
      </w:sdtPr>
      <w:sdtEndPr/>
      <w:sdtContent>
        <w:p w14:paraId="38F883A7" w14:textId="77777777" w:rsidR="003E78A7" w:rsidRPr="00E237E8" w:rsidRDefault="00347AF5" w:rsidP="00043FFE">
          <w:pPr>
            <w:pStyle w:val="Heading1"/>
            <w:numPr>
              <w:ilvl w:val="0"/>
              <w:numId w:val="18"/>
            </w:numPr>
            <w:ind w:left="0" w:firstLine="0"/>
          </w:pPr>
          <w:r w:rsidRPr="00E237E8">
            <w:t>Operating Plan</w:t>
          </w:r>
        </w:p>
      </w:sdtContent>
    </w:sdt>
    <w:bookmarkEnd w:id="4" w:displacedByCustomXml="prev"/>
    <w:sdt>
      <w:sdtPr>
        <w:id w:val="-1593466653"/>
        <w:placeholder>
          <w:docPart w:val="244C7BB596C746CDBDDBA55FFE317D79"/>
        </w:placeholder>
        <w:temporary/>
        <w:showingPlcHdr/>
        <w15:appearance w15:val="hidden"/>
      </w:sdtPr>
      <w:sdtEndPr/>
      <w:sdtContent>
        <w:p w14:paraId="30DF6C92" w14:textId="77777777" w:rsidR="00A41799" w:rsidRPr="00E237E8" w:rsidRDefault="00A41799" w:rsidP="00A41799">
          <w:r w:rsidRPr="00E237E8">
            <w:t>Additionally, it is necessary to outline how the company currently and will continue to develop and maintain a loyal customer base. This section includes management responsibilities with dates and budgets and making sure results can be tracked. What are the envisioned phases for future growth and the capabilities that need to be in place to realize growth?</w:t>
          </w:r>
        </w:p>
        <w:p w14:paraId="0654DAC9" w14:textId="77777777" w:rsidR="00A41799" w:rsidRPr="00E237E8" w:rsidRDefault="00A41799" w:rsidP="00A41799">
          <w:r w:rsidRPr="00E237E8">
            <w:t>The operating plan describes how the business works. Depending on the type of the business, important elements of this plan should include how the company will bring services to market and how it will support customers.  It is the logistics, technology, and basic blocking and tackling of the business.</w:t>
          </w:r>
        </w:p>
        <w:p w14:paraId="1688638A" w14:textId="0411AC00" w:rsidR="00E53724" w:rsidRPr="00E237E8" w:rsidRDefault="00A41799" w:rsidP="001405DB">
          <w:r w:rsidRPr="00E237E8">
            <w:t>Depending on the type of business, the following sections may or may not be necessary.  Only include what is needed and remove everything else. Remember:  try to keep the business plan as short as possible.  Excessive detail in this section could easily make the plan too long.</w:t>
          </w:r>
        </w:p>
      </w:sdtContent>
    </w:sdt>
    <w:p w14:paraId="095F59F6" w14:textId="77777777" w:rsidR="00E53724" w:rsidRPr="00E237E8" w:rsidRDefault="002A423D" w:rsidP="00E53724">
      <w:pPr>
        <w:pStyle w:val="ListBullet"/>
      </w:pPr>
      <w:sdt>
        <w:sdtPr>
          <w:rPr>
            <w:rStyle w:val="Bold"/>
          </w:rPr>
          <w:id w:val="760421710"/>
          <w:placeholder>
            <w:docPart w:val="54FEC53AFEB14CB28496CA3C577EA7E0"/>
          </w:placeholder>
          <w:temporary/>
          <w:showingPlcHdr/>
          <w15:appearance w15:val="hidden"/>
        </w:sdtPr>
        <w:sdtEndPr>
          <w:rPr>
            <w:rStyle w:val="Bold"/>
          </w:rPr>
        </w:sdtEndPr>
        <w:sdtContent>
          <w:r w:rsidR="00043FFE" w:rsidRPr="00E237E8">
            <w:rPr>
              <w:rStyle w:val="Bold"/>
            </w:rPr>
            <w:t>Payment:</w:t>
          </w:r>
        </w:sdtContent>
      </w:sdt>
      <w:r w:rsidR="00E53724" w:rsidRPr="00E237E8">
        <w:t xml:space="preserve"> </w:t>
      </w:r>
      <w:sdt>
        <w:sdtPr>
          <w:id w:val="-1835600251"/>
          <w:placeholder>
            <w:docPart w:val="7750C2EC76EE4ABE909833D948B798F5"/>
          </w:placeholder>
          <w:temporary/>
          <w:showingPlcHdr/>
          <w15:appearance w15:val="hidden"/>
        </w:sdtPr>
        <w:sdtEndPr/>
        <w:sdtContent>
          <w:r w:rsidR="00A41799" w:rsidRPr="00E237E8">
            <w:t>Describe the standard payment terms and the payment methods accepted. Describe the pricing plans (one-time service fees, hourly-based fees, markups, and any other fees) and any impact on cash flow.</w:t>
          </w:r>
        </w:sdtContent>
      </w:sdt>
    </w:p>
    <w:p w14:paraId="2A0AF663" w14:textId="77777777" w:rsidR="00E53724" w:rsidRPr="00E237E8" w:rsidRDefault="002A423D" w:rsidP="00E53724">
      <w:pPr>
        <w:pStyle w:val="ListBullet"/>
      </w:pPr>
      <w:sdt>
        <w:sdtPr>
          <w:rPr>
            <w:rStyle w:val="Bold"/>
          </w:rPr>
          <w:id w:val="1921058762"/>
          <w:placeholder>
            <w:docPart w:val="9BDE5DD4137748D7BD5CF065EF95685B"/>
          </w:placeholder>
          <w:temporary/>
          <w:showingPlcHdr/>
          <w15:appearance w15:val="hidden"/>
        </w:sdtPr>
        <w:sdtEndPr>
          <w:rPr>
            <w:rStyle w:val="Bold"/>
          </w:rPr>
        </w:sdtEndPr>
        <w:sdtContent>
          <w:r w:rsidR="00043FFE" w:rsidRPr="00E237E8">
            <w:rPr>
              <w:rStyle w:val="Bold"/>
            </w:rPr>
            <w:t>Technology:</w:t>
          </w:r>
        </w:sdtContent>
      </w:sdt>
      <w:r w:rsidR="00E53724" w:rsidRPr="00E237E8">
        <w:t xml:space="preserve"> </w:t>
      </w:r>
      <w:sdt>
        <w:sdtPr>
          <w:id w:val="565460217"/>
          <w:placeholder>
            <w:docPart w:val="7601086315064A06BA365B53996048AC"/>
          </w:placeholder>
          <w:temporary/>
          <w:showingPlcHdr/>
          <w15:appearance w15:val="hidden"/>
        </w:sdtPr>
        <w:sdtEndPr/>
        <w:sdtContent>
          <w:r w:rsidR="00A41799" w:rsidRPr="00E237E8">
            <w:t>If technology is critical to the business, whether it is part of the service offering or is fundamental to delivering a service, describe the key technologies used that are proprietary. If the business data (company or customer) is at risk, describe the data security plan in place, as well as any backup or recovery in the case of a disaster or outage.</w:t>
          </w:r>
        </w:sdtContent>
      </w:sdt>
    </w:p>
    <w:p w14:paraId="019AEC99" w14:textId="77777777" w:rsidR="00E53724" w:rsidRPr="00E237E8" w:rsidRDefault="002A423D" w:rsidP="00E53724">
      <w:pPr>
        <w:pStyle w:val="ListBullet"/>
      </w:pPr>
      <w:sdt>
        <w:sdtPr>
          <w:rPr>
            <w:rStyle w:val="Bold"/>
          </w:rPr>
          <w:id w:val="-1983072167"/>
          <w:placeholder>
            <w:docPart w:val="133F8EA545B44ECC923DA5081400E2BD"/>
          </w:placeholder>
          <w:temporary/>
          <w:showingPlcHdr/>
          <w15:appearance w15:val="hidden"/>
        </w:sdtPr>
        <w:sdtEndPr>
          <w:rPr>
            <w:rStyle w:val="Bold"/>
          </w:rPr>
        </w:sdtEndPr>
        <w:sdtContent>
          <w:r w:rsidR="00043FFE" w:rsidRPr="00E237E8">
            <w:rPr>
              <w:rStyle w:val="Bold"/>
            </w:rPr>
            <w:t>Key customers:</w:t>
          </w:r>
        </w:sdtContent>
      </w:sdt>
      <w:r w:rsidR="00E53724" w:rsidRPr="00E237E8">
        <w:rPr>
          <w:rStyle w:val="Bold"/>
        </w:rPr>
        <w:t xml:space="preserve"> </w:t>
      </w:r>
      <w:sdt>
        <w:sdtPr>
          <w:id w:val="-2022374780"/>
          <w:placeholder>
            <w:docPart w:val="D8EE3C31E82B4F1AB9AB26DE6DF81FB1"/>
          </w:placeholder>
          <w:temporary/>
          <w:showingPlcHdr/>
          <w15:appearance w15:val="hidden"/>
        </w:sdtPr>
        <w:sdtEndPr/>
        <w:sdtContent>
          <w:r w:rsidR="00A41799" w:rsidRPr="00E237E8">
            <w:t>Identify any customers that are important to the success of the business due to a partnership, volume, or pathway to a new market. Also identify any customers who bring in more than 10% of the company’s revenues.</w:t>
          </w:r>
        </w:sdtContent>
      </w:sdt>
    </w:p>
    <w:p w14:paraId="2F734ADA" w14:textId="77777777" w:rsidR="00E53724" w:rsidRPr="00E237E8" w:rsidRDefault="002A423D" w:rsidP="00E53724">
      <w:pPr>
        <w:pStyle w:val="ListBullet"/>
      </w:pPr>
      <w:sdt>
        <w:sdtPr>
          <w:rPr>
            <w:rStyle w:val="Bold"/>
          </w:rPr>
          <w:id w:val="-1794358563"/>
          <w:placeholder>
            <w:docPart w:val="142427ED9C984034906012F4BC051870"/>
          </w:placeholder>
          <w:temporary/>
          <w:showingPlcHdr/>
          <w15:appearance w15:val="hidden"/>
        </w:sdtPr>
        <w:sdtEndPr>
          <w:rPr>
            <w:rStyle w:val="Bold"/>
          </w:rPr>
        </w:sdtEndPr>
        <w:sdtContent>
          <w:r w:rsidR="00DE65A2" w:rsidRPr="00E237E8">
            <w:rPr>
              <w:rStyle w:val="Bold"/>
            </w:rPr>
            <w:t>Key employees and organization:</w:t>
          </w:r>
        </w:sdtContent>
      </w:sdt>
      <w:r w:rsidR="00E53724" w:rsidRPr="00E237E8">
        <w:rPr>
          <w:rStyle w:val="Bold"/>
        </w:rPr>
        <w:t xml:space="preserve"> </w:t>
      </w:r>
      <w:sdt>
        <w:sdtPr>
          <w:id w:val="1868019658"/>
          <w:placeholder>
            <w:docPart w:val="BAA4D3B2E4B04BEB907B956C0B8E67FB"/>
          </w:placeholder>
          <w:temporary/>
          <w:showingPlcHdr/>
          <w15:appearance w15:val="hidden"/>
        </w:sdtPr>
        <w:sdtEndPr/>
        <w:sdtContent>
          <w:r w:rsidR="00A41799" w:rsidRPr="00E237E8">
            <w:t>Describe unique skills or experiences that are required of the current team. If necessary, describe any proprietary recruiting or training processes in place. List key employees that are necessary for success. Include an organization chart to support this section.</w:t>
          </w:r>
        </w:sdtContent>
      </w:sdt>
    </w:p>
    <w:p w14:paraId="750B598C" w14:textId="77777777" w:rsidR="00DE65A2" w:rsidRPr="00E237E8" w:rsidRDefault="002A423D" w:rsidP="00974DD3">
      <w:pPr>
        <w:pStyle w:val="ListBullet"/>
        <w:spacing w:after="0"/>
      </w:pPr>
      <w:sdt>
        <w:sdtPr>
          <w:rPr>
            <w:rStyle w:val="Bold"/>
          </w:rPr>
          <w:id w:val="972940777"/>
          <w:placeholder>
            <w:docPart w:val="3B39B06CF1C54BB0AA88F9D6C3351B50"/>
          </w:placeholder>
          <w:temporary/>
          <w:showingPlcHdr/>
          <w15:appearance w15:val="hidden"/>
        </w:sdtPr>
        <w:sdtEndPr>
          <w:rPr>
            <w:rStyle w:val="Bold"/>
          </w:rPr>
        </w:sdtEndPr>
        <w:sdtContent>
          <w:r w:rsidR="00DE65A2" w:rsidRPr="00E237E8">
            <w:rPr>
              <w:rStyle w:val="Bold"/>
            </w:rPr>
            <w:t>Facilities:</w:t>
          </w:r>
        </w:sdtContent>
      </w:sdt>
      <w:r w:rsidR="00E53724" w:rsidRPr="00E237E8">
        <w:rPr>
          <w:rStyle w:val="Bold"/>
        </w:rPr>
        <w:t xml:space="preserve"> </w:t>
      </w:r>
      <w:sdt>
        <w:sdtPr>
          <w:id w:val="2074922854"/>
          <w:placeholder>
            <w:docPart w:val="FBD52C5713CC4137A0111B1A34B8FAB2"/>
          </w:placeholder>
          <w:temporary/>
          <w:showingPlcHdr/>
          <w15:appearance w15:val="hidden"/>
        </w:sdtPr>
        <w:sdtEndPr/>
        <w:sdtContent>
          <w:r w:rsidR="00A41799" w:rsidRPr="00E237E8">
            <w:t>Describe the type of business facility, whether leased, owned, or a shared business premises. Provide a listing of business locations, their purpose, and future plans for these facilities. If there are no facilities, and the business plans to buy or lease them, include that in this plan.</w:t>
          </w:r>
        </w:sdtContent>
      </w:sdt>
    </w:p>
    <w:p w14:paraId="4F7738B9" w14:textId="77777777" w:rsidR="00DE65A2" w:rsidRPr="00E237E8" w:rsidRDefault="00DE65A2" w:rsidP="00974DD3">
      <w:pPr>
        <w:spacing w:before="0" w:after="0"/>
        <w:sectPr w:rsidR="00DE65A2" w:rsidRPr="00E237E8" w:rsidSect="00AC4859">
          <w:pgSz w:w="12240" w:h="15840" w:code="1"/>
          <w:pgMar w:top="2160" w:right="1080" w:bottom="720" w:left="1080" w:header="648" w:footer="432" w:gutter="0"/>
          <w:cols w:space="708"/>
          <w:docGrid w:linePitch="360"/>
        </w:sectPr>
      </w:pPr>
    </w:p>
    <w:p w14:paraId="2BAA47BB" w14:textId="11F5C90C" w:rsidR="00026EAE" w:rsidRDefault="001405DB" w:rsidP="00F40C8D">
      <w:pPr>
        <w:pStyle w:val="Heading1"/>
        <w:numPr>
          <w:ilvl w:val="0"/>
          <w:numId w:val="18"/>
        </w:numPr>
        <w:pBdr>
          <w:bottom w:val="single" w:sz="24" w:space="0" w:color="F0CDA1" w:themeColor="accent1"/>
        </w:pBdr>
        <w:ind w:left="0" w:firstLine="0"/>
      </w:pPr>
      <w:r>
        <w:lastRenderedPageBreak/>
        <w:t xml:space="preserve">Services </w:t>
      </w:r>
    </w:p>
    <w:p w14:paraId="154C5A67" w14:textId="0F9B7AA0" w:rsidR="00F40C8D" w:rsidRDefault="00F40C8D" w:rsidP="00F40C8D">
      <w:pPr>
        <w:spacing w:before="0" w:after="0" w:line="240" w:lineRule="auto"/>
        <w:rPr>
          <w:rFonts w:ascii="Calibri" w:eastAsia="Times New Roman" w:hAnsi="Calibri" w:cs="Calibri"/>
          <w:color w:val="000000"/>
          <w:sz w:val="36"/>
          <w:szCs w:val="36"/>
        </w:rPr>
      </w:pPr>
      <w:r>
        <w:rPr>
          <w:rFonts w:ascii="Calibri" w:eastAsia="Times New Roman" w:hAnsi="Calibri" w:cs="Calibri"/>
          <w:color w:val="000000"/>
          <w:sz w:val="36"/>
          <w:szCs w:val="36"/>
        </w:rPr>
        <w:t xml:space="preserve">We’re providing underneath services for now. </w:t>
      </w:r>
    </w:p>
    <w:p w14:paraId="69E91118" w14:textId="77777777" w:rsidR="00F40C8D" w:rsidRDefault="00F40C8D" w:rsidP="00F40C8D">
      <w:pPr>
        <w:spacing w:before="0" w:after="0" w:line="240" w:lineRule="auto"/>
        <w:rPr>
          <w:rFonts w:ascii="Calibri" w:eastAsia="Times New Roman" w:hAnsi="Calibri" w:cs="Calibri"/>
          <w:color w:val="000000"/>
          <w:sz w:val="36"/>
          <w:szCs w:val="36"/>
        </w:rPr>
      </w:pPr>
    </w:p>
    <w:p w14:paraId="72F67F7D" w14:textId="50F7722B" w:rsidR="00F40C8D" w:rsidRPr="00CA0974" w:rsidRDefault="00F40C8D" w:rsidP="00F40C8D">
      <w:pPr>
        <w:pStyle w:val="ListParagraph"/>
        <w:numPr>
          <w:ilvl w:val="0"/>
          <w:numId w:val="42"/>
        </w:numPr>
        <w:spacing w:before="0" w:after="0" w:line="240" w:lineRule="auto"/>
        <w:rPr>
          <w:rFonts w:ascii="Calibri" w:eastAsia="Times New Roman" w:hAnsi="Calibri" w:cs="Calibri"/>
          <w:b/>
          <w:bCs/>
          <w:color w:val="107082" w:themeColor="accent2"/>
          <w:sz w:val="48"/>
          <w:szCs w:val="48"/>
        </w:rPr>
      </w:pPr>
      <w:r w:rsidRPr="00CA0974">
        <w:rPr>
          <w:rFonts w:ascii="Calibri" w:eastAsia="Times New Roman" w:hAnsi="Calibri" w:cs="Calibri"/>
          <w:b/>
          <w:bCs/>
          <w:color w:val="107082" w:themeColor="accent2"/>
          <w:sz w:val="48"/>
          <w:szCs w:val="48"/>
        </w:rPr>
        <w:t>Health services</w:t>
      </w:r>
    </w:p>
    <w:p w14:paraId="68D56023" w14:textId="77777777" w:rsid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 xml:space="preserve">Healthcare Information: </w:t>
      </w:r>
    </w:p>
    <w:p w14:paraId="4D47923D" w14:textId="77777777" w:rsidR="00F40C8D" w:rsidRPr="00F40C8D" w:rsidRDefault="00F40C8D" w:rsidP="00F40C8D">
      <w:pPr>
        <w:spacing w:before="0" w:after="0" w:line="240" w:lineRule="auto"/>
        <w:rPr>
          <w:rFonts w:ascii="Calibri" w:eastAsia="Times New Roman" w:hAnsi="Calibri" w:cs="Calibri"/>
          <w:color w:val="000000"/>
          <w:sz w:val="36"/>
          <w:szCs w:val="36"/>
        </w:rPr>
      </w:pPr>
    </w:p>
    <w:p w14:paraId="5CD5FDA6" w14:textId="77777777" w:rsidR="00F40C8D" w:rsidRP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1.</w:t>
      </w:r>
      <w:r w:rsidRPr="00F40C8D">
        <w:rPr>
          <w:rFonts w:ascii="Calibri" w:eastAsia="Times New Roman" w:hAnsi="Calibri" w:cs="Calibri"/>
          <w:color w:val="000000"/>
          <w:sz w:val="36"/>
          <w:szCs w:val="36"/>
        </w:rPr>
        <w:tab/>
        <w:t>Healthcare topics</w:t>
      </w:r>
    </w:p>
    <w:p w14:paraId="1870A877" w14:textId="77777777" w:rsidR="00F40C8D" w:rsidRP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2.</w:t>
      </w:r>
      <w:r w:rsidRPr="00F40C8D">
        <w:rPr>
          <w:rFonts w:ascii="Calibri" w:eastAsia="Times New Roman" w:hAnsi="Calibri" w:cs="Calibri"/>
          <w:color w:val="000000"/>
          <w:sz w:val="36"/>
          <w:szCs w:val="36"/>
        </w:rPr>
        <w:tab/>
        <w:t>Disease prevention</w:t>
      </w:r>
    </w:p>
    <w:p w14:paraId="34FBAAEF" w14:textId="77777777" w:rsidR="00F40C8D" w:rsidRP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3.</w:t>
      </w:r>
      <w:r w:rsidRPr="00F40C8D">
        <w:rPr>
          <w:rFonts w:ascii="Calibri" w:eastAsia="Times New Roman" w:hAnsi="Calibri" w:cs="Calibri"/>
          <w:color w:val="000000"/>
          <w:sz w:val="36"/>
          <w:szCs w:val="36"/>
        </w:rPr>
        <w:tab/>
        <w:t>Nutrition</w:t>
      </w:r>
    </w:p>
    <w:p w14:paraId="35D9542A" w14:textId="77777777" w:rsidR="00F40C8D" w:rsidRP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4.</w:t>
      </w:r>
      <w:r w:rsidRPr="00F40C8D">
        <w:rPr>
          <w:rFonts w:ascii="Calibri" w:eastAsia="Times New Roman" w:hAnsi="Calibri" w:cs="Calibri"/>
          <w:color w:val="000000"/>
          <w:sz w:val="36"/>
          <w:szCs w:val="36"/>
        </w:rPr>
        <w:tab/>
        <w:t>Mental health</w:t>
      </w:r>
    </w:p>
    <w:p w14:paraId="6D7E91B7" w14:textId="77777777" w:rsidR="00F40C8D" w:rsidRPr="00F40C8D" w:rsidRDefault="00F40C8D" w:rsidP="00F40C8D">
      <w:pPr>
        <w:spacing w:before="0" w:after="0" w:line="240" w:lineRule="auto"/>
        <w:rPr>
          <w:rFonts w:ascii="Calibri" w:eastAsia="Times New Roman" w:hAnsi="Calibri" w:cs="Calibri"/>
          <w:color w:val="000000"/>
          <w:sz w:val="36"/>
          <w:szCs w:val="36"/>
        </w:rPr>
      </w:pPr>
    </w:p>
    <w:p w14:paraId="2BA91E1B" w14:textId="77777777" w:rsid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Emergency Services:</w:t>
      </w:r>
    </w:p>
    <w:p w14:paraId="515CB373" w14:textId="77777777" w:rsidR="00F40C8D" w:rsidRPr="00F40C8D" w:rsidRDefault="00F40C8D" w:rsidP="00F40C8D">
      <w:pPr>
        <w:spacing w:before="0" w:after="0" w:line="240" w:lineRule="auto"/>
        <w:rPr>
          <w:rFonts w:ascii="Calibri" w:eastAsia="Times New Roman" w:hAnsi="Calibri" w:cs="Calibri"/>
          <w:color w:val="000000"/>
          <w:sz w:val="36"/>
          <w:szCs w:val="36"/>
        </w:rPr>
      </w:pPr>
    </w:p>
    <w:p w14:paraId="11F4B8C5" w14:textId="77777777" w:rsidR="00F40C8D" w:rsidRP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1.</w:t>
      </w:r>
      <w:r w:rsidRPr="00F40C8D">
        <w:rPr>
          <w:rFonts w:ascii="Calibri" w:eastAsia="Times New Roman" w:hAnsi="Calibri" w:cs="Calibri"/>
          <w:color w:val="000000"/>
          <w:sz w:val="36"/>
          <w:szCs w:val="36"/>
        </w:rPr>
        <w:tab/>
        <w:t>Contact number of Ambulance</w:t>
      </w:r>
    </w:p>
    <w:p w14:paraId="74611190" w14:textId="77777777" w:rsidR="00F40C8D" w:rsidRP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2.</w:t>
      </w:r>
      <w:r w:rsidRPr="00F40C8D">
        <w:rPr>
          <w:rFonts w:ascii="Calibri" w:eastAsia="Times New Roman" w:hAnsi="Calibri" w:cs="Calibri"/>
          <w:color w:val="000000"/>
          <w:sz w:val="36"/>
          <w:szCs w:val="36"/>
        </w:rPr>
        <w:tab/>
        <w:t>Addresses of Hospitals</w:t>
      </w:r>
    </w:p>
    <w:p w14:paraId="4AEBC3C3" w14:textId="77777777" w:rsidR="00F40C8D" w:rsidRP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3.</w:t>
      </w:r>
      <w:r w:rsidRPr="00F40C8D">
        <w:rPr>
          <w:rFonts w:ascii="Calibri" w:eastAsia="Times New Roman" w:hAnsi="Calibri" w:cs="Calibri"/>
          <w:color w:val="000000"/>
          <w:sz w:val="36"/>
          <w:szCs w:val="36"/>
        </w:rPr>
        <w:tab/>
        <w:t>First Aid Instructions</w:t>
      </w:r>
    </w:p>
    <w:p w14:paraId="51C1F2D2" w14:textId="77777777" w:rsidR="00F40C8D" w:rsidRPr="00F40C8D" w:rsidRDefault="00F40C8D" w:rsidP="00F40C8D">
      <w:pPr>
        <w:spacing w:before="0" w:after="0" w:line="240" w:lineRule="auto"/>
        <w:rPr>
          <w:rFonts w:ascii="Calibri" w:eastAsia="Times New Roman" w:hAnsi="Calibri" w:cs="Calibri"/>
          <w:color w:val="000000"/>
          <w:sz w:val="36"/>
          <w:szCs w:val="36"/>
        </w:rPr>
      </w:pPr>
    </w:p>
    <w:p w14:paraId="188D3A1C" w14:textId="77777777" w:rsid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Online Doctors Appointment:</w:t>
      </w:r>
    </w:p>
    <w:p w14:paraId="0D64F149" w14:textId="77777777" w:rsidR="00F40C8D" w:rsidRPr="00F40C8D" w:rsidRDefault="00F40C8D" w:rsidP="00F40C8D">
      <w:pPr>
        <w:spacing w:before="0" w:after="0" w:line="240" w:lineRule="auto"/>
        <w:rPr>
          <w:rFonts w:ascii="Calibri" w:eastAsia="Times New Roman" w:hAnsi="Calibri" w:cs="Calibri"/>
          <w:color w:val="000000"/>
          <w:sz w:val="36"/>
          <w:szCs w:val="36"/>
        </w:rPr>
      </w:pPr>
    </w:p>
    <w:p w14:paraId="7CFAF326" w14:textId="77777777" w:rsidR="00F40C8D" w:rsidRP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1.</w:t>
      </w:r>
      <w:r w:rsidRPr="00F40C8D">
        <w:rPr>
          <w:rFonts w:ascii="Calibri" w:eastAsia="Times New Roman" w:hAnsi="Calibri" w:cs="Calibri"/>
          <w:color w:val="000000"/>
          <w:sz w:val="36"/>
          <w:szCs w:val="36"/>
        </w:rPr>
        <w:tab/>
        <w:t>Govt. medical doctors</w:t>
      </w:r>
    </w:p>
    <w:p w14:paraId="424EF4BC" w14:textId="77777777" w:rsidR="00F40C8D" w:rsidRP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2.</w:t>
      </w:r>
      <w:r w:rsidRPr="00F40C8D">
        <w:rPr>
          <w:rFonts w:ascii="Calibri" w:eastAsia="Times New Roman" w:hAnsi="Calibri" w:cs="Calibri"/>
          <w:color w:val="000000"/>
          <w:sz w:val="36"/>
          <w:szCs w:val="36"/>
        </w:rPr>
        <w:tab/>
        <w:t>Private medical doctors</w:t>
      </w:r>
    </w:p>
    <w:p w14:paraId="6A0FBAEB" w14:textId="77777777" w:rsidR="00F40C8D" w:rsidRP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3.</w:t>
      </w:r>
      <w:r w:rsidRPr="00F40C8D">
        <w:rPr>
          <w:rFonts w:ascii="Calibri" w:eastAsia="Times New Roman" w:hAnsi="Calibri" w:cs="Calibri"/>
          <w:color w:val="000000"/>
          <w:sz w:val="36"/>
          <w:szCs w:val="36"/>
        </w:rPr>
        <w:tab/>
        <w:t>Appointment</w:t>
      </w:r>
    </w:p>
    <w:p w14:paraId="7882B56A" w14:textId="77777777" w:rsidR="00F40C8D" w:rsidRP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4.</w:t>
      </w:r>
      <w:r w:rsidRPr="00F40C8D">
        <w:rPr>
          <w:rFonts w:ascii="Calibri" w:eastAsia="Times New Roman" w:hAnsi="Calibri" w:cs="Calibri"/>
          <w:color w:val="000000"/>
          <w:sz w:val="36"/>
          <w:szCs w:val="36"/>
        </w:rPr>
        <w:tab/>
        <w:t>Scheduling</w:t>
      </w:r>
    </w:p>
    <w:p w14:paraId="4976A0DD" w14:textId="77777777" w:rsidR="00F40C8D" w:rsidRP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5.</w:t>
      </w:r>
      <w:r w:rsidRPr="00F40C8D">
        <w:rPr>
          <w:rFonts w:ascii="Calibri" w:eastAsia="Times New Roman" w:hAnsi="Calibri" w:cs="Calibri"/>
          <w:color w:val="000000"/>
          <w:sz w:val="36"/>
          <w:szCs w:val="36"/>
        </w:rPr>
        <w:tab/>
        <w:t xml:space="preserve">Payment </w:t>
      </w:r>
    </w:p>
    <w:p w14:paraId="67857473" w14:textId="77777777" w:rsidR="00F40C8D" w:rsidRDefault="00F40C8D" w:rsidP="00F40C8D">
      <w:pPr>
        <w:spacing w:before="0" w:after="0" w:line="240" w:lineRule="auto"/>
        <w:rPr>
          <w:rFonts w:ascii="Calibri" w:eastAsia="Times New Roman" w:hAnsi="Calibri" w:cs="Calibri"/>
          <w:color w:val="000000"/>
          <w:sz w:val="36"/>
          <w:szCs w:val="36"/>
        </w:rPr>
      </w:pPr>
    </w:p>
    <w:p w14:paraId="6F319CCC" w14:textId="1A988079" w:rsidR="00F40C8D" w:rsidRP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Vaccine Service:</w:t>
      </w:r>
    </w:p>
    <w:p w14:paraId="5D592057" w14:textId="77777777" w:rsidR="00F40C8D" w:rsidRP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lastRenderedPageBreak/>
        <w:t>1.</w:t>
      </w:r>
      <w:r w:rsidRPr="00F40C8D">
        <w:rPr>
          <w:rFonts w:ascii="Calibri" w:eastAsia="Times New Roman" w:hAnsi="Calibri" w:cs="Calibri"/>
          <w:color w:val="000000"/>
          <w:sz w:val="36"/>
          <w:szCs w:val="36"/>
        </w:rPr>
        <w:tab/>
        <w:t>Official Information</w:t>
      </w:r>
    </w:p>
    <w:p w14:paraId="3F3A888A" w14:textId="77777777" w:rsidR="00F40C8D" w:rsidRP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2.</w:t>
      </w:r>
      <w:r w:rsidRPr="00F40C8D">
        <w:rPr>
          <w:rFonts w:ascii="Calibri" w:eastAsia="Times New Roman" w:hAnsi="Calibri" w:cs="Calibri"/>
          <w:color w:val="000000"/>
          <w:sz w:val="36"/>
          <w:szCs w:val="36"/>
        </w:rPr>
        <w:tab/>
        <w:t>Vaccine Eligibility</w:t>
      </w:r>
    </w:p>
    <w:p w14:paraId="4394F54B" w14:textId="77777777" w:rsidR="00F40C8D" w:rsidRP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3.</w:t>
      </w:r>
      <w:r w:rsidRPr="00F40C8D">
        <w:rPr>
          <w:rFonts w:ascii="Calibri" w:eastAsia="Times New Roman" w:hAnsi="Calibri" w:cs="Calibri"/>
          <w:color w:val="000000"/>
          <w:sz w:val="36"/>
          <w:szCs w:val="36"/>
        </w:rPr>
        <w:tab/>
        <w:t>Vaccine Registration</w:t>
      </w:r>
    </w:p>
    <w:p w14:paraId="44930BF2" w14:textId="77777777" w:rsidR="00F40C8D" w:rsidRP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4.</w:t>
      </w:r>
      <w:r w:rsidRPr="00F40C8D">
        <w:rPr>
          <w:rFonts w:ascii="Calibri" w:eastAsia="Times New Roman" w:hAnsi="Calibri" w:cs="Calibri"/>
          <w:color w:val="000000"/>
          <w:sz w:val="36"/>
          <w:szCs w:val="36"/>
        </w:rPr>
        <w:tab/>
        <w:t xml:space="preserve">Vaccine Locator and Appointment Scheduling </w:t>
      </w:r>
    </w:p>
    <w:p w14:paraId="583E2A9D" w14:textId="77777777" w:rsidR="00F40C8D" w:rsidRPr="00F40C8D" w:rsidRDefault="00F40C8D" w:rsidP="00F40C8D">
      <w:pPr>
        <w:spacing w:before="0" w:after="0" w:line="240" w:lineRule="auto"/>
        <w:rPr>
          <w:rFonts w:ascii="Calibri" w:eastAsia="Times New Roman" w:hAnsi="Calibri" w:cs="Calibri"/>
          <w:color w:val="000000"/>
          <w:sz w:val="36"/>
          <w:szCs w:val="36"/>
        </w:rPr>
      </w:pPr>
    </w:p>
    <w:p w14:paraId="63F5B1DC" w14:textId="77777777" w:rsid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Telemedicine Services:</w:t>
      </w:r>
    </w:p>
    <w:p w14:paraId="29D6215C" w14:textId="77777777" w:rsidR="00F40C8D" w:rsidRPr="00F40C8D" w:rsidRDefault="00F40C8D" w:rsidP="00F40C8D">
      <w:pPr>
        <w:spacing w:before="0" w:after="0" w:line="240" w:lineRule="auto"/>
        <w:rPr>
          <w:rFonts w:ascii="Calibri" w:eastAsia="Times New Roman" w:hAnsi="Calibri" w:cs="Calibri"/>
          <w:color w:val="000000"/>
          <w:sz w:val="36"/>
          <w:szCs w:val="36"/>
        </w:rPr>
      </w:pPr>
    </w:p>
    <w:p w14:paraId="63B5232E" w14:textId="77777777" w:rsidR="00F40C8D" w:rsidRP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1.</w:t>
      </w:r>
      <w:r w:rsidRPr="00F40C8D">
        <w:rPr>
          <w:rFonts w:ascii="Calibri" w:eastAsia="Times New Roman" w:hAnsi="Calibri" w:cs="Calibri"/>
          <w:color w:val="000000"/>
          <w:sz w:val="36"/>
          <w:szCs w:val="36"/>
        </w:rPr>
        <w:tab/>
        <w:t>Telemedicine Services Directory</w:t>
      </w:r>
    </w:p>
    <w:p w14:paraId="371388E2" w14:textId="77777777" w:rsidR="00F40C8D" w:rsidRP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2.</w:t>
      </w:r>
      <w:r w:rsidRPr="00F40C8D">
        <w:rPr>
          <w:rFonts w:ascii="Calibri" w:eastAsia="Times New Roman" w:hAnsi="Calibri" w:cs="Calibri"/>
          <w:color w:val="000000"/>
          <w:sz w:val="36"/>
          <w:szCs w:val="36"/>
        </w:rPr>
        <w:tab/>
        <w:t>Prescription Management</w:t>
      </w:r>
    </w:p>
    <w:p w14:paraId="03771288" w14:textId="77777777" w:rsidR="00F40C8D" w:rsidRP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3.</w:t>
      </w:r>
      <w:r w:rsidRPr="00F40C8D">
        <w:rPr>
          <w:rFonts w:ascii="Calibri" w:eastAsia="Times New Roman" w:hAnsi="Calibri" w:cs="Calibri"/>
          <w:color w:val="000000"/>
          <w:sz w:val="36"/>
          <w:szCs w:val="36"/>
        </w:rPr>
        <w:tab/>
        <w:t>Payment and Billing</w:t>
      </w:r>
    </w:p>
    <w:p w14:paraId="0A0EA960" w14:textId="77777777" w:rsidR="00F40C8D" w:rsidRP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4.</w:t>
      </w:r>
      <w:r w:rsidRPr="00F40C8D">
        <w:rPr>
          <w:rFonts w:ascii="Calibri" w:eastAsia="Times New Roman" w:hAnsi="Calibri" w:cs="Calibri"/>
          <w:color w:val="000000"/>
          <w:sz w:val="36"/>
          <w:szCs w:val="36"/>
        </w:rPr>
        <w:tab/>
        <w:t>Health Records and History</w:t>
      </w:r>
    </w:p>
    <w:p w14:paraId="6F8483AA" w14:textId="77777777" w:rsidR="00F40C8D" w:rsidRPr="00F40C8D" w:rsidRDefault="00F40C8D" w:rsidP="00F40C8D">
      <w:pPr>
        <w:spacing w:before="0" w:after="0" w:line="240" w:lineRule="auto"/>
        <w:rPr>
          <w:rFonts w:ascii="Calibri" w:eastAsia="Times New Roman" w:hAnsi="Calibri" w:cs="Calibri"/>
          <w:color w:val="000000"/>
          <w:sz w:val="36"/>
          <w:szCs w:val="36"/>
        </w:rPr>
      </w:pPr>
    </w:p>
    <w:p w14:paraId="49BC0F03" w14:textId="77777777" w:rsid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Health Insurance Service:</w:t>
      </w:r>
    </w:p>
    <w:p w14:paraId="754249B8" w14:textId="77777777" w:rsidR="00F40C8D" w:rsidRPr="00F40C8D" w:rsidRDefault="00F40C8D" w:rsidP="00F40C8D">
      <w:pPr>
        <w:spacing w:before="0" w:after="0" w:line="240" w:lineRule="auto"/>
        <w:rPr>
          <w:rFonts w:ascii="Calibri" w:eastAsia="Times New Roman" w:hAnsi="Calibri" w:cs="Calibri"/>
          <w:color w:val="000000"/>
          <w:sz w:val="36"/>
          <w:szCs w:val="36"/>
        </w:rPr>
      </w:pPr>
    </w:p>
    <w:p w14:paraId="4E98C27A" w14:textId="77777777" w:rsidR="00F40C8D" w:rsidRP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1.</w:t>
      </w:r>
      <w:r w:rsidRPr="00F40C8D">
        <w:rPr>
          <w:rFonts w:ascii="Calibri" w:eastAsia="Times New Roman" w:hAnsi="Calibri" w:cs="Calibri"/>
          <w:color w:val="000000"/>
          <w:sz w:val="36"/>
          <w:szCs w:val="36"/>
        </w:rPr>
        <w:tab/>
        <w:t>Program Information</w:t>
      </w:r>
    </w:p>
    <w:p w14:paraId="55699ABC" w14:textId="77777777" w:rsidR="00F40C8D" w:rsidRP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2.</w:t>
      </w:r>
      <w:r w:rsidRPr="00F40C8D">
        <w:rPr>
          <w:rFonts w:ascii="Calibri" w:eastAsia="Times New Roman" w:hAnsi="Calibri" w:cs="Calibri"/>
          <w:color w:val="000000"/>
          <w:sz w:val="36"/>
          <w:szCs w:val="36"/>
        </w:rPr>
        <w:tab/>
        <w:t>Application and Enrollment</w:t>
      </w:r>
    </w:p>
    <w:p w14:paraId="4F620506" w14:textId="77777777" w:rsidR="00F40C8D" w:rsidRP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3.</w:t>
      </w:r>
      <w:r w:rsidRPr="00F40C8D">
        <w:rPr>
          <w:rFonts w:ascii="Calibri" w:eastAsia="Times New Roman" w:hAnsi="Calibri" w:cs="Calibri"/>
          <w:color w:val="000000"/>
          <w:sz w:val="36"/>
          <w:szCs w:val="36"/>
        </w:rPr>
        <w:tab/>
        <w:t>Eligibility Checker</w:t>
      </w:r>
    </w:p>
    <w:p w14:paraId="7E679224" w14:textId="77777777" w:rsidR="00F40C8D" w:rsidRP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4.</w:t>
      </w:r>
      <w:r w:rsidRPr="00F40C8D">
        <w:rPr>
          <w:rFonts w:ascii="Calibri" w:eastAsia="Times New Roman" w:hAnsi="Calibri" w:cs="Calibri"/>
          <w:color w:val="000000"/>
          <w:sz w:val="36"/>
          <w:szCs w:val="36"/>
        </w:rPr>
        <w:tab/>
        <w:t>Deadline Reminders</w:t>
      </w:r>
    </w:p>
    <w:p w14:paraId="665E5C8C" w14:textId="77777777" w:rsidR="00F40C8D" w:rsidRP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5.</w:t>
      </w:r>
      <w:r w:rsidRPr="00F40C8D">
        <w:rPr>
          <w:rFonts w:ascii="Calibri" w:eastAsia="Times New Roman" w:hAnsi="Calibri" w:cs="Calibri"/>
          <w:color w:val="000000"/>
          <w:sz w:val="36"/>
          <w:szCs w:val="36"/>
        </w:rPr>
        <w:tab/>
        <w:t>Account Management</w:t>
      </w:r>
    </w:p>
    <w:p w14:paraId="4D114F3C" w14:textId="77777777" w:rsidR="00F40C8D" w:rsidRPr="00F40C8D" w:rsidRDefault="00F40C8D" w:rsidP="00F40C8D">
      <w:pPr>
        <w:spacing w:before="0" w:after="0" w:line="240" w:lineRule="auto"/>
        <w:rPr>
          <w:rFonts w:ascii="Calibri" w:eastAsia="Times New Roman" w:hAnsi="Calibri" w:cs="Calibri"/>
          <w:color w:val="000000"/>
          <w:sz w:val="36"/>
          <w:szCs w:val="36"/>
        </w:rPr>
      </w:pPr>
    </w:p>
    <w:p w14:paraId="2C198B9D" w14:textId="77777777" w:rsidR="00F40C8D" w:rsidRP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 xml:space="preserve">Healthcare Complaints and Feedback: </w:t>
      </w:r>
    </w:p>
    <w:p w14:paraId="6B0DBF34" w14:textId="77777777" w:rsidR="00F40C8D" w:rsidRP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1.</w:t>
      </w:r>
      <w:r w:rsidRPr="00F40C8D">
        <w:rPr>
          <w:rFonts w:ascii="Calibri" w:eastAsia="Times New Roman" w:hAnsi="Calibri" w:cs="Calibri"/>
          <w:color w:val="000000"/>
          <w:sz w:val="36"/>
          <w:szCs w:val="36"/>
        </w:rPr>
        <w:tab/>
        <w:t>Complaints</w:t>
      </w:r>
    </w:p>
    <w:p w14:paraId="096D1E70" w14:textId="77777777" w:rsidR="00F40C8D" w:rsidRP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2.</w:t>
      </w:r>
      <w:r w:rsidRPr="00F40C8D">
        <w:rPr>
          <w:rFonts w:ascii="Calibri" w:eastAsia="Times New Roman" w:hAnsi="Calibri" w:cs="Calibri"/>
          <w:color w:val="000000"/>
          <w:sz w:val="36"/>
          <w:szCs w:val="36"/>
        </w:rPr>
        <w:tab/>
        <w:t>Feedback</w:t>
      </w:r>
    </w:p>
    <w:p w14:paraId="3A355B92" w14:textId="77777777" w:rsidR="00F40C8D" w:rsidRPr="00F40C8D" w:rsidRDefault="00F40C8D" w:rsidP="00F40C8D">
      <w:pPr>
        <w:spacing w:before="0" w:after="0" w:line="240" w:lineRule="auto"/>
        <w:rPr>
          <w:rFonts w:ascii="Calibri" w:eastAsia="Times New Roman" w:hAnsi="Calibri" w:cs="Calibri"/>
          <w:color w:val="000000"/>
          <w:sz w:val="36"/>
          <w:szCs w:val="36"/>
        </w:rPr>
      </w:pPr>
    </w:p>
    <w:p w14:paraId="2C06C250" w14:textId="77777777" w:rsidR="00F40C8D" w:rsidRPr="00F40C8D" w:rsidRDefault="00F40C8D" w:rsidP="00F40C8D">
      <w:pPr>
        <w:spacing w:before="0" w:after="0" w:line="240" w:lineRule="auto"/>
        <w:rPr>
          <w:rFonts w:ascii="Calibri" w:eastAsia="Times New Roman" w:hAnsi="Calibri" w:cs="Calibri"/>
          <w:color w:val="000000"/>
          <w:sz w:val="36"/>
          <w:szCs w:val="36"/>
        </w:rPr>
      </w:pPr>
    </w:p>
    <w:p w14:paraId="1A593B7A" w14:textId="77777777" w:rsidR="00F40C8D" w:rsidRP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 xml:space="preserve">Public Health Research and Data: </w:t>
      </w:r>
    </w:p>
    <w:p w14:paraId="6C4B6493" w14:textId="77777777" w:rsidR="00F40C8D" w:rsidRP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1.</w:t>
      </w:r>
      <w:r w:rsidRPr="00F40C8D">
        <w:rPr>
          <w:rFonts w:ascii="Calibri" w:eastAsia="Times New Roman" w:hAnsi="Calibri" w:cs="Calibri"/>
          <w:color w:val="000000"/>
          <w:sz w:val="36"/>
          <w:szCs w:val="36"/>
        </w:rPr>
        <w:tab/>
        <w:t>Health Research</w:t>
      </w:r>
    </w:p>
    <w:p w14:paraId="235E5084" w14:textId="77777777" w:rsidR="00F40C8D" w:rsidRPr="00F40C8D" w:rsidRDefault="00F40C8D" w:rsidP="00F40C8D">
      <w:pPr>
        <w:spacing w:before="0" w:after="0" w:line="240" w:lineRule="auto"/>
        <w:rPr>
          <w:rFonts w:ascii="Calibri" w:eastAsia="Times New Roman" w:hAnsi="Calibri" w:cs="Calibri"/>
          <w:color w:val="000000"/>
          <w:sz w:val="36"/>
          <w:szCs w:val="36"/>
        </w:rPr>
      </w:pPr>
      <w:r w:rsidRPr="00F40C8D">
        <w:rPr>
          <w:rFonts w:ascii="Calibri" w:eastAsia="Times New Roman" w:hAnsi="Calibri" w:cs="Calibri"/>
          <w:color w:val="000000"/>
          <w:sz w:val="36"/>
          <w:szCs w:val="36"/>
        </w:rPr>
        <w:t>2.</w:t>
      </w:r>
      <w:r w:rsidRPr="00F40C8D">
        <w:rPr>
          <w:rFonts w:ascii="Calibri" w:eastAsia="Times New Roman" w:hAnsi="Calibri" w:cs="Calibri"/>
          <w:color w:val="000000"/>
          <w:sz w:val="36"/>
          <w:szCs w:val="36"/>
        </w:rPr>
        <w:tab/>
        <w:t>Statistic and Data</w:t>
      </w:r>
    </w:p>
    <w:p w14:paraId="1CAFAD4F" w14:textId="77777777" w:rsidR="00F40C8D" w:rsidRDefault="00F40C8D" w:rsidP="00F40C8D">
      <w:pPr>
        <w:spacing w:before="0" w:after="0" w:line="240" w:lineRule="auto"/>
        <w:rPr>
          <w:rFonts w:ascii="Calibri" w:eastAsia="Times New Roman" w:hAnsi="Calibri" w:cs="Calibri"/>
          <w:color w:val="000000"/>
          <w:sz w:val="36"/>
          <w:szCs w:val="36"/>
        </w:rPr>
      </w:pPr>
    </w:p>
    <w:p w14:paraId="65B7AD53" w14:textId="60E0C560" w:rsidR="00CA0974" w:rsidRDefault="00F40C8D" w:rsidP="00CA0974">
      <w:pPr>
        <w:pStyle w:val="ListParagraph"/>
        <w:numPr>
          <w:ilvl w:val="0"/>
          <w:numId w:val="42"/>
        </w:numPr>
        <w:spacing w:before="0" w:after="0" w:line="240" w:lineRule="auto"/>
        <w:rPr>
          <w:rFonts w:ascii="Calibri" w:eastAsia="Times New Roman" w:hAnsi="Calibri" w:cs="Calibri"/>
          <w:b/>
          <w:bCs/>
          <w:color w:val="107082" w:themeColor="accent2"/>
          <w:sz w:val="48"/>
          <w:szCs w:val="48"/>
        </w:rPr>
      </w:pPr>
      <w:r w:rsidRPr="00CA0974">
        <w:rPr>
          <w:rFonts w:ascii="Calibri" w:eastAsia="Times New Roman" w:hAnsi="Calibri" w:cs="Calibri"/>
          <w:b/>
          <w:bCs/>
          <w:color w:val="107082" w:themeColor="accent2"/>
          <w:sz w:val="48"/>
          <w:szCs w:val="48"/>
        </w:rPr>
        <w:t>Education services</w:t>
      </w:r>
      <w:r w:rsidR="00CA0974" w:rsidRPr="00CA0974">
        <w:rPr>
          <w:rFonts w:ascii="Calibri" w:eastAsia="Times New Roman" w:hAnsi="Calibri" w:cs="Calibri"/>
          <w:b/>
          <w:bCs/>
          <w:color w:val="107082" w:themeColor="accent2"/>
          <w:sz w:val="48"/>
          <w:szCs w:val="48"/>
        </w:rPr>
        <w:t>:</w:t>
      </w:r>
    </w:p>
    <w:p w14:paraId="7D566656" w14:textId="77777777" w:rsidR="00CA0974" w:rsidRPr="00CA0974" w:rsidRDefault="00CA0974" w:rsidP="00CA0974">
      <w:pPr>
        <w:spacing w:before="0" w:after="0" w:line="240" w:lineRule="auto"/>
        <w:ind w:left="360"/>
        <w:rPr>
          <w:rFonts w:ascii="Calibri" w:eastAsia="Times New Roman" w:hAnsi="Calibri" w:cs="Calibri"/>
          <w:b/>
          <w:bCs/>
          <w:color w:val="107082" w:themeColor="accent2"/>
          <w:sz w:val="48"/>
          <w:szCs w:val="48"/>
        </w:rPr>
      </w:pPr>
    </w:p>
    <w:p w14:paraId="79D4740B" w14:textId="7AE5A9E1" w:rsidR="00CA0974" w:rsidRPr="00CA0974" w:rsidRDefault="00CA0974" w:rsidP="00CA0974">
      <w:pPr>
        <w:spacing w:before="0" w:after="0" w:line="240" w:lineRule="auto"/>
        <w:ind w:left="330"/>
        <w:rPr>
          <w:rFonts w:ascii="Calibri" w:eastAsia="Times New Roman" w:hAnsi="Calibri" w:cs="Calibri"/>
          <w:color w:val="000000"/>
          <w:sz w:val="36"/>
          <w:szCs w:val="36"/>
        </w:rPr>
      </w:pPr>
      <w:r>
        <w:rPr>
          <w:rFonts w:ascii="Calibri" w:eastAsia="Times New Roman" w:hAnsi="Calibri" w:cs="Calibri"/>
          <w:color w:val="000000"/>
          <w:sz w:val="36"/>
          <w:szCs w:val="36"/>
        </w:rPr>
        <w:t>1.</w:t>
      </w:r>
      <w:r w:rsidR="00F40C8D" w:rsidRPr="00CA0974">
        <w:rPr>
          <w:rFonts w:ascii="Calibri" w:eastAsia="Times New Roman" w:hAnsi="Calibri" w:cs="Calibri"/>
          <w:color w:val="000000"/>
          <w:sz w:val="36"/>
          <w:szCs w:val="36"/>
        </w:rPr>
        <w:t>Primary Level Admission:</w:t>
      </w:r>
    </w:p>
    <w:p w14:paraId="3D63CE40" w14:textId="1FFEB805" w:rsidR="00F40C8D" w:rsidRPr="00F40C8D" w:rsidRDefault="00CA0974" w:rsidP="00CA0974">
      <w:pPr>
        <w:spacing w:before="0" w:after="0" w:line="240" w:lineRule="auto"/>
        <w:rPr>
          <w:rFonts w:ascii="Calibri" w:eastAsia="Times New Roman" w:hAnsi="Calibri" w:cs="Calibri"/>
          <w:color w:val="000000"/>
          <w:sz w:val="36"/>
          <w:szCs w:val="36"/>
        </w:rPr>
      </w:pPr>
      <w:r>
        <w:rPr>
          <w:rFonts w:ascii="Calibri" w:eastAsia="Times New Roman" w:hAnsi="Calibri" w:cs="Calibri"/>
          <w:color w:val="000000"/>
          <w:sz w:val="36"/>
          <w:szCs w:val="36"/>
        </w:rPr>
        <w:t xml:space="preserve">    </w:t>
      </w:r>
      <w:r w:rsidR="00F40C8D" w:rsidRPr="00F40C8D">
        <w:rPr>
          <w:rFonts w:ascii="Calibri" w:eastAsia="Times New Roman" w:hAnsi="Calibri" w:cs="Calibri"/>
          <w:color w:val="000000"/>
          <w:sz w:val="36"/>
          <w:szCs w:val="36"/>
        </w:rPr>
        <w:t>i.</w:t>
      </w:r>
      <w:r w:rsidR="00F40C8D" w:rsidRPr="00F40C8D">
        <w:rPr>
          <w:rFonts w:ascii="Calibri" w:eastAsia="Times New Roman" w:hAnsi="Calibri" w:cs="Calibri"/>
          <w:color w:val="000000"/>
          <w:sz w:val="36"/>
          <w:szCs w:val="36"/>
        </w:rPr>
        <w:tab/>
        <w:t>Fill out online admission forms.</w:t>
      </w:r>
    </w:p>
    <w:p w14:paraId="38EC448B" w14:textId="77777777"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ii.</w:t>
      </w:r>
      <w:r w:rsidRPr="00F40C8D">
        <w:rPr>
          <w:rFonts w:ascii="Calibri" w:eastAsia="Times New Roman" w:hAnsi="Calibri" w:cs="Calibri"/>
          <w:color w:val="000000"/>
          <w:sz w:val="36"/>
          <w:szCs w:val="36"/>
        </w:rPr>
        <w:tab/>
        <w:t>Apply for admission to different schools.</w:t>
      </w:r>
    </w:p>
    <w:p w14:paraId="5B0E536C" w14:textId="77777777"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iii.</w:t>
      </w:r>
      <w:r w:rsidRPr="00F40C8D">
        <w:rPr>
          <w:rFonts w:ascii="Calibri" w:eastAsia="Times New Roman" w:hAnsi="Calibri" w:cs="Calibri"/>
          <w:color w:val="000000"/>
          <w:sz w:val="36"/>
          <w:szCs w:val="36"/>
        </w:rPr>
        <w:tab/>
        <w:t>Submit admission forms electronically directly to specific schools.</w:t>
      </w:r>
    </w:p>
    <w:p w14:paraId="4FA348A6" w14:textId="77777777"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iv.</w:t>
      </w:r>
      <w:r w:rsidRPr="00F40C8D">
        <w:rPr>
          <w:rFonts w:ascii="Calibri" w:eastAsia="Times New Roman" w:hAnsi="Calibri" w:cs="Calibri"/>
          <w:color w:val="000000"/>
          <w:sz w:val="36"/>
          <w:szCs w:val="36"/>
        </w:rPr>
        <w:tab/>
        <w:t>Receive notifications about admission dates and requirements.</w:t>
      </w:r>
    </w:p>
    <w:p w14:paraId="4626F028" w14:textId="05822D81"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v.</w:t>
      </w:r>
      <w:r w:rsidRPr="00F40C8D">
        <w:rPr>
          <w:rFonts w:ascii="Calibri" w:eastAsia="Times New Roman" w:hAnsi="Calibri" w:cs="Calibri"/>
          <w:color w:val="000000"/>
          <w:sz w:val="36"/>
          <w:szCs w:val="36"/>
        </w:rPr>
        <w:tab/>
        <w:t>Download printable admission forms.</w:t>
      </w:r>
    </w:p>
    <w:p w14:paraId="5CD12B66" w14:textId="77777777" w:rsidR="00CA0974"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 xml:space="preserve">      </w:t>
      </w:r>
    </w:p>
    <w:p w14:paraId="71D97F38" w14:textId="5FFF7C6A" w:rsidR="00CA0974" w:rsidRPr="00CA0974" w:rsidRDefault="00F40C8D" w:rsidP="00CA0974">
      <w:pPr>
        <w:pStyle w:val="ListParagraph"/>
        <w:numPr>
          <w:ilvl w:val="0"/>
          <w:numId w:val="44"/>
        </w:numPr>
        <w:spacing w:before="0" w:after="0" w:line="240" w:lineRule="auto"/>
        <w:rPr>
          <w:rFonts w:ascii="Calibri" w:eastAsia="Times New Roman" w:hAnsi="Calibri" w:cs="Calibri"/>
          <w:color w:val="000000"/>
          <w:sz w:val="36"/>
          <w:szCs w:val="36"/>
        </w:rPr>
      </w:pPr>
      <w:r w:rsidRPr="00CA0974">
        <w:rPr>
          <w:rFonts w:ascii="Calibri" w:eastAsia="Times New Roman" w:hAnsi="Calibri" w:cs="Calibri"/>
          <w:color w:val="000000"/>
          <w:sz w:val="36"/>
          <w:szCs w:val="36"/>
        </w:rPr>
        <w:t>High School Admission:</w:t>
      </w:r>
    </w:p>
    <w:p w14:paraId="1F5BC67B" w14:textId="77777777"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i.</w:t>
      </w:r>
      <w:r w:rsidRPr="00F40C8D">
        <w:rPr>
          <w:rFonts w:ascii="Calibri" w:eastAsia="Times New Roman" w:hAnsi="Calibri" w:cs="Calibri"/>
          <w:color w:val="000000"/>
          <w:sz w:val="36"/>
          <w:szCs w:val="36"/>
        </w:rPr>
        <w:tab/>
        <w:t>Take mock admission tests.</w:t>
      </w:r>
    </w:p>
    <w:p w14:paraId="1EDA243E" w14:textId="77777777"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ii.</w:t>
      </w:r>
      <w:r w:rsidRPr="00F40C8D">
        <w:rPr>
          <w:rFonts w:ascii="Calibri" w:eastAsia="Times New Roman" w:hAnsi="Calibri" w:cs="Calibri"/>
          <w:color w:val="000000"/>
          <w:sz w:val="36"/>
          <w:szCs w:val="36"/>
        </w:rPr>
        <w:tab/>
        <w:t>criteria for admission through.</w:t>
      </w:r>
    </w:p>
    <w:p w14:paraId="31AD23E9" w14:textId="77777777"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iii.</w:t>
      </w:r>
      <w:r w:rsidRPr="00F40C8D">
        <w:rPr>
          <w:rFonts w:ascii="Calibri" w:eastAsia="Times New Roman" w:hAnsi="Calibri" w:cs="Calibri"/>
          <w:color w:val="000000"/>
          <w:sz w:val="36"/>
          <w:szCs w:val="36"/>
        </w:rPr>
        <w:tab/>
        <w:t>Check admission test schedules and results.</w:t>
      </w:r>
    </w:p>
    <w:p w14:paraId="5A475CC3" w14:textId="77777777"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iv.</w:t>
      </w:r>
      <w:r w:rsidRPr="00F40C8D">
        <w:rPr>
          <w:rFonts w:ascii="Calibri" w:eastAsia="Times New Roman" w:hAnsi="Calibri" w:cs="Calibri"/>
          <w:color w:val="000000"/>
          <w:sz w:val="36"/>
          <w:szCs w:val="36"/>
        </w:rPr>
        <w:tab/>
        <w:t>Explore different schools' admission criteria and apply accordingly.</w:t>
      </w:r>
    </w:p>
    <w:p w14:paraId="03AF5CE5" w14:textId="77777777" w:rsidR="00CA0974"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 xml:space="preserve">       </w:t>
      </w:r>
    </w:p>
    <w:p w14:paraId="7EBE8ABD" w14:textId="5F7AC39E"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3. University Admission:</w:t>
      </w:r>
    </w:p>
    <w:p w14:paraId="6EDD760F" w14:textId="77777777"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i.</w:t>
      </w:r>
      <w:r w:rsidRPr="00F40C8D">
        <w:rPr>
          <w:rFonts w:ascii="Calibri" w:eastAsia="Times New Roman" w:hAnsi="Calibri" w:cs="Calibri"/>
          <w:color w:val="000000"/>
          <w:sz w:val="36"/>
          <w:szCs w:val="36"/>
        </w:rPr>
        <w:tab/>
        <w:t>Apply to multiple universities simultaneously.</w:t>
      </w:r>
    </w:p>
    <w:p w14:paraId="410711F7" w14:textId="77777777"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ii.</w:t>
      </w:r>
      <w:r w:rsidRPr="00F40C8D">
        <w:rPr>
          <w:rFonts w:ascii="Calibri" w:eastAsia="Times New Roman" w:hAnsi="Calibri" w:cs="Calibri"/>
          <w:color w:val="000000"/>
          <w:sz w:val="36"/>
          <w:szCs w:val="36"/>
        </w:rPr>
        <w:tab/>
        <w:t>Receive personalized university recommendations based on academic profile and preferences.</w:t>
      </w:r>
    </w:p>
    <w:p w14:paraId="4748F597" w14:textId="77777777"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iii.</w:t>
      </w:r>
      <w:r w:rsidRPr="00F40C8D">
        <w:rPr>
          <w:rFonts w:ascii="Calibri" w:eastAsia="Times New Roman" w:hAnsi="Calibri" w:cs="Calibri"/>
          <w:color w:val="000000"/>
          <w:sz w:val="36"/>
          <w:szCs w:val="36"/>
        </w:rPr>
        <w:tab/>
        <w:t>Receive alerts about application deadlines and entrance exams.</w:t>
      </w:r>
    </w:p>
    <w:p w14:paraId="72A821BC" w14:textId="77777777" w:rsidR="00CA0974"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 xml:space="preserve">      </w:t>
      </w:r>
    </w:p>
    <w:p w14:paraId="550278EC" w14:textId="798B5E28"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 xml:space="preserve"> 4. Apply for Certificate:</w:t>
      </w:r>
    </w:p>
    <w:p w14:paraId="5AE5D21F" w14:textId="77777777"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i.</w:t>
      </w:r>
      <w:r w:rsidRPr="00F40C8D">
        <w:rPr>
          <w:rFonts w:ascii="Calibri" w:eastAsia="Times New Roman" w:hAnsi="Calibri" w:cs="Calibri"/>
          <w:color w:val="000000"/>
          <w:sz w:val="36"/>
          <w:szCs w:val="36"/>
        </w:rPr>
        <w:tab/>
        <w:t>Track the status of certificate requests and receive notifications about their processing.</w:t>
      </w:r>
    </w:p>
    <w:p w14:paraId="3DBAC7AD" w14:textId="77777777"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ii.</w:t>
      </w:r>
      <w:r w:rsidRPr="00F40C8D">
        <w:rPr>
          <w:rFonts w:ascii="Calibri" w:eastAsia="Times New Roman" w:hAnsi="Calibri" w:cs="Calibri"/>
          <w:color w:val="000000"/>
          <w:sz w:val="36"/>
          <w:szCs w:val="36"/>
        </w:rPr>
        <w:tab/>
        <w:t>Fill out certificate application forms and track processing status.</w:t>
      </w:r>
    </w:p>
    <w:p w14:paraId="418B1E93" w14:textId="77777777"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lastRenderedPageBreak/>
        <w:t>iii.</w:t>
      </w:r>
      <w:r w:rsidRPr="00F40C8D">
        <w:rPr>
          <w:rFonts w:ascii="Calibri" w:eastAsia="Times New Roman" w:hAnsi="Calibri" w:cs="Calibri"/>
          <w:color w:val="000000"/>
          <w:sz w:val="36"/>
          <w:szCs w:val="36"/>
        </w:rPr>
        <w:tab/>
        <w:t>Request various certificates (e.g., SSC, HSC) digitally</w:t>
      </w:r>
    </w:p>
    <w:p w14:paraId="583E84CD" w14:textId="77777777" w:rsidR="00CA0974"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 xml:space="preserve">     </w:t>
      </w:r>
    </w:p>
    <w:p w14:paraId="1120C85E" w14:textId="37231738"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5. Update Certificate Information:</w:t>
      </w:r>
    </w:p>
    <w:p w14:paraId="31B38542" w14:textId="77777777"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i.</w:t>
      </w:r>
      <w:r w:rsidRPr="00F40C8D">
        <w:rPr>
          <w:rFonts w:ascii="Calibri" w:eastAsia="Times New Roman" w:hAnsi="Calibri" w:cs="Calibri"/>
          <w:color w:val="000000"/>
          <w:sz w:val="36"/>
          <w:szCs w:val="36"/>
        </w:rPr>
        <w:tab/>
        <w:t>Edit and update personal information on certificates directly.</w:t>
      </w:r>
    </w:p>
    <w:p w14:paraId="4F0BF6EA" w14:textId="77777777"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ii.</w:t>
      </w:r>
      <w:r w:rsidRPr="00F40C8D">
        <w:rPr>
          <w:rFonts w:ascii="Calibri" w:eastAsia="Times New Roman" w:hAnsi="Calibri" w:cs="Calibri"/>
          <w:color w:val="000000"/>
          <w:sz w:val="36"/>
          <w:szCs w:val="36"/>
        </w:rPr>
        <w:tab/>
        <w:t>Upload scanned documents for quick and accurate certificate information updates.</w:t>
      </w:r>
    </w:p>
    <w:p w14:paraId="60530384" w14:textId="77777777" w:rsidR="00CA0974"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 xml:space="preserve">    </w:t>
      </w:r>
    </w:p>
    <w:p w14:paraId="190C42DB" w14:textId="717994EC"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6. Certificate Verification:</w:t>
      </w:r>
    </w:p>
    <w:p w14:paraId="066D88DB" w14:textId="77777777"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i.</w:t>
      </w:r>
      <w:r w:rsidRPr="00F40C8D">
        <w:rPr>
          <w:rFonts w:ascii="Calibri" w:eastAsia="Times New Roman" w:hAnsi="Calibri" w:cs="Calibri"/>
          <w:color w:val="000000"/>
          <w:sz w:val="36"/>
          <w:szCs w:val="36"/>
        </w:rPr>
        <w:tab/>
        <w:t>Verify the authenticity of certificates and built-in verification tool.</w:t>
      </w:r>
    </w:p>
    <w:p w14:paraId="3327DD00" w14:textId="77777777"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ii.</w:t>
      </w:r>
      <w:r w:rsidRPr="00F40C8D">
        <w:rPr>
          <w:rFonts w:ascii="Calibri" w:eastAsia="Times New Roman" w:hAnsi="Calibri" w:cs="Calibri"/>
          <w:color w:val="000000"/>
          <w:sz w:val="36"/>
          <w:szCs w:val="36"/>
        </w:rPr>
        <w:tab/>
        <w:t>Scan QR codes on certificates for instant online verification.</w:t>
      </w:r>
    </w:p>
    <w:p w14:paraId="758F5292" w14:textId="77777777" w:rsidR="00CA0974"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 xml:space="preserve">      </w:t>
      </w:r>
    </w:p>
    <w:p w14:paraId="1B561F9F" w14:textId="4CD43B6B"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 xml:space="preserve"> 7. Lost Certificate Replacement:</w:t>
      </w:r>
    </w:p>
    <w:p w14:paraId="5207C956" w14:textId="77777777"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i.</w:t>
      </w:r>
      <w:r w:rsidRPr="00F40C8D">
        <w:rPr>
          <w:rFonts w:ascii="Calibri" w:eastAsia="Times New Roman" w:hAnsi="Calibri" w:cs="Calibri"/>
          <w:color w:val="000000"/>
          <w:sz w:val="36"/>
          <w:szCs w:val="36"/>
        </w:rPr>
        <w:tab/>
        <w:t>Report lost certificates and request duplicates.</w:t>
      </w:r>
    </w:p>
    <w:p w14:paraId="0FC3D963" w14:textId="77777777"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ii.</w:t>
      </w:r>
      <w:r w:rsidRPr="00F40C8D">
        <w:rPr>
          <w:rFonts w:ascii="Calibri" w:eastAsia="Times New Roman" w:hAnsi="Calibri" w:cs="Calibri"/>
          <w:color w:val="000000"/>
          <w:sz w:val="36"/>
          <w:szCs w:val="36"/>
        </w:rPr>
        <w:tab/>
        <w:t>Track the issuance of duplicate certificates and receive notifications</w:t>
      </w:r>
    </w:p>
    <w:p w14:paraId="6D115419" w14:textId="77777777" w:rsidR="00CA0974"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 xml:space="preserve">    </w:t>
      </w:r>
    </w:p>
    <w:p w14:paraId="67776914" w14:textId="0E4E8285"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 xml:space="preserve"> 8. Certification and Recognition:</w:t>
      </w:r>
    </w:p>
    <w:p w14:paraId="6B07145B" w14:textId="77777777"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i.</w:t>
      </w:r>
      <w:r w:rsidRPr="00F40C8D">
        <w:rPr>
          <w:rFonts w:ascii="Calibri" w:eastAsia="Times New Roman" w:hAnsi="Calibri" w:cs="Calibri"/>
          <w:color w:val="000000"/>
          <w:sz w:val="36"/>
          <w:szCs w:val="36"/>
        </w:rPr>
        <w:tab/>
        <w:t>Issuing certificates upon course completion.</w:t>
      </w:r>
    </w:p>
    <w:p w14:paraId="09A4DD13" w14:textId="77777777"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ii.</w:t>
      </w:r>
      <w:r w:rsidRPr="00F40C8D">
        <w:rPr>
          <w:rFonts w:ascii="Calibri" w:eastAsia="Times New Roman" w:hAnsi="Calibri" w:cs="Calibri"/>
          <w:color w:val="000000"/>
          <w:sz w:val="36"/>
          <w:szCs w:val="36"/>
        </w:rPr>
        <w:tab/>
        <w:t>Partnering with institutions for official recognition.</w:t>
      </w:r>
    </w:p>
    <w:p w14:paraId="19FE102C" w14:textId="77777777" w:rsidR="00CA0974" w:rsidRDefault="00CA0974" w:rsidP="00F40C8D">
      <w:pPr>
        <w:spacing w:before="0" w:after="0" w:line="240" w:lineRule="auto"/>
        <w:ind w:left="360"/>
        <w:rPr>
          <w:rFonts w:ascii="Calibri" w:eastAsia="Times New Roman" w:hAnsi="Calibri" w:cs="Calibri"/>
          <w:color w:val="000000"/>
          <w:sz w:val="36"/>
          <w:szCs w:val="36"/>
        </w:rPr>
      </w:pPr>
    </w:p>
    <w:p w14:paraId="14C1D8AE" w14:textId="2A5BACB9"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 xml:space="preserve"> 9. Progress Tracking:</w:t>
      </w:r>
    </w:p>
    <w:p w14:paraId="6BA23638" w14:textId="77777777"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i.</w:t>
      </w:r>
      <w:r w:rsidRPr="00F40C8D">
        <w:rPr>
          <w:rFonts w:ascii="Calibri" w:eastAsia="Times New Roman" w:hAnsi="Calibri" w:cs="Calibri"/>
          <w:color w:val="000000"/>
          <w:sz w:val="36"/>
          <w:szCs w:val="36"/>
        </w:rPr>
        <w:tab/>
        <w:t>Automated tracking of completed modules and board scores.</w:t>
      </w:r>
    </w:p>
    <w:p w14:paraId="4906E639" w14:textId="77777777"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ii.</w:t>
      </w:r>
      <w:r w:rsidRPr="00F40C8D">
        <w:rPr>
          <w:rFonts w:ascii="Calibri" w:eastAsia="Times New Roman" w:hAnsi="Calibri" w:cs="Calibri"/>
          <w:color w:val="000000"/>
          <w:sz w:val="36"/>
          <w:szCs w:val="36"/>
        </w:rPr>
        <w:tab/>
        <w:t>Visualized progress reports for self-assessment.</w:t>
      </w:r>
    </w:p>
    <w:p w14:paraId="3B7E6DA8" w14:textId="77777777" w:rsidR="00CA0974"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 xml:space="preserve">        </w:t>
      </w:r>
    </w:p>
    <w:p w14:paraId="28BAF77E" w14:textId="42BF2F17"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10. Certificate Equivalency:</w:t>
      </w:r>
    </w:p>
    <w:p w14:paraId="27B56DFF" w14:textId="77777777"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i.</w:t>
      </w:r>
      <w:r w:rsidRPr="00F40C8D">
        <w:rPr>
          <w:rFonts w:ascii="Calibri" w:eastAsia="Times New Roman" w:hAnsi="Calibri" w:cs="Calibri"/>
          <w:color w:val="000000"/>
          <w:sz w:val="36"/>
          <w:szCs w:val="36"/>
        </w:rPr>
        <w:tab/>
        <w:t>Apply for foreign education or job equivalency assessments.</w:t>
      </w:r>
    </w:p>
    <w:p w14:paraId="4C47D2C3" w14:textId="7649A594" w:rsidR="00F40C8D" w:rsidRPr="00F40C8D" w:rsidRDefault="00F40C8D" w:rsidP="00F40C8D">
      <w:pPr>
        <w:spacing w:before="0" w:after="0" w:line="240" w:lineRule="auto"/>
        <w:ind w:left="360"/>
        <w:rPr>
          <w:rFonts w:ascii="Calibri" w:eastAsia="Times New Roman" w:hAnsi="Calibri" w:cs="Calibri"/>
          <w:color w:val="000000"/>
          <w:sz w:val="36"/>
          <w:szCs w:val="36"/>
        </w:rPr>
      </w:pPr>
      <w:r w:rsidRPr="00F40C8D">
        <w:rPr>
          <w:rFonts w:ascii="Calibri" w:eastAsia="Times New Roman" w:hAnsi="Calibri" w:cs="Calibri"/>
          <w:color w:val="000000"/>
          <w:sz w:val="36"/>
          <w:szCs w:val="36"/>
        </w:rPr>
        <w:t>ii.</w:t>
      </w:r>
      <w:r w:rsidRPr="00F40C8D">
        <w:rPr>
          <w:rFonts w:ascii="Calibri" w:eastAsia="Times New Roman" w:hAnsi="Calibri" w:cs="Calibri"/>
          <w:color w:val="000000"/>
          <w:sz w:val="36"/>
          <w:szCs w:val="36"/>
        </w:rPr>
        <w:tab/>
        <w:t>Receive equivalency results and download certificates digitally.</w:t>
      </w:r>
    </w:p>
    <w:p w14:paraId="164C8B30" w14:textId="77777777" w:rsidR="00F40C8D" w:rsidRPr="00F40C8D" w:rsidRDefault="00F40C8D" w:rsidP="00F40C8D">
      <w:pPr>
        <w:spacing w:before="0" w:after="0" w:line="240" w:lineRule="auto"/>
        <w:rPr>
          <w:rFonts w:ascii="Calibri" w:eastAsia="Times New Roman" w:hAnsi="Calibri" w:cs="Calibri"/>
          <w:color w:val="000000"/>
          <w:sz w:val="36"/>
          <w:szCs w:val="36"/>
        </w:rPr>
      </w:pPr>
    </w:p>
    <w:p w14:paraId="439B5D32" w14:textId="61F15881" w:rsidR="00CA0974" w:rsidRPr="00CA0974" w:rsidRDefault="00F40C8D" w:rsidP="00CA0974">
      <w:pPr>
        <w:spacing w:before="0" w:after="0" w:line="240" w:lineRule="auto"/>
        <w:rPr>
          <w:rFonts w:ascii="Calibri" w:eastAsia="Times New Roman" w:hAnsi="Calibri" w:cs="Calibri"/>
          <w:b/>
          <w:bCs/>
          <w:color w:val="107082" w:themeColor="accent2"/>
          <w:sz w:val="48"/>
          <w:szCs w:val="48"/>
        </w:rPr>
      </w:pPr>
      <w:r w:rsidRPr="00CA0974">
        <w:rPr>
          <w:rFonts w:ascii="Calibri" w:eastAsia="Times New Roman" w:hAnsi="Calibri" w:cs="Calibri"/>
          <w:b/>
          <w:bCs/>
          <w:color w:val="107082" w:themeColor="accent2"/>
          <w:sz w:val="48"/>
          <w:szCs w:val="48"/>
        </w:rPr>
        <w:t>3. Law enforcement services</w:t>
      </w:r>
      <w:r w:rsidR="00CA0974" w:rsidRPr="00CA0974">
        <w:rPr>
          <w:rFonts w:ascii="Calibri" w:eastAsia="Times New Roman" w:hAnsi="Calibri" w:cs="Calibri"/>
          <w:b/>
          <w:bCs/>
          <w:color w:val="107082" w:themeColor="accent2"/>
          <w:sz w:val="48"/>
          <w:szCs w:val="48"/>
        </w:rPr>
        <w:t>:</w:t>
      </w:r>
    </w:p>
    <w:p w14:paraId="3A532859" w14:textId="77777777" w:rsidR="00CA0974" w:rsidRPr="00CA0974" w:rsidRDefault="00CA0974" w:rsidP="00CA0974">
      <w:pPr>
        <w:spacing w:before="0" w:after="0" w:line="240" w:lineRule="auto"/>
        <w:rPr>
          <w:rFonts w:ascii="Calibri" w:eastAsia="Times New Roman" w:hAnsi="Calibri" w:cs="Calibri"/>
          <w:color w:val="000000"/>
          <w:sz w:val="36"/>
          <w:szCs w:val="36"/>
        </w:rPr>
      </w:pPr>
    </w:p>
    <w:p w14:paraId="233FA85D" w14:textId="77777777" w:rsidR="00CA0974" w:rsidRDefault="00CA0974" w:rsidP="00CA0974">
      <w:pPr>
        <w:spacing w:before="0" w:after="0" w:line="240" w:lineRule="auto"/>
        <w:rPr>
          <w:rFonts w:ascii="Calibri" w:eastAsia="Times New Roman" w:hAnsi="Calibri" w:cs="Calibri"/>
          <w:color w:val="000000"/>
          <w:sz w:val="36"/>
          <w:szCs w:val="36"/>
        </w:rPr>
      </w:pPr>
      <w:r w:rsidRPr="00CA0974">
        <w:rPr>
          <w:rFonts w:ascii="Calibri" w:eastAsia="Times New Roman" w:hAnsi="Calibri" w:cs="Calibri"/>
          <w:color w:val="000000"/>
          <w:sz w:val="36"/>
          <w:szCs w:val="36"/>
        </w:rPr>
        <w:t>1. Public safety</w:t>
      </w:r>
    </w:p>
    <w:p w14:paraId="0BEDC2F6" w14:textId="77777777" w:rsidR="00CA0974" w:rsidRPr="00CA0974" w:rsidRDefault="00CA0974" w:rsidP="00CA0974">
      <w:pPr>
        <w:spacing w:before="0" w:after="0" w:line="240" w:lineRule="auto"/>
        <w:rPr>
          <w:rFonts w:ascii="Calibri" w:eastAsia="Times New Roman" w:hAnsi="Calibri" w:cs="Calibri"/>
          <w:color w:val="000000"/>
          <w:sz w:val="36"/>
          <w:szCs w:val="36"/>
        </w:rPr>
      </w:pPr>
    </w:p>
    <w:p w14:paraId="5C2ABCF1" w14:textId="77777777" w:rsidR="00CA0974" w:rsidRDefault="00CA0974" w:rsidP="00CA0974">
      <w:pPr>
        <w:spacing w:before="0" w:after="0" w:line="240" w:lineRule="auto"/>
        <w:rPr>
          <w:rFonts w:ascii="Calibri" w:eastAsia="Times New Roman" w:hAnsi="Calibri" w:cs="Calibri"/>
          <w:color w:val="000000"/>
          <w:sz w:val="36"/>
          <w:szCs w:val="36"/>
        </w:rPr>
      </w:pPr>
      <w:r w:rsidRPr="00CA0974">
        <w:rPr>
          <w:rFonts w:ascii="Calibri" w:eastAsia="Times New Roman" w:hAnsi="Calibri" w:cs="Calibri"/>
          <w:color w:val="000000"/>
          <w:sz w:val="36"/>
          <w:szCs w:val="36"/>
        </w:rPr>
        <w:t>2. Police officers</w:t>
      </w:r>
    </w:p>
    <w:p w14:paraId="0A03CEC2" w14:textId="77777777" w:rsidR="00CA0974" w:rsidRPr="00CA0974" w:rsidRDefault="00CA0974" w:rsidP="00CA0974">
      <w:pPr>
        <w:spacing w:before="0" w:after="0" w:line="240" w:lineRule="auto"/>
        <w:rPr>
          <w:rFonts w:ascii="Calibri" w:eastAsia="Times New Roman" w:hAnsi="Calibri" w:cs="Calibri"/>
          <w:color w:val="000000"/>
          <w:sz w:val="36"/>
          <w:szCs w:val="36"/>
        </w:rPr>
      </w:pPr>
    </w:p>
    <w:p w14:paraId="6E9F5C7D" w14:textId="77777777" w:rsidR="00CA0974" w:rsidRDefault="00CA0974" w:rsidP="00CA0974">
      <w:pPr>
        <w:spacing w:before="0" w:after="0" w:line="240" w:lineRule="auto"/>
        <w:rPr>
          <w:rFonts w:ascii="Calibri" w:eastAsia="Times New Roman" w:hAnsi="Calibri" w:cs="Calibri"/>
          <w:color w:val="000000"/>
          <w:sz w:val="36"/>
          <w:szCs w:val="36"/>
        </w:rPr>
      </w:pPr>
      <w:r w:rsidRPr="00CA0974">
        <w:rPr>
          <w:rFonts w:ascii="Calibri" w:eastAsia="Times New Roman" w:hAnsi="Calibri" w:cs="Calibri"/>
          <w:color w:val="000000"/>
          <w:sz w:val="36"/>
          <w:szCs w:val="36"/>
        </w:rPr>
        <w:t>3. Jurisdiction</w:t>
      </w:r>
    </w:p>
    <w:p w14:paraId="7F109D9C" w14:textId="77777777" w:rsidR="00CA0974" w:rsidRPr="00CA0974" w:rsidRDefault="00CA0974" w:rsidP="00CA0974">
      <w:pPr>
        <w:spacing w:before="0" w:after="0" w:line="240" w:lineRule="auto"/>
        <w:rPr>
          <w:rFonts w:ascii="Calibri" w:eastAsia="Times New Roman" w:hAnsi="Calibri" w:cs="Calibri"/>
          <w:color w:val="000000"/>
          <w:sz w:val="36"/>
          <w:szCs w:val="36"/>
        </w:rPr>
      </w:pPr>
    </w:p>
    <w:p w14:paraId="72AC19AC" w14:textId="77777777" w:rsidR="00CA0974" w:rsidRDefault="00CA0974" w:rsidP="00CA0974">
      <w:pPr>
        <w:spacing w:before="0" w:after="0" w:line="240" w:lineRule="auto"/>
        <w:rPr>
          <w:rFonts w:ascii="Calibri" w:eastAsia="Times New Roman" w:hAnsi="Calibri" w:cs="Calibri"/>
          <w:color w:val="000000"/>
          <w:sz w:val="36"/>
          <w:szCs w:val="36"/>
        </w:rPr>
      </w:pPr>
      <w:r w:rsidRPr="00CA0974">
        <w:rPr>
          <w:rFonts w:ascii="Calibri" w:eastAsia="Times New Roman" w:hAnsi="Calibri" w:cs="Calibri"/>
          <w:color w:val="000000"/>
          <w:sz w:val="36"/>
          <w:szCs w:val="36"/>
        </w:rPr>
        <w:t>4. Crime prevention</w:t>
      </w:r>
    </w:p>
    <w:p w14:paraId="404A6C1D" w14:textId="77777777" w:rsidR="00CA0974" w:rsidRPr="00CA0974" w:rsidRDefault="00CA0974" w:rsidP="00CA0974">
      <w:pPr>
        <w:spacing w:before="0" w:after="0" w:line="240" w:lineRule="auto"/>
        <w:rPr>
          <w:rFonts w:ascii="Calibri" w:eastAsia="Times New Roman" w:hAnsi="Calibri" w:cs="Calibri"/>
          <w:color w:val="000000"/>
          <w:sz w:val="36"/>
          <w:szCs w:val="36"/>
        </w:rPr>
      </w:pPr>
    </w:p>
    <w:p w14:paraId="4F61DBD6" w14:textId="77777777" w:rsidR="00CA0974" w:rsidRDefault="00CA0974" w:rsidP="00CA0974">
      <w:pPr>
        <w:spacing w:before="0" w:after="0" w:line="240" w:lineRule="auto"/>
        <w:rPr>
          <w:rFonts w:ascii="Calibri" w:eastAsia="Times New Roman" w:hAnsi="Calibri" w:cs="Calibri"/>
          <w:color w:val="000000"/>
          <w:sz w:val="36"/>
          <w:szCs w:val="36"/>
        </w:rPr>
      </w:pPr>
      <w:r w:rsidRPr="00CA0974">
        <w:rPr>
          <w:rFonts w:ascii="Calibri" w:eastAsia="Times New Roman" w:hAnsi="Calibri" w:cs="Calibri"/>
          <w:color w:val="000000"/>
          <w:sz w:val="36"/>
          <w:szCs w:val="36"/>
        </w:rPr>
        <w:t>5. Investigations</w:t>
      </w:r>
    </w:p>
    <w:p w14:paraId="2D178DAF" w14:textId="77777777" w:rsidR="00CA0974" w:rsidRPr="00CA0974" w:rsidRDefault="00CA0974" w:rsidP="00CA0974">
      <w:pPr>
        <w:spacing w:before="0" w:after="0" w:line="240" w:lineRule="auto"/>
        <w:rPr>
          <w:rFonts w:ascii="Calibri" w:eastAsia="Times New Roman" w:hAnsi="Calibri" w:cs="Calibri"/>
          <w:color w:val="000000"/>
          <w:sz w:val="36"/>
          <w:szCs w:val="36"/>
        </w:rPr>
      </w:pPr>
    </w:p>
    <w:p w14:paraId="783B806C" w14:textId="77777777" w:rsidR="00CA0974" w:rsidRDefault="00CA0974" w:rsidP="00CA0974">
      <w:pPr>
        <w:spacing w:before="0" w:after="0" w:line="240" w:lineRule="auto"/>
        <w:rPr>
          <w:rFonts w:ascii="Calibri" w:eastAsia="Times New Roman" w:hAnsi="Calibri" w:cs="Calibri"/>
          <w:color w:val="000000"/>
          <w:sz w:val="36"/>
          <w:szCs w:val="36"/>
        </w:rPr>
      </w:pPr>
      <w:r w:rsidRPr="00CA0974">
        <w:rPr>
          <w:rFonts w:ascii="Calibri" w:eastAsia="Times New Roman" w:hAnsi="Calibri" w:cs="Calibri"/>
          <w:color w:val="000000"/>
          <w:sz w:val="36"/>
          <w:szCs w:val="36"/>
        </w:rPr>
        <w:t>6. Arrest and detention</w:t>
      </w:r>
    </w:p>
    <w:p w14:paraId="31B780AB" w14:textId="77777777" w:rsidR="00CA0974" w:rsidRPr="00CA0974" w:rsidRDefault="00CA0974" w:rsidP="00CA0974">
      <w:pPr>
        <w:spacing w:before="0" w:after="0" w:line="240" w:lineRule="auto"/>
        <w:rPr>
          <w:rFonts w:ascii="Calibri" w:eastAsia="Times New Roman" w:hAnsi="Calibri" w:cs="Calibri"/>
          <w:color w:val="000000"/>
          <w:sz w:val="36"/>
          <w:szCs w:val="36"/>
        </w:rPr>
      </w:pPr>
    </w:p>
    <w:p w14:paraId="1DBAADB7" w14:textId="77777777" w:rsidR="00CA0974" w:rsidRDefault="00CA0974" w:rsidP="00CA0974">
      <w:pPr>
        <w:spacing w:before="0" w:after="0" w:line="240" w:lineRule="auto"/>
        <w:rPr>
          <w:rFonts w:ascii="Calibri" w:eastAsia="Times New Roman" w:hAnsi="Calibri" w:cs="Calibri"/>
          <w:color w:val="000000"/>
          <w:sz w:val="36"/>
          <w:szCs w:val="36"/>
        </w:rPr>
      </w:pPr>
      <w:r w:rsidRPr="00CA0974">
        <w:rPr>
          <w:rFonts w:ascii="Calibri" w:eastAsia="Times New Roman" w:hAnsi="Calibri" w:cs="Calibri"/>
          <w:color w:val="000000"/>
          <w:sz w:val="36"/>
          <w:szCs w:val="36"/>
        </w:rPr>
        <w:t>7. Use of force</w:t>
      </w:r>
    </w:p>
    <w:p w14:paraId="354D895B" w14:textId="77777777" w:rsidR="00CA0974" w:rsidRPr="00CA0974" w:rsidRDefault="00CA0974" w:rsidP="00CA0974">
      <w:pPr>
        <w:spacing w:before="0" w:after="0" w:line="240" w:lineRule="auto"/>
        <w:rPr>
          <w:rFonts w:ascii="Calibri" w:eastAsia="Times New Roman" w:hAnsi="Calibri" w:cs="Calibri"/>
          <w:color w:val="000000"/>
          <w:sz w:val="36"/>
          <w:szCs w:val="36"/>
        </w:rPr>
      </w:pPr>
    </w:p>
    <w:p w14:paraId="1DA71056" w14:textId="77777777" w:rsidR="00CA0974" w:rsidRDefault="00CA0974" w:rsidP="00CA0974">
      <w:pPr>
        <w:spacing w:before="0" w:after="0" w:line="240" w:lineRule="auto"/>
        <w:rPr>
          <w:rFonts w:ascii="Calibri" w:eastAsia="Times New Roman" w:hAnsi="Calibri" w:cs="Calibri"/>
          <w:color w:val="000000"/>
          <w:sz w:val="36"/>
          <w:szCs w:val="36"/>
        </w:rPr>
      </w:pPr>
      <w:r w:rsidRPr="00CA0974">
        <w:rPr>
          <w:rFonts w:ascii="Calibri" w:eastAsia="Times New Roman" w:hAnsi="Calibri" w:cs="Calibri"/>
          <w:color w:val="000000"/>
          <w:sz w:val="36"/>
          <w:szCs w:val="36"/>
        </w:rPr>
        <w:t>8. Community policing</w:t>
      </w:r>
    </w:p>
    <w:p w14:paraId="476E2396" w14:textId="77777777" w:rsidR="00CA0974" w:rsidRPr="00CA0974" w:rsidRDefault="00CA0974" w:rsidP="00CA0974">
      <w:pPr>
        <w:spacing w:before="0" w:after="0" w:line="240" w:lineRule="auto"/>
        <w:rPr>
          <w:rFonts w:ascii="Calibri" w:eastAsia="Times New Roman" w:hAnsi="Calibri" w:cs="Calibri"/>
          <w:color w:val="000000"/>
          <w:sz w:val="36"/>
          <w:szCs w:val="36"/>
        </w:rPr>
      </w:pPr>
    </w:p>
    <w:p w14:paraId="2D2A7854" w14:textId="77777777" w:rsidR="00CA0974" w:rsidRDefault="00CA0974" w:rsidP="00CA0974">
      <w:pPr>
        <w:spacing w:before="0" w:after="0" w:line="240" w:lineRule="auto"/>
        <w:rPr>
          <w:rFonts w:ascii="Calibri" w:eastAsia="Times New Roman" w:hAnsi="Calibri" w:cs="Calibri"/>
          <w:color w:val="000000"/>
          <w:sz w:val="36"/>
          <w:szCs w:val="36"/>
        </w:rPr>
      </w:pPr>
      <w:r w:rsidRPr="00CA0974">
        <w:rPr>
          <w:rFonts w:ascii="Calibri" w:eastAsia="Times New Roman" w:hAnsi="Calibri" w:cs="Calibri"/>
          <w:color w:val="000000"/>
          <w:sz w:val="36"/>
          <w:szCs w:val="36"/>
        </w:rPr>
        <w:t>9. Specialized units</w:t>
      </w:r>
    </w:p>
    <w:p w14:paraId="59AEDC4F" w14:textId="77777777" w:rsidR="00CA0974" w:rsidRPr="00CA0974" w:rsidRDefault="00CA0974" w:rsidP="00CA0974">
      <w:pPr>
        <w:spacing w:before="0" w:after="0" w:line="240" w:lineRule="auto"/>
        <w:rPr>
          <w:rFonts w:ascii="Calibri" w:eastAsia="Times New Roman" w:hAnsi="Calibri" w:cs="Calibri"/>
          <w:color w:val="000000"/>
          <w:sz w:val="36"/>
          <w:szCs w:val="36"/>
        </w:rPr>
      </w:pPr>
    </w:p>
    <w:p w14:paraId="5156F420" w14:textId="77777777" w:rsidR="00CA0974" w:rsidRDefault="00CA0974" w:rsidP="00CA0974">
      <w:pPr>
        <w:spacing w:before="0" w:after="0" w:line="240" w:lineRule="auto"/>
        <w:rPr>
          <w:rFonts w:ascii="Calibri" w:eastAsia="Times New Roman" w:hAnsi="Calibri" w:cs="Calibri"/>
          <w:color w:val="000000"/>
          <w:sz w:val="36"/>
          <w:szCs w:val="36"/>
        </w:rPr>
      </w:pPr>
      <w:r w:rsidRPr="00CA0974">
        <w:rPr>
          <w:rFonts w:ascii="Calibri" w:eastAsia="Times New Roman" w:hAnsi="Calibri" w:cs="Calibri"/>
          <w:color w:val="000000"/>
          <w:sz w:val="36"/>
          <w:szCs w:val="36"/>
        </w:rPr>
        <w:t>10. Body cameras</w:t>
      </w:r>
    </w:p>
    <w:p w14:paraId="52E760B1" w14:textId="77777777" w:rsidR="00CA0974" w:rsidRPr="00CA0974" w:rsidRDefault="00CA0974" w:rsidP="00CA0974">
      <w:pPr>
        <w:spacing w:before="0" w:after="0" w:line="240" w:lineRule="auto"/>
        <w:rPr>
          <w:rFonts w:ascii="Calibri" w:eastAsia="Times New Roman" w:hAnsi="Calibri" w:cs="Calibri"/>
          <w:color w:val="000000"/>
          <w:sz w:val="36"/>
          <w:szCs w:val="36"/>
        </w:rPr>
      </w:pPr>
    </w:p>
    <w:p w14:paraId="0FE03FA7" w14:textId="77777777" w:rsidR="00CA0974" w:rsidRDefault="00CA0974" w:rsidP="00CA0974">
      <w:pPr>
        <w:spacing w:before="0" w:after="0" w:line="240" w:lineRule="auto"/>
        <w:rPr>
          <w:rFonts w:ascii="Calibri" w:eastAsia="Times New Roman" w:hAnsi="Calibri" w:cs="Calibri"/>
          <w:color w:val="000000"/>
          <w:sz w:val="36"/>
          <w:szCs w:val="36"/>
        </w:rPr>
      </w:pPr>
      <w:r w:rsidRPr="00CA0974">
        <w:rPr>
          <w:rFonts w:ascii="Calibri" w:eastAsia="Times New Roman" w:hAnsi="Calibri" w:cs="Calibri"/>
          <w:color w:val="000000"/>
          <w:sz w:val="36"/>
          <w:szCs w:val="36"/>
        </w:rPr>
        <w:t>11. Criminal justice system</w:t>
      </w:r>
    </w:p>
    <w:p w14:paraId="1EF2AD84" w14:textId="77777777" w:rsidR="00CA0974" w:rsidRPr="00CA0974" w:rsidRDefault="00CA0974" w:rsidP="00CA0974">
      <w:pPr>
        <w:spacing w:before="0" w:after="0" w:line="240" w:lineRule="auto"/>
        <w:rPr>
          <w:rFonts w:ascii="Calibri" w:eastAsia="Times New Roman" w:hAnsi="Calibri" w:cs="Calibri"/>
          <w:color w:val="000000"/>
          <w:sz w:val="36"/>
          <w:szCs w:val="36"/>
        </w:rPr>
      </w:pPr>
    </w:p>
    <w:p w14:paraId="28F69CD9" w14:textId="77777777" w:rsidR="00CA0974" w:rsidRDefault="00CA0974" w:rsidP="00CA0974">
      <w:pPr>
        <w:spacing w:before="0" w:after="0" w:line="240" w:lineRule="auto"/>
        <w:rPr>
          <w:rFonts w:ascii="Calibri" w:eastAsia="Times New Roman" w:hAnsi="Calibri" w:cs="Calibri"/>
          <w:color w:val="000000"/>
          <w:sz w:val="36"/>
          <w:szCs w:val="36"/>
        </w:rPr>
      </w:pPr>
      <w:r w:rsidRPr="00CA0974">
        <w:rPr>
          <w:rFonts w:ascii="Calibri" w:eastAsia="Times New Roman" w:hAnsi="Calibri" w:cs="Calibri"/>
          <w:color w:val="000000"/>
          <w:sz w:val="36"/>
          <w:szCs w:val="36"/>
        </w:rPr>
        <w:t>12. Training and education</w:t>
      </w:r>
    </w:p>
    <w:p w14:paraId="76EFCA33" w14:textId="77777777" w:rsidR="00CA0974" w:rsidRPr="00CA0974" w:rsidRDefault="00CA0974" w:rsidP="00CA0974">
      <w:pPr>
        <w:spacing w:before="0" w:after="0" w:line="240" w:lineRule="auto"/>
        <w:rPr>
          <w:rFonts w:ascii="Calibri" w:eastAsia="Times New Roman" w:hAnsi="Calibri" w:cs="Calibri"/>
          <w:color w:val="000000"/>
          <w:sz w:val="36"/>
          <w:szCs w:val="36"/>
        </w:rPr>
      </w:pPr>
    </w:p>
    <w:p w14:paraId="17EBE6A2" w14:textId="77777777" w:rsidR="00CA0974" w:rsidRDefault="00CA0974" w:rsidP="00CA0974">
      <w:pPr>
        <w:spacing w:before="0" w:after="0" w:line="240" w:lineRule="auto"/>
        <w:rPr>
          <w:rFonts w:ascii="Calibri" w:eastAsia="Times New Roman" w:hAnsi="Calibri" w:cs="Calibri"/>
          <w:color w:val="000000"/>
          <w:sz w:val="36"/>
          <w:szCs w:val="36"/>
        </w:rPr>
      </w:pPr>
      <w:r w:rsidRPr="00CA0974">
        <w:rPr>
          <w:rFonts w:ascii="Calibri" w:eastAsia="Times New Roman" w:hAnsi="Calibri" w:cs="Calibri"/>
          <w:color w:val="000000"/>
          <w:sz w:val="36"/>
          <w:szCs w:val="36"/>
        </w:rPr>
        <w:t>13. Civil rights</w:t>
      </w:r>
    </w:p>
    <w:p w14:paraId="3571E10A" w14:textId="77777777" w:rsidR="00CA0974" w:rsidRPr="00CA0974" w:rsidRDefault="00CA0974" w:rsidP="00CA0974">
      <w:pPr>
        <w:spacing w:before="0" w:after="0" w:line="240" w:lineRule="auto"/>
        <w:rPr>
          <w:rFonts w:ascii="Calibri" w:eastAsia="Times New Roman" w:hAnsi="Calibri" w:cs="Calibri"/>
          <w:color w:val="000000"/>
          <w:sz w:val="36"/>
          <w:szCs w:val="36"/>
        </w:rPr>
      </w:pPr>
    </w:p>
    <w:p w14:paraId="4FFB985C" w14:textId="77777777" w:rsidR="00CA0974" w:rsidRDefault="00CA0974" w:rsidP="00CA0974">
      <w:pPr>
        <w:spacing w:before="0" w:after="0" w:line="240" w:lineRule="auto"/>
        <w:rPr>
          <w:rFonts w:ascii="Calibri" w:eastAsia="Times New Roman" w:hAnsi="Calibri" w:cs="Calibri"/>
          <w:color w:val="000000"/>
          <w:sz w:val="36"/>
          <w:szCs w:val="36"/>
        </w:rPr>
      </w:pPr>
      <w:r w:rsidRPr="00CA0974">
        <w:rPr>
          <w:rFonts w:ascii="Calibri" w:eastAsia="Times New Roman" w:hAnsi="Calibri" w:cs="Calibri"/>
          <w:color w:val="000000"/>
          <w:sz w:val="36"/>
          <w:szCs w:val="36"/>
        </w:rPr>
        <w:t>14. Technology</w:t>
      </w:r>
    </w:p>
    <w:p w14:paraId="179B28B0" w14:textId="77777777" w:rsidR="00CA0974" w:rsidRPr="00CA0974" w:rsidRDefault="00CA0974" w:rsidP="00CA0974">
      <w:pPr>
        <w:spacing w:before="0" w:after="0" w:line="240" w:lineRule="auto"/>
        <w:rPr>
          <w:rFonts w:ascii="Calibri" w:eastAsia="Times New Roman" w:hAnsi="Calibri" w:cs="Calibri"/>
          <w:color w:val="000000"/>
          <w:sz w:val="36"/>
          <w:szCs w:val="36"/>
        </w:rPr>
      </w:pPr>
    </w:p>
    <w:p w14:paraId="0210F484" w14:textId="77777777" w:rsidR="00CA0974" w:rsidRDefault="00CA0974" w:rsidP="00CA0974">
      <w:pPr>
        <w:spacing w:before="0" w:after="0" w:line="240" w:lineRule="auto"/>
        <w:rPr>
          <w:rFonts w:ascii="Calibri" w:eastAsia="Times New Roman" w:hAnsi="Calibri" w:cs="Calibri"/>
          <w:color w:val="000000"/>
          <w:sz w:val="36"/>
          <w:szCs w:val="36"/>
        </w:rPr>
      </w:pPr>
      <w:r w:rsidRPr="00CA0974">
        <w:rPr>
          <w:rFonts w:ascii="Calibri" w:eastAsia="Times New Roman" w:hAnsi="Calibri" w:cs="Calibri"/>
          <w:color w:val="000000"/>
          <w:sz w:val="36"/>
          <w:szCs w:val="36"/>
        </w:rPr>
        <w:t>15. Accountability</w:t>
      </w:r>
    </w:p>
    <w:p w14:paraId="3D1573E6" w14:textId="77777777" w:rsidR="00CA0974" w:rsidRPr="00CA0974" w:rsidRDefault="00CA0974" w:rsidP="00CA0974">
      <w:pPr>
        <w:spacing w:before="0" w:after="0" w:line="240" w:lineRule="auto"/>
        <w:rPr>
          <w:rFonts w:ascii="Calibri" w:eastAsia="Times New Roman" w:hAnsi="Calibri" w:cs="Calibri"/>
          <w:color w:val="000000"/>
          <w:sz w:val="36"/>
          <w:szCs w:val="36"/>
        </w:rPr>
      </w:pPr>
    </w:p>
    <w:p w14:paraId="5F811F6D" w14:textId="77777777" w:rsidR="00CA0974" w:rsidRDefault="00CA0974" w:rsidP="00CA0974">
      <w:pPr>
        <w:spacing w:before="0" w:after="0" w:line="240" w:lineRule="auto"/>
        <w:rPr>
          <w:rFonts w:ascii="Calibri" w:eastAsia="Times New Roman" w:hAnsi="Calibri" w:cs="Calibri"/>
          <w:color w:val="000000"/>
          <w:sz w:val="36"/>
          <w:szCs w:val="36"/>
        </w:rPr>
      </w:pPr>
      <w:r w:rsidRPr="00CA0974">
        <w:rPr>
          <w:rFonts w:ascii="Calibri" w:eastAsia="Times New Roman" w:hAnsi="Calibri" w:cs="Calibri"/>
          <w:color w:val="000000"/>
          <w:sz w:val="36"/>
          <w:szCs w:val="36"/>
        </w:rPr>
        <w:t>16. Emergency response</w:t>
      </w:r>
    </w:p>
    <w:p w14:paraId="2A5F5C47" w14:textId="77777777" w:rsidR="00CA0974" w:rsidRPr="00CA0974" w:rsidRDefault="00CA0974" w:rsidP="00CA0974">
      <w:pPr>
        <w:spacing w:before="0" w:after="0" w:line="240" w:lineRule="auto"/>
        <w:rPr>
          <w:rFonts w:ascii="Calibri" w:eastAsia="Times New Roman" w:hAnsi="Calibri" w:cs="Calibri"/>
          <w:color w:val="000000"/>
          <w:sz w:val="36"/>
          <w:szCs w:val="36"/>
        </w:rPr>
      </w:pPr>
    </w:p>
    <w:p w14:paraId="779F90A2" w14:textId="77777777" w:rsidR="00CA0974" w:rsidRDefault="00CA0974" w:rsidP="00CA0974">
      <w:pPr>
        <w:spacing w:before="0" w:after="0" w:line="240" w:lineRule="auto"/>
        <w:rPr>
          <w:rFonts w:ascii="Calibri" w:eastAsia="Times New Roman" w:hAnsi="Calibri" w:cs="Calibri"/>
          <w:color w:val="000000"/>
          <w:sz w:val="36"/>
          <w:szCs w:val="36"/>
        </w:rPr>
      </w:pPr>
      <w:r w:rsidRPr="00CA0974">
        <w:rPr>
          <w:rFonts w:ascii="Calibri" w:eastAsia="Times New Roman" w:hAnsi="Calibri" w:cs="Calibri"/>
          <w:color w:val="000000"/>
          <w:sz w:val="36"/>
          <w:szCs w:val="36"/>
        </w:rPr>
        <w:t>17. Legal constraints</w:t>
      </w:r>
    </w:p>
    <w:p w14:paraId="5745095E" w14:textId="77777777" w:rsidR="00CA0974" w:rsidRPr="00CA0974" w:rsidRDefault="00CA0974" w:rsidP="00CA0974">
      <w:pPr>
        <w:spacing w:before="0" w:after="0" w:line="240" w:lineRule="auto"/>
        <w:rPr>
          <w:rFonts w:ascii="Calibri" w:eastAsia="Times New Roman" w:hAnsi="Calibri" w:cs="Calibri"/>
          <w:color w:val="000000"/>
          <w:sz w:val="36"/>
          <w:szCs w:val="36"/>
        </w:rPr>
      </w:pPr>
    </w:p>
    <w:p w14:paraId="3F7C873F" w14:textId="77777777" w:rsidR="00CA0974" w:rsidRDefault="00CA0974" w:rsidP="00CA0974">
      <w:pPr>
        <w:spacing w:before="0" w:after="0" w:line="240" w:lineRule="auto"/>
        <w:rPr>
          <w:rFonts w:ascii="Calibri" w:eastAsia="Times New Roman" w:hAnsi="Calibri" w:cs="Calibri"/>
          <w:color w:val="000000"/>
          <w:sz w:val="36"/>
          <w:szCs w:val="36"/>
        </w:rPr>
      </w:pPr>
      <w:r w:rsidRPr="00CA0974">
        <w:rPr>
          <w:rFonts w:ascii="Calibri" w:eastAsia="Times New Roman" w:hAnsi="Calibri" w:cs="Calibri"/>
          <w:color w:val="000000"/>
          <w:sz w:val="36"/>
          <w:szCs w:val="36"/>
        </w:rPr>
        <w:t>18. Diversity and inclusion</w:t>
      </w:r>
    </w:p>
    <w:p w14:paraId="3E2B813B" w14:textId="77777777" w:rsidR="00CA0974" w:rsidRPr="00CA0974" w:rsidRDefault="00CA0974" w:rsidP="00CA0974">
      <w:pPr>
        <w:spacing w:before="0" w:after="0" w:line="240" w:lineRule="auto"/>
        <w:rPr>
          <w:rFonts w:ascii="Calibri" w:eastAsia="Times New Roman" w:hAnsi="Calibri" w:cs="Calibri"/>
          <w:color w:val="000000"/>
          <w:sz w:val="36"/>
          <w:szCs w:val="36"/>
        </w:rPr>
      </w:pPr>
    </w:p>
    <w:p w14:paraId="275D410C" w14:textId="77777777" w:rsidR="00CA0974" w:rsidRDefault="00CA0974" w:rsidP="00CA0974">
      <w:pPr>
        <w:spacing w:before="0" w:after="0" w:line="240" w:lineRule="auto"/>
        <w:rPr>
          <w:rFonts w:ascii="Calibri" w:eastAsia="Times New Roman" w:hAnsi="Calibri" w:cs="Calibri"/>
          <w:color w:val="000000"/>
          <w:sz w:val="36"/>
          <w:szCs w:val="36"/>
        </w:rPr>
      </w:pPr>
      <w:r w:rsidRPr="00CA0974">
        <w:rPr>
          <w:rFonts w:ascii="Calibri" w:eastAsia="Times New Roman" w:hAnsi="Calibri" w:cs="Calibri"/>
          <w:color w:val="000000"/>
          <w:sz w:val="36"/>
          <w:szCs w:val="36"/>
        </w:rPr>
        <w:t>19. Budget and resources</w:t>
      </w:r>
    </w:p>
    <w:p w14:paraId="280CCD5C" w14:textId="77777777" w:rsidR="00CA0974" w:rsidRPr="00CA0974" w:rsidRDefault="00CA0974" w:rsidP="00CA0974">
      <w:pPr>
        <w:spacing w:before="0" w:after="0" w:line="240" w:lineRule="auto"/>
        <w:rPr>
          <w:rFonts w:ascii="Calibri" w:eastAsia="Times New Roman" w:hAnsi="Calibri" w:cs="Calibri"/>
          <w:color w:val="000000"/>
          <w:sz w:val="36"/>
          <w:szCs w:val="36"/>
        </w:rPr>
      </w:pPr>
    </w:p>
    <w:p w14:paraId="63E5AA54" w14:textId="3F9535F0" w:rsidR="00F40C8D" w:rsidRDefault="00CA0974" w:rsidP="00CA0974">
      <w:pPr>
        <w:spacing w:before="0" w:after="0" w:line="240" w:lineRule="auto"/>
        <w:rPr>
          <w:rFonts w:ascii="Calibri" w:eastAsia="Times New Roman" w:hAnsi="Calibri" w:cs="Calibri"/>
          <w:color w:val="000000"/>
          <w:sz w:val="36"/>
          <w:szCs w:val="36"/>
        </w:rPr>
      </w:pPr>
      <w:r w:rsidRPr="00CA0974">
        <w:rPr>
          <w:rFonts w:ascii="Calibri" w:eastAsia="Times New Roman" w:hAnsi="Calibri" w:cs="Calibri"/>
          <w:color w:val="000000"/>
          <w:sz w:val="36"/>
          <w:szCs w:val="36"/>
        </w:rPr>
        <w:t>20. Challenges</w:t>
      </w:r>
    </w:p>
    <w:p w14:paraId="5ABC72DB" w14:textId="77777777" w:rsidR="00CA0974" w:rsidRDefault="00CA0974" w:rsidP="00CA0974">
      <w:pPr>
        <w:spacing w:before="0" w:after="0" w:line="240" w:lineRule="auto"/>
        <w:rPr>
          <w:rFonts w:ascii="Calibri" w:eastAsia="Times New Roman" w:hAnsi="Calibri" w:cs="Calibri"/>
          <w:color w:val="000000"/>
          <w:sz w:val="36"/>
          <w:szCs w:val="36"/>
        </w:rPr>
      </w:pPr>
    </w:p>
    <w:p w14:paraId="2EDE5419" w14:textId="77777777" w:rsidR="00CA0974" w:rsidRDefault="00CA0974" w:rsidP="00CA0974">
      <w:pPr>
        <w:spacing w:before="0" w:after="0" w:line="240" w:lineRule="auto"/>
        <w:rPr>
          <w:rFonts w:ascii="Calibri" w:eastAsia="Times New Roman" w:hAnsi="Calibri" w:cs="Calibri"/>
          <w:color w:val="000000"/>
          <w:sz w:val="36"/>
          <w:szCs w:val="36"/>
        </w:rPr>
      </w:pPr>
    </w:p>
    <w:p w14:paraId="0158D28F" w14:textId="77777777" w:rsidR="00CA0974" w:rsidRDefault="00CA0974" w:rsidP="00CA0974">
      <w:pPr>
        <w:spacing w:before="0" w:after="0" w:line="240" w:lineRule="auto"/>
        <w:rPr>
          <w:rFonts w:ascii="Calibri" w:eastAsia="Times New Roman" w:hAnsi="Calibri" w:cs="Calibri"/>
          <w:color w:val="000000"/>
          <w:sz w:val="36"/>
          <w:szCs w:val="36"/>
        </w:rPr>
      </w:pPr>
    </w:p>
    <w:p w14:paraId="586F17EA" w14:textId="77777777" w:rsidR="00CA0974" w:rsidRDefault="00CA0974" w:rsidP="00CA0974">
      <w:pPr>
        <w:spacing w:before="0" w:after="0" w:line="240" w:lineRule="auto"/>
        <w:rPr>
          <w:rFonts w:ascii="Calibri" w:eastAsia="Times New Roman" w:hAnsi="Calibri" w:cs="Calibri"/>
          <w:color w:val="000000"/>
          <w:sz w:val="36"/>
          <w:szCs w:val="36"/>
        </w:rPr>
      </w:pPr>
    </w:p>
    <w:p w14:paraId="369C0F73" w14:textId="77777777" w:rsidR="00CA0974" w:rsidRDefault="00CA0974" w:rsidP="00CA0974">
      <w:pPr>
        <w:spacing w:before="0" w:after="0" w:line="240" w:lineRule="auto"/>
        <w:rPr>
          <w:rFonts w:ascii="Calibri" w:eastAsia="Times New Roman" w:hAnsi="Calibri" w:cs="Calibri"/>
          <w:color w:val="000000"/>
          <w:sz w:val="36"/>
          <w:szCs w:val="36"/>
        </w:rPr>
      </w:pPr>
    </w:p>
    <w:p w14:paraId="34D6668E" w14:textId="77777777" w:rsidR="00CA0974" w:rsidRDefault="00CA0974" w:rsidP="00CA0974">
      <w:pPr>
        <w:spacing w:before="0" w:after="0" w:line="240" w:lineRule="auto"/>
        <w:rPr>
          <w:rFonts w:ascii="Calibri" w:eastAsia="Times New Roman" w:hAnsi="Calibri" w:cs="Calibri"/>
          <w:color w:val="000000"/>
          <w:sz w:val="36"/>
          <w:szCs w:val="36"/>
        </w:rPr>
      </w:pPr>
    </w:p>
    <w:p w14:paraId="6483977F" w14:textId="77777777" w:rsidR="00CA0974" w:rsidRDefault="00CA0974" w:rsidP="00CA0974">
      <w:pPr>
        <w:spacing w:before="0" w:after="0" w:line="240" w:lineRule="auto"/>
        <w:rPr>
          <w:rFonts w:ascii="Calibri" w:eastAsia="Times New Roman" w:hAnsi="Calibri" w:cs="Calibri"/>
          <w:color w:val="000000"/>
          <w:sz w:val="36"/>
          <w:szCs w:val="36"/>
        </w:rPr>
      </w:pPr>
    </w:p>
    <w:p w14:paraId="6D8082E7" w14:textId="77777777" w:rsidR="00CA0974" w:rsidRDefault="00CA0974" w:rsidP="00CA0974">
      <w:pPr>
        <w:spacing w:before="0" w:after="0" w:line="240" w:lineRule="auto"/>
        <w:rPr>
          <w:rFonts w:ascii="Calibri" w:eastAsia="Times New Roman" w:hAnsi="Calibri" w:cs="Calibri"/>
          <w:color w:val="000000"/>
          <w:sz w:val="36"/>
          <w:szCs w:val="36"/>
        </w:rPr>
      </w:pPr>
    </w:p>
    <w:p w14:paraId="611FD822" w14:textId="77777777" w:rsidR="00CA0974" w:rsidRDefault="00CA0974" w:rsidP="00CA0974">
      <w:pPr>
        <w:spacing w:before="0" w:after="0" w:line="240" w:lineRule="auto"/>
        <w:rPr>
          <w:rFonts w:ascii="Calibri" w:eastAsia="Times New Roman" w:hAnsi="Calibri" w:cs="Calibri"/>
          <w:color w:val="000000"/>
          <w:sz w:val="36"/>
          <w:szCs w:val="36"/>
        </w:rPr>
      </w:pPr>
    </w:p>
    <w:p w14:paraId="08E6557E" w14:textId="77777777" w:rsidR="00CA0974" w:rsidRDefault="00CA0974" w:rsidP="00CA0974">
      <w:pPr>
        <w:spacing w:before="0" w:after="0" w:line="240" w:lineRule="auto"/>
        <w:rPr>
          <w:rFonts w:ascii="Calibri" w:eastAsia="Times New Roman" w:hAnsi="Calibri" w:cs="Calibri"/>
          <w:color w:val="000000"/>
          <w:sz w:val="36"/>
          <w:szCs w:val="36"/>
        </w:rPr>
      </w:pPr>
    </w:p>
    <w:p w14:paraId="18B4D908" w14:textId="77777777" w:rsidR="00CA0974" w:rsidRDefault="00CA0974" w:rsidP="00CA0974">
      <w:pPr>
        <w:spacing w:before="0" w:after="0" w:line="240" w:lineRule="auto"/>
        <w:rPr>
          <w:rFonts w:ascii="Calibri" w:eastAsia="Times New Roman" w:hAnsi="Calibri" w:cs="Calibri"/>
          <w:color w:val="000000"/>
          <w:sz w:val="36"/>
          <w:szCs w:val="36"/>
        </w:rPr>
      </w:pPr>
    </w:p>
    <w:p w14:paraId="50A7AE76" w14:textId="77777777" w:rsidR="00CA0974" w:rsidRDefault="00CA0974" w:rsidP="00CA0974">
      <w:pPr>
        <w:spacing w:before="0" w:after="0" w:line="240" w:lineRule="auto"/>
        <w:rPr>
          <w:rFonts w:ascii="Calibri" w:eastAsia="Times New Roman" w:hAnsi="Calibri" w:cs="Calibri"/>
          <w:color w:val="000000"/>
          <w:sz w:val="36"/>
          <w:szCs w:val="36"/>
        </w:rPr>
      </w:pPr>
    </w:p>
    <w:p w14:paraId="7155D75A" w14:textId="77777777" w:rsidR="00CA0974" w:rsidRDefault="00CA0974" w:rsidP="00CA0974">
      <w:pPr>
        <w:spacing w:before="0" w:after="0" w:line="240" w:lineRule="auto"/>
        <w:rPr>
          <w:rFonts w:ascii="Calibri" w:eastAsia="Times New Roman" w:hAnsi="Calibri" w:cs="Calibri"/>
          <w:color w:val="000000"/>
          <w:sz w:val="36"/>
          <w:szCs w:val="36"/>
        </w:rPr>
      </w:pPr>
    </w:p>
    <w:p w14:paraId="5912B022" w14:textId="77777777" w:rsidR="00CA0974" w:rsidRPr="00F40C8D" w:rsidRDefault="00CA0974" w:rsidP="00CA0974">
      <w:pPr>
        <w:spacing w:before="0" w:after="0" w:line="240" w:lineRule="auto"/>
        <w:rPr>
          <w:rFonts w:ascii="Calibri" w:eastAsia="Times New Roman" w:hAnsi="Calibri" w:cs="Calibri"/>
          <w:color w:val="000000"/>
          <w:sz w:val="36"/>
          <w:szCs w:val="36"/>
        </w:rPr>
      </w:pPr>
    </w:p>
    <w:p w14:paraId="4D5010BB" w14:textId="66003B93" w:rsidR="00CA0974" w:rsidRPr="00CA0974" w:rsidRDefault="00F40C8D" w:rsidP="00CA0974">
      <w:pPr>
        <w:pStyle w:val="ListParagraph"/>
        <w:numPr>
          <w:ilvl w:val="0"/>
          <w:numId w:val="42"/>
        </w:numPr>
        <w:spacing w:before="0" w:after="0" w:line="240" w:lineRule="auto"/>
        <w:rPr>
          <w:rFonts w:ascii="Calibri" w:eastAsia="Times New Roman" w:hAnsi="Calibri" w:cs="Calibri"/>
          <w:b/>
          <w:bCs/>
          <w:color w:val="107082" w:themeColor="accent2"/>
          <w:sz w:val="48"/>
          <w:szCs w:val="48"/>
        </w:rPr>
      </w:pPr>
      <w:r w:rsidRPr="00CA0974">
        <w:rPr>
          <w:rFonts w:ascii="Calibri" w:eastAsia="Times New Roman" w:hAnsi="Calibri" w:cs="Calibri"/>
          <w:b/>
          <w:bCs/>
          <w:color w:val="107082" w:themeColor="accent2"/>
          <w:sz w:val="48"/>
          <w:szCs w:val="48"/>
        </w:rPr>
        <w:lastRenderedPageBreak/>
        <w:t xml:space="preserve">Judicial </w:t>
      </w:r>
      <w:r w:rsidR="00CA0974" w:rsidRPr="00CA0974">
        <w:rPr>
          <w:rFonts w:ascii="Calibri" w:eastAsia="Times New Roman" w:hAnsi="Calibri" w:cs="Calibri"/>
          <w:b/>
          <w:bCs/>
          <w:color w:val="107082" w:themeColor="accent2"/>
          <w:sz w:val="48"/>
          <w:szCs w:val="48"/>
        </w:rPr>
        <w:t>services:</w:t>
      </w:r>
    </w:p>
    <w:p w14:paraId="42C7043B" w14:textId="77777777" w:rsidR="001548EC" w:rsidRDefault="001548EC" w:rsidP="001548EC">
      <w:pPr>
        <w:tabs>
          <w:tab w:val="left" w:pos="916"/>
        </w:tabs>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1.Adjudication:</w:t>
      </w:r>
    </w:p>
    <w:p w14:paraId="7BD24099" w14:textId="77777777" w:rsidR="001548EC" w:rsidRPr="001548EC" w:rsidRDefault="001548EC" w:rsidP="001548EC">
      <w:pPr>
        <w:tabs>
          <w:tab w:val="left" w:pos="916"/>
        </w:tabs>
        <w:spacing w:before="0" w:after="0" w:line="240" w:lineRule="auto"/>
        <w:rPr>
          <w:rFonts w:ascii="Calibri" w:eastAsia="Times New Roman" w:hAnsi="Calibri" w:cs="Calibri"/>
          <w:color w:val="000000"/>
          <w:sz w:val="36"/>
          <w:szCs w:val="36"/>
        </w:rPr>
      </w:pPr>
    </w:p>
    <w:p w14:paraId="67FA2220" w14:textId="77777777" w:rsidR="001548EC" w:rsidRPr="001548EC" w:rsidRDefault="001548EC" w:rsidP="001548EC">
      <w:pPr>
        <w:tabs>
          <w:tab w:val="left" w:pos="916"/>
        </w:tabs>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i.</w:t>
      </w:r>
      <w:r w:rsidRPr="001548EC">
        <w:rPr>
          <w:rFonts w:ascii="Calibri" w:eastAsia="Times New Roman" w:hAnsi="Calibri" w:cs="Calibri"/>
          <w:color w:val="000000"/>
          <w:sz w:val="36"/>
          <w:szCs w:val="36"/>
        </w:rPr>
        <w:tab/>
        <w:t xml:space="preserve"> Established specialized tribunals or courts to handle specific types of cases, such as environmental or commercial disputes.</w:t>
      </w:r>
    </w:p>
    <w:p w14:paraId="01FC058A" w14:textId="77777777" w:rsidR="001548EC" w:rsidRDefault="001548EC" w:rsidP="001548EC">
      <w:pPr>
        <w:tabs>
          <w:tab w:val="left" w:pos="916"/>
        </w:tabs>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ii.</w:t>
      </w:r>
      <w:r w:rsidRPr="001548EC">
        <w:rPr>
          <w:rFonts w:ascii="Calibri" w:eastAsia="Times New Roman" w:hAnsi="Calibri" w:cs="Calibri"/>
          <w:color w:val="000000"/>
          <w:sz w:val="36"/>
          <w:szCs w:val="36"/>
        </w:rPr>
        <w:tab/>
        <w:t>Implementing case management systems to streamline the adjudication process and reduce delays.</w:t>
      </w:r>
    </w:p>
    <w:p w14:paraId="51FD71C1" w14:textId="77777777" w:rsidR="001548EC" w:rsidRPr="001548EC" w:rsidRDefault="001548EC" w:rsidP="001548EC">
      <w:pPr>
        <w:tabs>
          <w:tab w:val="left" w:pos="916"/>
        </w:tabs>
        <w:spacing w:before="0" w:after="0" w:line="240" w:lineRule="auto"/>
        <w:rPr>
          <w:rFonts w:ascii="Calibri" w:eastAsia="Times New Roman" w:hAnsi="Calibri" w:cs="Calibri"/>
          <w:color w:val="000000"/>
          <w:sz w:val="36"/>
          <w:szCs w:val="36"/>
        </w:rPr>
      </w:pPr>
    </w:p>
    <w:p w14:paraId="3C6D1F6D" w14:textId="77777777" w:rsidR="001548EC" w:rsidRPr="001548EC" w:rsidRDefault="001548EC" w:rsidP="001548EC">
      <w:pPr>
        <w:tabs>
          <w:tab w:val="left" w:pos="916"/>
        </w:tabs>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2. Interpreting Laws:</w:t>
      </w:r>
    </w:p>
    <w:p w14:paraId="415B7D74" w14:textId="77777777" w:rsidR="001548EC" w:rsidRPr="001548EC" w:rsidRDefault="001548EC" w:rsidP="001548EC">
      <w:pPr>
        <w:tabs>
          <w:tab w:val="left" w:pos="916"/>
        </w:tabs>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i.</w:t>
      </w:r>
      <w:r w:rsidRPr="001548EC">
        <w:rPr>
          <w:rFonts w:ascii="Calibri" w:eastAsia="Times New Roman" w:hAnsi="Calibri" w:cs="Calibri"/>
          <w:color w:val="000000"/>
          <w:sz w:val="36"/>
          <w:szCs w:val="36"/>
        </w:rPr>
        <w:tab/>
        <w:t>Creating a comprehensive database of legal precedents and case law to aid judges in interpreting laws.</w:t>
      </w:r>
    </w:p>
    <w:p w14:paraId="6DE8A859" w14:textId="77777777" w:rsidR="001548EC" w:rsidRPr="001548EC" w:rsidRDefault="001548EC" w:rsidP="001548EC">
      <w:pPr>
        <w:tabs>
          <w:tab w:val="left" w:pos="916"/>
        </w:tabs>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ii.</w:t>
      </w:r>
      <w:r w:rsidRPr="001548EC">
        <w:rPr>
          <w:rFonts w:ascii="Calibri" w:eastAsia="Times New Roman" w:hAnsi="Calibri" w:cs="Calibri"/>
          <w:color w:val="000000"/>
          <w:sz w:val="36"/>
          <w:szCs w:val="36"/>
        </w:rPr>
        <w:tab/>
        <w:t xml:space="preserve">Encouraging judicial training programs that </w:t>
      </w:r>
    </w:p>
    <w:p w14:paraId="118F5D0A" w14:textId="77777777" w:rsidR="001548EC" w:rsidRDefault="001548EC" w:rsidP="001548EC">
      <w:pPr>
        <w:tabs>
          <w:tab w:val="left" w:pos="916"/>
        </w:tabs>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focus on statutory interpretation techniques.</w:t>
      </w:r>
    </w:p>
    <w:p w14:paraId="67817995" w14:textId="77777777" w:rsidR="001548EC" w:rsidRPr="001548EC" w:rsidRDefault="001548EC" w:rsidP="001548EC">
      <w:pPr>
        <w:tabs>
          <w:tab w:val="left" w:pos="916"/>
        </w:tabs>
        <w:spacing w:before="0" w:after="0" w:line="240" w:lineRule="auto"/>
        <w:rPr>
          <w:rFonts w:ascii="Calibri" w:eastAsia="Times New Roman" w:hAnsi="Calibri" w:cs="Calibri"/>
          <w:color w:val="000000"/>
          <w:sz w:val="36"/>
          <w:szCs w:val="36"/>
        </w:rPr>
      </w:pPr>
    </w:p>
    <w:p w14:paraId="43F1021A" w14:textId="77777777" w:rsidR="001548EC" w:rsidRPr="001548EC" w:rsidRDefault="001548EC" w:rsidP="001548EC">
      <w:pPr>
        <w:tabs>
          <w:tab w:val="left" w:pos="916"/>
        </w:tabs>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3. Fair Trials:</w:t>
      </w:r>
    </w:p>
    <w:p w14:paraId="0FEA8580" w14:textId="77777777" w:rsidR="001548EC" w:rsidRPr="001548EC" w:rsidRDefault="001548EC" w:rsidP="001548EC">
      <w:pPr>
        <w:tabs>
          <w:tab w:val="left" w:pos="916"/>
        </w:tabs>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i.</w:t>
      </w:r>
      <w:r w:rsidRPr="001548EC">
        <w:rPr>
          <w:rFonts w:ascii="Calibri" w:eastAsia="Times New Roman" w:hAnsi="Calibri" w:cs="Calibri"/>
          <w:color w:val="000000"/>
          <w:sz w:val="36"/>
          <w:szCs w:val="36"/>
        </w:rPr>
        <w:tab/>
        <w:t>Ensuring access to legal representation for all defendants, especially those from marginalized communities.</w:t>
      </w:r>
    </w:p>
    <w:p w14:paraId="3310421D" w14:textId="77777777" w:rsidR="001548EC" w:rsidRDefault="001548EC" w:rsidP="001548EC">
      <w:pPr>
        <w:tabs>
          <w:tab w:val="left" w:pos="916"/>
        </w:tabs>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ii.</w:t>
      </w:r>
      <w:r w:rsidRPr="001548EC">
        <w:rPr>
          <w:rFonts w:ascii="Calibri" w:eastAsia="Times New Roman" w:hAnsi="Calibri" w:cs="Calibri"/>
          <w:color w:val="000000"/>
          <w:sz w:val="36"/>
          <w:szCs w:val="36"/>
        </w:rPr>
        <w:tab/>
        <w:t>Promoting public awareness campaigns on the importance of fair trials and the rights of the accused.</w:t>
      </w:r>
    </w:p>
    <w:p w14:paraId="7455A396" w14:textId="77777777" w:rsidR="001548EC" w:rsidRPr="001548EC" w:rsidRDefault="001548EC" w:rsidP="001548EC">
      <w:pPr>
        <w:tabs>
          <w:tab w:val="left" w:pos="916"/>
        </w:tabs>
        <w:spacing w:before="0" w:after="0" w:line="240" w:lineRule="auto"/>
        <w:rPr>
          <w:rFonts w:ascii="Calibri" w:eastAsia="Times New Roman" w:hAnsi="Calibri" w:cs="Calibri"/>
          <w:color w:val="000000"/>
          <w:sz w:val="36"/>
          <w:szCs w:val="36"/>
        </w:rPr>
      </w:pPr>
    </w:p>
    <w:p w14:paraId="11C5185F" w14:textId="77777777" w:rsidR="001548EC" w:rsidRPr="001548EC" w:rsidRDefault="001548EC" w:rsidP="001548EC">
      <w:pPr>
        <w:tabs>
          <w:tab w:val="left" w:pos="916"/>
        </w:tabs>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 xml:space="preserve">4. Individual Rights: </w:t>
      </w:r>
    </w:p>
    <w:p w14:paraId="5144B313" w14:textId="77777777" w:rsidR="001548EC" w:rsidRPr="001548EC" w:rsidRDefault="001548EC" w:rsidP="001548EC">
      <w:pPr>
        <w:tabs>
          <w:tab w:val="left" w:pos="916"/>
        </w:tabs>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i.</w:t>
      </w:r>
      <w:r w:rsidRPr="001548EC">
        <w:rPr>
          <w:rFonts w:ascii="Calibri" w:eastAsia="Times New Roman" w:hAnsi="Calibri" w:cs="Calibri"/>
          <w:color w:val="000000"/>
          <w:sz w:val="36"/>
          <w:szCs w:val="36"/>
        </w:rPr>
        <w:tab/>
        <w:t>Strengthening constitutional protections for individual rights and freedoms.</w:t>
      </w:r>
    </w:p>
    <w:p w14:paraId="5396D371" w14:textId="77777777" w:rsidR="001548EC" w:rsidRDefault="001548EC" w:rsidP="001548EC">
      <w:pPr>
        <w:tabs>
          <w:tab w:val="left" w:pos="916"/>
        </w:tabs>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ii.</w:t>
      </w:r>
      <w:r w:rsidRPr="001548EC">
        <w:rPr>
          <w:rFonts w:ascii="Calibri" w:eastAsia="Times New Roman" w:hAnsi="Calibri" w:cs="Calibri"/>
          <w:color w:val="000000"/>
          <w:sz w:val="36"/>
          <w:szCs w:val="36"/>
        </w:rPr>
        <w:tab/>
        <w:t>Monitoring and addressing any instances of human rights violations within the judicial system.</w:t>
      </w:r>
    </w:p>
    <w:p w14:paraId="5CE9C6CB" w14:textId="77777777" w:rsidR="001548EC" w:rsidRPr="001548EC" w:rsidRDefault="001548EC" w:rsidP="001548EC">
      <w:pPr>
        <w:tabs>
          <w:tab w:val="left" w:pos="916"/>
        </w:tabs>
        <w:spacing w:before="0" w:after="0" w:line="240" w:lineRule="auto"/>
        <w:rPr>
          <w:rFonts w:ascii="Calibri" w:eastAsia="Times New Roman" w:hAnsi="Calibri" w:cs="Calibri"/>
          <w:color w:val="000000"/>
          <w:sz w:val="36"/>
          <w:szCs w:val="36"/>
        </w:rPr>
      </w:pPr>
    </w:p>
    <w:p w14:paraId="4967898D" w14:textId="46B495E3" w:rsidR="001548EC" w:rsidRPr="001548EC" w:rsidRDefault="001548EC" w:rsidP="001548EC">
      <w:pPr>
        <w:tabs>
          <w:tab w:val="left" w:pos="916"/>
        </w:tabs>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 xml:space="preserve">5. Legal Precedent: </w:t>
      </w:r>
    </w:p>
    <w:p w14:paraId="2414C1DD" w14:textId="77777777" w:rsidR="001548EC" w:rsidRPr="001548EC" w:rsidRDefault="001548EC" w:rsidP="001548EC">
      <w:pPr>
        <w:tabs>
          <w:tab w:val="left" w:pos="916"/>
        </w:tabs>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lastRenderedPageBreak/>
        <w:t>i.</w:t>
      </w:r>
      <w:r w:rsidRPr="001548EC">
        <w:rPr>
          <w:rFonts w:ascii="Calibri" w:eastAsia="Times New Roman" w:hAnsi="Calibri" w:cs="Calibri"/>
          <w:color w:val="000000"/>
          <w:sz w:val="36"/>
          <w:szCs w:val="36"/>
        </w:rPr>
        <w:tab/>
        <w:t>Encouraging judges to follow established legal precedents to promote consistency in decision-making.</w:t>
      </w:r>
    </w:p>
    <w:p w14:paraId="1CF900C8" w14:textId="51C72A92" w:rsidR="001548EC" w:rsidRDefault="001548EC" w:rsidP="001548EC">
      <w:pPr>
        <w:tabs>
          <w:tab w:val="left" w:pos="916"/>
        </w:tabs>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ii.</w:t>
      </w:r>
      <w:r w:rsidRPr="001548EC">
        <w:rPr>
          <w:rFonts w:ascii="Calibri" w:eastAsia="Times New Roman" w:hAnsi="Calibri" w:cs="Calibri"/>
          <w:color w:val="000000"/>
          <w:sz w:val="36"/>
          <w:szCs w:val="36"/>
        </w:rPr>
        <w:tab/>
        <w:t>Periodically reviewing and updating legal precedents to adapt to evolving societal norms and values.</w:t>
      </w:r>
    </w:p>
    <w:p w14:paraId="36BB3387" w14:textId="77777777" w:rsidR="001548EC" w:rsidRPr="001548EC" w:rsidRDefault="001548EC" w:rsidP="001548EC">
      <w:pPr>
        <w:tabs>
          <w:tab w:val="left" w:pos="916"/>
        </w:tabs>
        <w:spacing w:before="0" w:after="0" w:line="240" w:lineRule="auto"/>
        <w:rPr>
          <w:rFonts w:ascii="Calibri" w:eastAsia="Times New Roman" w:hAnsi="Calibri" w:cs="Calibri"/>
          <w:color w:val="000000"/>
          <w:sz w:val="36"/>
          <w:szCs w:val="36"/>
        </w:rPr>
      </w:pPr>
    </w:p>
    <w:p w14:paraId="696A4412" w14:textId="5DB3A29F" w:rsidR="001548EC" w:rsidRPr="001548EC" w:rsidRDefault="001548EC" w:rsidP="001548EC">
      <w:pPr>
        <w:tabs>
          <w:tab w:val="left" w:pos="916"/>
        </w:tabs>
        <w:spacing w:before="0" w:after="0" w:line="240" w:lineRule="auto"/>
        <w:rPr>
          <w:rFonts w:ascii="Calibri" w:eastAsia="Times New Roman" w:hAnsi="Calibri" w:cs="Calibri"/>
          <w:color w:val="000000"/>
          <w:sz w:val="36"/>
          <w:szCs w:val="36"/>
        </w:rPr>
      </w:pPr>
      <w:r>
        <w:rPr>
          <w:rFonts w:ascii="Calibri" w:eastAsia="Times New Roman" w:hAnsi="Calibri" w:cs="Calibri"/>
          <w:color w:val="000000"/>
          <w:sz w:val="36"/>
          <w:szCs w:val="36"/>
        </w:rPr>
        <w:t>6.</w:t>
      </w:r>
      <w:r w:rsidRPr="001548EC">
        <w:rPr>
          <w:rFonts w:ascii="Calibri" w:eastAsia="Times New Roman" w:hAnsi="Calibri" w:cs="Calibri"/>
          <w:color w:val="000000"/>
          <w:sz w:val="36"/>
          <w:szCs w:val="36"/>
        </w:rPr>
        <w:t>Dispute Resolution:</w:t>
      </w:r>
    </w:p>
    <w:p w14:paraId="6613C992" w14:textId="77777777" w:rsidR="001548EC" w:rsidRPr="001548EC" w:rsidRDefault="001548EC" w:rsidP="001548EC">
      <w:pPr>
        <w:tabs>
          <w:tab w:val="left" w:pos="916"/>
        </w:tabs>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i.</w:t>
      </w:r>
      <w:r w:rsidRPr="001548EC">
        <w:rPr>
          <w:rFonts w:ascii="Calibri" w:eastAsia="Times New Roman" w:hAnsi="Calibri" w:cs="Calibri"/>
          <w:color w:val="000000"/>
          <w:sz w:val="36"/>
          <w:szCs w:val="36"/>
        </w:rPr>
        <w:tab/>
        <w:t>Promoting alternative dispute resolution methods like mediation and arbitration to reduce the burden on the court system.</w:t>
      </w:r>
    </w:p>
    <w:p w14:paraId="2028CD84" w14:textId="77777777" w:rsidR="001548EC" w:rsidRDefault="001548EC" w:rsidP="001548EC">
      <w:pPr>
        <w:tabs>
          <w:tab w:val="left" w:pos="916"/>
        </w:tabs>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ii.</w:t>
      </w:r>
      <w:r w:rsidRPr="001548EC">
        <w:rPr>
          <w:rFonts w:ascii="Calibri" w:eastAsia="Times New Roman" w:hAnsi="Calibri" w:cs="Calibri"/>
          <w:color w:val="000000"/>
          <w:sz w:val="36"/>
          <w:szCs w:val="36"/>
        </w:rPr>
        <w:tab/>
        <w:t>Establishing community-based dispute resolution mechanisms to address local conflicts.</w:t>
      </w:r>
    </w:p>
    <w:p w14:paraId="6F4893C5" w14:textId="77777777" w:rsidR="001548EC" w:rsidRPr="001548EC" w:rsidRDefault="001548EC" w:rsidP="001548EC">
      <w:pPr>
        <w:tabs>
          <w:tab w:val="left" w:pos="916"/>
        </w:tabs>
        <w:spacing w:before="0" w:after="0" w:line="240" w:lineRule="auto"/>
        <w:rPr>
          <w:rFonts w:ascii="Calibri" w:eastAsia="Times New Roman" w:hAnsi="Calibri" w:cs="Calibri"/>
          <w:color w:val="000000"/>
          <w:sz w:val="36"/>
          <w:szCs w:val="36"/>
        </w:rPr>
      </w:pPr>
    </w:p>
    <w:p w14:paraId="586114DF" w14:textId="77777777" w:rsidR="001548EC" w:rsidRPr="001548EC" w:rsidRDefault="001548EC" w:rsidP="001548EC">
      <w:pPr>
        <w:tabs>
          <w:tab w:val="left" w:pos="916"/>
        </w:tabs>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7. Order Maintenance:</w:t>
      </w:r>
    </w:p>
    <w:p w14:paraId="1F6A99A3" w14:textId="77777777" w:rsidR="001548EC" w:rsidRPr="001548EC" w:rsidRDefault="001548EC" w:rsidP="001548EC">
      <w:pPr>
        <w:tabs>
          <w:tab w:val="left" w:pos="916"/>
        </w:tabs>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i.</w:t>
      </w:r>
      <w:r w:rsidRPr="001548EC">
        <w:rPr>
          <w:rFonts w:ascii="Calibri" w:eastAsia="Times New Roman" w:hAnsi="Calibri" w:cs="Calibri"/>
          <w:color w:val="000000"/>
          <w:sz w:val="36"/>
          <w:szCs w:val="36"/>
        </w:rPr>
        <w:tab/>
        <w:t>Enhancing the capacity and training of law enforcement agencies to maintain law and order effectively.</w:t>
      </w:r>
    </w:p>
    <w:p w14:paraId="685A3154" w14:textId="4F72A51F" w:rsidR="001548EC" w:rsidRDefault="001548EC" w:rsidP="001548EC">
      <w:pPr>
        <w:tabs>
          <w:tab w:val="left" w:pos="916"/>
        </w:tabs>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ii.</w:t>
      </w:r>
      <w:r w:rsidRPr="001548EC">
        <w:rPr>
          <w:rFonts w:ascii="Calibri" w:eastAsia="Times New Roman" w:hAnsi="Calibri" w:cs="Calibri"/>
          <w:color w:val="000000"/>
          <w:sz w:val="36"/>
          <w:szCs w:val="36"/>
        </w:rPr>
        <w:tab/>
        <w:t>Encouraging community policing and engagement to prevent and address local disturbances.</w:t>
      </w:r>
    </w:p>
    <w:p w14:paraId="04F19885" w14:textId="77777777" w:rsidR="001548EC" w:rsidRPr="001548EC" w:rsidRDefault="001548EC" w:rsidP="001548EC">
      <w:pPr>
        <w:tabs>
          <w:tab w:val="left" w:pos="916"/>
        </w:tabs>
        <w:spacing w:before="0" w:after="0" w:line="240" w:lineRule="auto"/>
        <w:rPr>
          <w:rFonts w:ascii="Calibri" w:eastAsia="Times New Roman" w:hAnsi="Calibri" w:cs="Calibri"/>
          <w:color w:val="000000"/>
          <w:sz w:val="36"/>
          <w:szCs w:val="36"/>
        </w:rPr>
      </w:pPr>
    </w:p>
    <w:p w14:paraId="672360DE" w14:textId="77777777" w:rsidR="001548EC" w:rsidRPr="001548EC" w:rsidRDefault="001548EC" w:rsidP="001548EC">
      <w:pPr>
        <w:tabs>
          <w:tab w:val="left" w:pos="916"/>
        </w:tabs>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9. Reviewing Legal Issues:</w:t>
      </w:r>
    </w:p>
    <w:p w14:paraId="5348206E" w14:textId="77777777" w:rsidR="001548EC" w:rsidRPr="001548EC" w:rsidRDefault="001548EC" w:rsidP="001548EC">
      <w:pPr>
        <w:tabs>
          <w:tab w:val="left" w:pos="916"/>
        </w:tabs>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i.</w:t>
      </w:r>
      <w:r w:rsidRPr="001548EC">
        <w:rPr>
          <w:rFonts w:ascii="Calibri" w:eastAsia="Times New Roman" w:hAnsi="Calibri" w:cs="Calibri"/>
          <w:color w:val="000000"/>
          <w:sz w:val="36"/>
          <w:szCs w:val="36"/>
        </w:rPr>
        <w:tab/>
        <w:t>Introducing a system for periodic review of outdated or problematic laws and regulations.</w:t>
      </w:r>
    </w:p>
    <w:p w14:paraId="1110F880" w14:textId="77777777" w:rsidR="001548EC" w:rsidRDefault="001548EC" w:rsidP="001548EC">
      <w:pPr>
        <w:tabs>
          <w:tab w:val="left" w:pos="916"/>
        </w:tabs>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ii.</w:t>
      </w:r>
      <w:r w:rsidRPr="001548EC">
        <w:rPr>
          <w:rFonts w:ascii="Calibri" w:eastAsia="Times New Roman" w:hAnsi="Calibri" w:cs="Calibri"/>
          <w:color w:val="000000"/>
          <w:sz w:val="36"/>
          <w:szCs w:val="36"/>
        </w:rPr>
        <w:tab/>
        <w:t>Establishing a legal commission tasked with conducting comprehensive reviews of complex legal issues.</w:t>
      </w:r>
    </w:p>
    <w:p w14:paraId="1F8EC8BF" w14:textId="77777777" w:rsidR="001548EC" w:rsidRPr="001548EC" w:rsidRDefault="001548EC" w:rsidP="001548EC">
      <w:pPr>
        <w:tabs>
          <w:tab w:val="left" w:pos="916"/>
        </w:tabs>
        <w:spacing w:before="0" w:after="0" w:line="240" w:lineRule="auto"/>
        <w:rPr>
          <w:rFonts w:ascii="Calibri" w:eastAsia="Times New Roman" w:hAnsi="Calibri" w:cs="Calibri"/>
          <w:color w:val="000000"/>
          <w:sz w:val="36"/>
          <w:szCs w:val="36"/>
        </w:rPr>
      </w:pPr>
    </w:p>
    <w:p w14:paraId="1D191CA7" w14:textId="676CF13B" w:rsidR="001548EC" w:rsidRPr="001548EC" w:rsidRDefault="001548EC" w:rsidP="001548EC">
      <w:pPr>
        <w:tabs>
          <w:tab w:val="left" w:pos="916"/>
        </w:tabs>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10. Impartiality &amp; Independence:</w:t>
      </w:r>
    </w:p>
    <w:p w14:paraId="2877C7E6" w14:textId="77777777" w:rsidR="001548EC" w:rsidRPr="001548EC" w:rsidRDefault="001548EC" w:rsidP="001548EC">
      <w:pPr>
        <w:tabs>
          <w:tab w:val="left" w:pos="916"/>
        </w:tabs>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i.</w:t>
      </w:r>
      <w:r w:rsidRPr="001548EC">
        <w:rPr>
          <w:rFonts w:ascii="Calibri" w:eastAsia="Times New Roman" w:hAnsi="Calibri" w:cs="Calibri"/>
          <w:color w:val="000000"/>
          <w:sz w:val="36"/>
          <w:szCs w:val="36"/>
        </w:rPr>
        <w:tab/>
        <w:t>Implementing a merit-based appointment process for judges to ensure their impartiality and independence.</w:t>
      </w:r>
    </w:p>
    <w:p w14:paraId="27AFDAFA" w14:textId="163C77E8" w:rsidR="00F40C8D" w:rsidRDefault="001548EC" w:rsidP="001548EC">
      <w:pPr>
        <w:tabs>
          <w:tab w:val="left" w:pos="916"/>
        </w:tabs>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ii.</w:t>
      </w:r>
      <w:r w:rsidRPr="001548EC">
        <w:rPr>
          <w:rFonts w:ascii="Calibri" w:eastAsia="Times New Roman" w:hAnsi="Calibri" w:cs="Calibri"/>
          <w:color w:val="000000"/>
          <w:sz w:val="36"/>
          <w:szCs w:val="36"/>
        </w:rPr>
        <w:tab/>
        <w:t>Strengthening safeguards against political interference and external influence on the judiciary.</w:t>
      </w:r>
    </w:p>
    <w:p w14:paraId="5D0C49A4" w14:textId="7C357DA9" w:rsidR="00F40C8D" w:rsidRPr="001548EC" w:rsidRDefault="00F40C8D" w:rsidP="00F40C8D">
      <w:pPr>
        <w:spacing w:before="0" w:after="0" w:line="240" w:lineRule="auto"/>
        <w:rPr>
          <w:rFonts w:ascii="Calibri" w:eastAsia="Times New Roman" w:hAnsi="Calibri" w:cs="Calibri"/>
          <w:b/>
          <w:bCs/>
          <w:color w:val="107082" w:themeColor="accent2"/>
          <w:sz w:val="48"/>
          <w:szCs w:val="48"/>
        </w:rPr>
      </w:pPr>
      <w:r w:rsidRPr="001548EC">
        <w:rPr>
          <w:rFonts w:ascii="Calibri" w:eastAsia="Times New Roman" w:hAnsi="Calibri" w:cs="Calibri"/>
          <w:b/>
          <w:bCs/>
          <w:color w:val="107082" w:themeColor="accent2"/>
          <w:sz w:val="48"/>
          <w:szCs w:val="48"/>
        </w:rPr>
        <w:lastRenderedPageBreak/>
        <w:t>5. Public transportation services</w:t>
      </w:r>
      <w:r w:rsidR="001548EC" w:rsidRPr="001548EC">
        <w:rPr>
          <w:rFonts w:ascii="Calibri" w:eastAsia="Times New Roman" w:hAnsi="Calibri" w:cs="Calibri"/>
          <w:b/>
          <w:bCs/>
          <w:color w:val="107082" w:themeColor="accent2"/>
          <w:sz w:val="48"/>
          <w:szCs w:val="48"/>
        </w:rPr>
        <w:t>:</w:t>
      </w:r>
    </w:p>
    <w:p w14:paraId="58070E75" w14:textId="77777777"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Certainly, here's a summary of the key steps for booking tickets for various modes of transportation:</w:t>
      </w:r>
    </w:p>
    <w:p w14:paraId="21C2915F" w14:textId="77777777" w:rsidR="001548EC" w:rsidRPr="001548EC" w:rsidRDefault="001548EC" w:rsidP="001548EC">
      <w:pPr>
        <w:spacing w:before="0" w:after="0" w:line="240" w:lineRule="auto"/>
        <w:rPr>
          <w:rFonts w:ascii="Calibri" w:eastAsia="Times New Roman" w:hAnsi="Calibri" w:cs="Calibri"/>
          <w:color w:val="000000"/>
          <w:sz w:val="36"/>
          <w:szCs w:val="36"/>
        </w:rPr>
      </w:pPr>
    </w:p>
    <w:p w14:paraId="404FAE72" w14:textId="4FB3BBEF"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Bus Booking:</w:t>
      </w:r>
    </w:p>
    <w:p w14:paraId="4BE42973" w14:textId="77777777"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1. Select your route</w:t>
      </w:r>
    </w:p>
    <w:p w14:paraId="0B16F90C" w14:textId="77777777"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2. Select your journey date</w:t>
      </w:r>
    </w:p>
    <w:p w14:paraId="0B5CF3CA" w14:textId="77777777"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3. Choose bus type (AC or non-AC)</w:t>
      </w:r>
    </w:p>
    <w:p w14:paraId="0801493A" w14:textId="77777777"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4. Select your class</w:t>
      </w:r>
    </w:p>
    <w:p w14:paraId="3462FC6E" w14:textId="77777777"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5. Choose your seats</w:t>
      </w:r>
    </w:p>
    <w:p w14:paraId="547AD0F1" w14:textId="77777777"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6. Select your payment option for online payment to confirm your ticket</w:t>
      </w:r>
    </w:p>
    <w:p w14:paraId="06AE843F" w14:textId="77777777"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7. Download your online ticket</w:t>
      </w:r>
    </w:p>
    <w:p w14:paraId="70141E6E" w14:textId="77777777" w:rsidR="001548EC" w:rsidRPr="001548EC" w:rsidRDefault="001548EC" w:rsidP="001548EC">
      <w:pPr>
        <w:spacing w:before="0" w:after="0" w:line="240" w:lineRule="auto"/>
        <w:rPr>
          <w:rFonts w:ascii="Calibri" w:eastAsia="Times New Roman" w:hAnsi="Calibri" w:cs="Calibri"/>
          <w:color w:val="000000"/>
          <w:sz w:val="36"/>
          <w:szCs w:val="36"/>
        </w:rPr>
      </w:pPr>
    </w:p>
    <w:p w14:paraId="4EE04EFB" w14:textId="3640A4EB"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Train Booking:</w:t>
      </w:r>
    </w:p>
    <w:p w14:paraId="0E42D81E" w14:textId="77777777"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1. Select your station</w:t>
      </w:r>
    </w:p>
    <w:p w14:paraId="35699DB6" w14:textId="77777777"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2. Select your journey date</w:t>
      </w:r>
    </w:p>
    <w:p w14:paraId="2FD42C67" w14:textId="77777777"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3. Choose a class</w:t>
      </w:r>
    </w:p>
    <w:p w14:paraId="79B84AB9" w14:textId="77777777"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4. Select a coach</w:t>
      </w:r>
    </w:p>
    <w:p w14:paraId="2E179D36" w14:textId="77777777"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5. Choose your seats</w:t>
      </w:r>
    </w:p>
    <w:p w14:paraId="5AF6D9C9" w14:textId="77777777"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6. Select your payment option to confirm the ticket</w:t>
      </w:r>
    </w:p>
    <w:p w14:paraId="4B0DE490" w14:textId="77777777"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7. Download your online ticket</w:t>
      </w:r>
    </w:p>
    <w:p w14:paraId="6F063B68" w14:textId="77777777" w:rsidR="001548EC" w:rsidRPr="001548EC" w:rsidRDefault="001548EC" w:rsidP="001548EC">
      <w:pPr>
        <w:spacing w:before="0" w:after="0" w:line="240" w:lineRule="auto"/>
        <w:rPr>
          <w:rFonts w:ascii="Calibri" w:eastAsia="Times New Roman" w:hAnsi="Calibri" w:cs="Calibri"/>
          <w:color w:val="000000"/>
          <w:sz w:val="36"/>
          <w:szCs w:val="36"/>
        </w:rPr>
      </w:pPr>
    </w:p>
    <w:p w14:paraId="5D21EF7A" w14:textId="3E37A8FE"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Metro Rail Booking:</w:t>
      </w:r>
    </w:p>
    <w:p w14:paraId="79ED0E55" w14:textId="77777777"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1. Select your station</w:t>
      </w:r>
    </w:p>
    <w:p w14:paraId="164BCC1E" w14:textId="77777777"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2. Select your journey date &amp; time</w:t>
      </w:r>
    </w:p>
    <w:p w14:paraId="74E24A7A" w14:textId="77777777"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3. Select your payment option to confirm the ticket</w:t>
      </w:r>
    </w:p>
    <w:p w14:paraId="28501146" w14:textId="77777777"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4. Download your online ticket</w:t>
      </w:r>
    </w:p>
    <w:p w14:paraId="597938AC" w14:textId="731FF5DB"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lastRenderedPageBreak/>
        <w:t>Truck Booking:</w:t>
      </w:r>
    </w:p>
    <w:p w14:paraId="1A7FFFAB" w14:textId="77777777"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1. Select the appropriate types of truck</w:t>
      </w:r>
    </w:p>
    <w:p w14:paraId="3B800D27" w14:textId="77777777"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2. Select the date of the trip</w:t>
      </w:r>
    </w:p>
    <w:p w14:paraId="3A855654" w14:textId="77777777"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3. Select the time of pickup for products</w:t>
      </w:r>
    </w:p>
    <w:p w14:paraId="284DA118" w14:textId="77777777"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4. Select the location</w:t>
      </w:r>
    </w:p>
    <w:p w14:paraId="4529E19F" w14:textId="77777777"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5. Make an advance payment to confirm the trip</w:t>
      </w:r>
    </w:p>
    <w:p w14:paraId="72C16AAC" w14:textId="77777777" w:rsidR="001548EC" w:rsidRPr="001548EC" w:rsidRDefault="001548EC" w:rsidP="001548EC">
      <w:pPr>
        <w:spacing w:before="0" w:after="0" w:line="240" w:lineRule="auto"/>
        <w:rPr>
          <w:rFonts w:ascii="Calibri" w:eastAsia="Times New Roman" w:hAnsi="Calibri" w:cs="Calibri"/>
          <w:color w:val="000000"/>
          <w:sz w:val="36"/>
          <w:szCs w:val="36"/>
        </w:rPr>
      </w:pPr>
    </w:p>
    <w:p w14:paraId="00611913" w14:textId="10EF4750" w:rsidR="001548EC" w:rsidRPr="001548EC" w:rsidRDefault="001548EC" w:rsidP="001548EC">
      <w:pPr>
        <w:spacing w:before="0" w:after="0" w:line="240" w:lineRule="auto"/>
        <w:rPr>
          <w:rFonts w:ascii="Calibri" w:eastAsia="Times New Roman" w:hAnsi="Calibri" w:cs="Calibri"/>
          <w:color w:val="000000"/>
          <w:sz w:val="36"/>
          <w:szCs w:val="36"/>
        </w:rPr>
      </w:pPr>
      <w:r>
        <w:rPr>
          <w:rFonts w:ascii="Calibri" w:eastAsia="Times New Roman" w:hAnsi="Calibri" w:cs="Calibri"/>
          <w:color w:val="000000"/>
          <w:sz w:val="36"/>
          <w:szCs w:val="36"/>
        </w:rPr>
        <w:t>Water way ticket</w:t>
      </w:r>
      <w:r w:rsidRPr="001548EC">
        <w:rPr>
          <w:rFonts w:ascii="Calibri" w:eastAsia="Times New Roman" w:hAnsi="Calibri" w:cs="Calibri"/>
          <w:color w:val="000000"/>
          <w:sz w:val="36"/>
          <w:szCs w:val="36"/>
        </w:rPr>
        <w:t xml:space="preserve"> Booking:</w:t>
      </w:r>
    </w:p>
    <w:p w14:paraId="280B94A4" w14:textId="77777777"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1. Select your station</w:t>
      </w:r>
    </w:p>
    <w:p w14:paraId="5F522DE5" w14:textId="77777777"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2. Select your journey date</w:t>
      </w:r>
    </w:p>
    <w:p w14:paraId="6EB79C01" w14:textId="77777777"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3. Choose a class</w:t>
      </w:r>
    </w:p>
    <w:p w14:paraId="14E8CF32" w14:textId="77777777"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4. Select a coach</w:t>
      </w:r>
    </w:p>
    <w:p w14:paraId="42617C51" w14:textId="77777777"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5. Choose your seats</w:t>
      </w:r>
    </w:p>
    <w:p w14:paraId="30EB1062" w14:textId="77777777" w:rsidR="001548EC" w:rsidRP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6. Select your payment option to confirm the ticket</w:t>
      </w:r>
    </w:p>
    <w:p w14:paraId="44E05B17" w14:textId="77777777" w:rsidR="001548EC" w:rsidRDefault="001548EC" w:rsidP="001548EC">
      <w:pPr>
        <w:spacing w:before="0" w:after="0" w:line="240" w:lineRule="auto"/>
        <w:rPr>
          <w:rFonts w:ascii="Calibri" w:eastAsia="Times New Roman" w:hAnsi="Calibri" w:cs="Calibri"/>
          <w:color w:val="000000"/>
          <w:sz w:val="36"/>
          <w:szCs w:val="36"/>
        </w:rPr>
      </w:pPr>
      <w:r w:rsidRPr="001548EC">
        <w:rPr>
          <w:rFonts w:ascii="Calibri" w:eastAsia="Times New Roman" w:hAnsi="Calibri" w:cs="Calibri"/>
          <w:color w:val="000000"/>
          <w:sz w:val="36"/>
          <w:szCs w:val="36"/>
        </w:rPr>
        <w:t>7. Download your online ticket</w:t>
      </w:r>
    </w:p>
    <w:p w14:paraId="092FD28F" w14:textId="77777777" w:rsidR="001548EC" w:rsidRDefault="001548EC" w:rsidP="001548EC">
      <w:pPr>
        <w:spacing w:before="0" w:after="0" w:line="240" w:lineRule="auto"/>
        <w:rPr>
          <w:rFonts w:ascii="Calibri" w:eastAsia="Times New Roman" w:hAnsi="Calibri" w:cs="Calibri"/>
          <w:color w:val="000000"/>
          <w:sz w:val="36"/>
          <w:szCs w:val="36"/>
        </w:rPr>
      </w:pPr>
    </w:p>
    <w:p w14:paraId="3A975F6A" w14:textId="77777777" w:rsidR="001548EC" w:rsidRDefault="001548EC" w:rsidP="001548EC">
      <w:pPr>
        <w:spacing w:before="0" w:after="0" w:line="240" w:lineRule="auto"/>
        <w:rPr>
          <w:rFonts w:ascii="Calibri" w:eastAsia="Times New Roman" w:hAnsi="Calibri" w:cs="Calibri"/>
          <w:color w:val="000000"/>
          <w:sz w:val="36"/>
          <w:szCs w:val="36"/>
        </w:rPr>
      </w:pPr>
    </w:p>
    <w:p w14:paraId="5D211779" w14:textId="77777777" w:rsidR="001548EC" w:rsidRDefault="001548EC" w:rsidP="001548EC">
      <w:pPr>
        <w:spacing w:before="0" w:after="0" w:line="240" w:lineRule="auto"/>
        <w:rPr>
          <w:rFonts w:ascii="Calibri" w:eastAsia="Times New Roman" w:hAnsi="Calibri" w:cs="Calibri"/>
          <w:color w:val="000000"/>
          <w:sz w:val="36"/>
          <w:szCs w:val="36"/>
        </w:rPr>
      </w:pPr>
    </w:p>
    <w:p w14:paraId="490E4EF5" w14:textId="77777777" w:rsidR="001548EC" w:rsidRDefault="001548EC" w:rsidP="001548EC">
      <w:pPr>
        <w:spacing w:before="0" w:after="0" w:line="240" w:lineRule="auto"/>
        <w:rPr>
          <w:rFonts w:ascii="Calibri" w:eastAsia="Times New Roman" w:hAnsi="Calibri" w:cs="Calibri"/>
          <w:color w:val="000000"/>
          <w:sz w:val="36"/>
          <w:szCs w:val="36"/>
        </w:rPr>
      </w:pPr>
    </w:p>
    <w:p w14:paraId="740F6D45" w14:textId="77777777" w:rsidR="001548EC" w:rsidRDefault="001548EC" w:rsidP="001548EC">
      <w:pPr>
        <w:spacing w:before="0" w:after="0" w:line="240" w:lineRule="auto"/>
        <w:rPr>
          <w:rFonts w:ascii="Calibri" w:eastAsia="Times New Roman" w:hAnsi="Calibri" w:cs="Calibri"/>
          <w:color w:val="000000"/>
          <w:sz w:val="36"/>
          <w:szCs w:val="36"/>
        </w:rPr>
      </w:pPr>
    </w:p>
    <w:p w14:paraId="3D84D618" w14:textId="77777777" w:rsidR="001548EC" w:rsidRDefault="001548EC" w:rsidP="001548EC">
      <w:pPr>
        <w:spacing w:before="0" w:after="0" w:line="240" w:lineRule="auto"/>
        <w:rPr>
          <w:rFonts w:ascii="Calibri" w:eastAsia="Times New Roman" w:hAnsi="Calibri" w:cs="Calibri"/>
          <w:color w:val="000000"/>
          <w:sz w:val="36"/>
          <w:szCs w:val="36"/>
        </w:rPr>
      </w:pPr>
    </w:p>
    <w:p w14:paraId="6C76B6EB" w14:textId="77777777" w:rsidR="001548EC" w:rsidRDefault="001548EC" w:rsidP="001548EC">
      <w:pPr>
        <w:spacing w:before="0" w:after="0" w:line="240" w:lineRule="auto"/>
        <w:rPr>
          <w:rFonts w:ascii="Calibri" w:eastAsia="Times New Roman" w:hAnsi="Calibri" w:cs="Calibri"/>
          <w:color w:val="000000"/>
          <w:sz w:val="36"/>
          <w:szCs w:val="36"/>
        </w:rPr>
      </w:pPr>
    </w:p>
    <w:p w14:paraId="3858BD1F" w14:textId="77777777" w:rsidR="001548EC" w:rsidRDefault="001548EC" w:rsidP="001548EC">
      <w:pPr>
        <w:spacing w:before="0" w:after="0" w:line="240" w:lineRule="auto"/>
        <w:rPr>
          <w:rFonts w:ascii="Calibri" w:eastAsia="Times New Roman" w:hAnsi="Calibri" w:cs="Calibri"/>
          <w:color w:val="000000"/>
          <w:sz w:val="36"/>
          <w:szCs w:val="36"/>
        </w:rPr>
      </w:pPr>
    </w:p>
    <w:p w14:paraId="4E0DD885" w14:textId="77777777" w:rsidR="001548EC" w:rsidRDefault="001548EC" w:rsidP="001548EC">
      <w:pPr>
        <w:spacing w:before="0" w:after="0" w:line="240" w:lineRule="auto"/>
        <w:rPr>
          <w:rFonts w:ascii="Calibri" w:eastAsia="Times New Roman" w:hAnsi="Calibri" w:cs="Calibri"/>
          <w:color w:val="000000"/>
          <w:sz w:val="36"/>
          <w:szCs w:val="36"/>
        </w:rPr>
      </w:pPr>
    </w:p>
    <w:p w14:paraId="7FF04E72" w14:textId="77777777" w:rsidR="001548EC" w:rsidRDefault="001548EC" w:rsidP="001548EC">
      <w:pPr>
        <w:spacing w:before="0" w:after="0" w:line="240" w:lineRule="auto"/>
        <w:rPr>
          <w:rFonts w:ascii="Calibri" w:eastAsia="Times New Roman" w:hAnsi="Calibri" w:cs="Calibri"/>
          <w:color w:val="000000"/>
          <w:sz w:val="36"/>
          <w:szCs w:val="36"/>
        </w:rPr>
      </w:pPr>
    </w:p>
    <w:p w14:paraId="7B2B8173" w14:textId="77777777" w:rsidR="001548EC" w:rsidRDefault="001548EC" w:rsidP="001548EC">
      <w:pPr>
        <w:spacing w:before="0" w:after="0" w:line="240" w:lineRule="auto"/>
        <w:rPr>
          <w:rFonts w:ascii="Calibri" w:eastAsia="Times New Roman" w:hAnsi="Calibri" w:cs="Calibri"/>
          <w:color w:val="000000"/>
          <w:sz w:val="36"/>
          <w:szCs w:val="36"/>
        </w:rPr>
      </w:pPr>
    </w:p>
    <w:p w14:paraId="048BC48D" w14:textId="77777777" w:rsidR="001548EC" w:rsidRDefault="001548EC" w:rsidP="001548EC">
      <w:pPr>
        <w:spacing w:before="0" w:after="0" w:line="240" w:lineRule="auto"/>
        <w:rPr>
          <w:rFonts w:ascii="Calibri" w:eastAsia="Times New Roman" w:hAnsi="Calibri" w:cs="Calibri"/>
          <w:color w:val="000000"/>
          <w:sz w:val="36"/>
          <w:szCs w:val="36"/>
        </w:rPr>
      </w:pPr>
    </w:p>
    <w:p w14:paraId="7DE81ADF" w14:textId="77777777" w:rsidR="001548EC" w:rsidRPr="001548EC" w:rsidRDefault="001548EC" w:rsidP="001548EC">
      <w:pPr>
        <w:spacing w:before="0" w:after="0" w:line="240" w:lineRule="auto"/>
        <w:rPr>
          <w:rFonts w:ascii="Calibri" w:eastAsia="Times New Roman" w:hAnsi="Calibri" w:cs="Calibri"/>
          <w:color w:val="000000"/>
          <w:sz w:val="36"/>
          <w:szCs w:val="36"/>
        </w:rPr>
      </w:pPr>
    </w:p>
    <w:p w14:paraId="3B72114A" w14:textId="32BFFEDA" w:rsidR="00F40C8D" w:rsidRPr="001548EC" w:rsidRDefault="00F40C8D" w:rsidP="00F40C8D">
      <w:pPr>
        <w:spacing w:before="0" w:after="0" w:line="240" w:lineRule="auto"/>
        <w:rPr>
          <w:rFonts w:ascii="Calibri" w:eastAsia="Times New Roman" w:hAnsi="Calibri" w:cs="Calibri"/>
          <w:b/>
          <w:bCs/>
          <w:color w:val="107082" w:themeColor="accent2"/>
          <w:sz w:val="48"/>
          <w:szCs w:val="48"/>
        </w:rPr>
      </w:pPr>
      <w:r w:rsidRPr="001548EC">
        <w:rPr>
          <w:rFonts w:ascii="Calibri" w:eastAsia="Times New Roman" w:hAnsi="Calibri" w:cs="Calibri"/>
          <w:b/>
          <w:bCs/>
          <w:color w:val="107082" w:themeColor="accent2"/>
          <w:sz w:val="48"/>
          <w:szCs w:val="48"/>
        </w:rPr>
        <w:lastRenderedPageBreak/>
        <w:t xml:space="preserve">6. Social welfare </w:t>
      </w:r>
      <w:r w:rsidR="00DF35E0" w:rsidRPr="001548EC">
        <w:rPr>
          <w:rFonts w:ascii="Calibri" w:eastAsia="Times New Roman" w:hAnsi="Calibri" w:cs="Calibri"/>
          <w:b/>
          <w:bCs/>
          <w:color w:val="107082" w:themeColor="accent2"/>
          <w:sz w:val="48"/>
          <w:szCs w:val="48"/>
        </w:rPr>
        <w:t>services</w:t>
      </w:r>
      <w:r w:rsidR="00DF35E0">
        <w:rPr>
          <w:rFonts w:ascii="Calibri" w:eastAsia="Times New Roman" w:hAnsi="Calibri" w:cs="Calibri"/>
          <w:b/>
          <w:bCs/>
          <w:color w:val="107082" w:themeColor="accent2"/>
          <w:sz w:val="48"/>
          <w:szCs w:val="48"/>
        </w:rPr>
        <w:t>:</w:t>
      </w:r>
    </w:p>
    <w:p w14:paraId="61F764AC" w14:textId="77777777" w:rsidR="00DF35E0" w:rsidRP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Certainly, here is a list of titles for government-provided social welfare services:</w:t>
      </w:r>
    </w:p>
    <w:p w14:paraId="6ADDF811"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0AA01135" w14:textId="6F2337F9" w:rsidR="00DF35E0" w:rsidRPr="00DF35E0" w:rsidRDefault="00DF35E0" w:rsidP="00DF35E0">
      <w:pPr>
        <w:spacing w:before="0" w:after="0" w:line="240" w:lineRule="auto"/>
        <w:rPr>
          <w:rFonts w:ascii="Calibri" w:eastAsia="Times New Roman" w:hAnsi="Calibri" w:cs="Calibri"/>
          <w:color w:val="000000"/>
          <w:sz w:val="36"/>
          <w:szCs w:val="36"/>
        </w:rPr>
      </w:pPr>
      <w:r>
        <w:rPr>
          <w:rFonts w:ascii="Calibri" w:eastAsia="Times New Roman" w:hAnsi="Calibri" w:cs="Calibri"/>
          <w:color w:val="000000"/>
          <w:sz w:val="36"/>
          <w:szCs w:val="36"/>
        </w:rPr>
        <w:t>1.</w:t>
      </w:r>
      <w:r w:rsidRPr="00DF35E0">
        <w:rPr>
          <w:rFonts w:ascii="Calibri" w:eastAsia="Times New Roman" w:hAnsi="Calibri" w:cs="Calibri"/>
          <w:color w:val="000000"/>
          <w:sz w:val="36"/>
          <w:szCs w:val="36"/>
        </w:rPr>
        <w:t>Cash Assistance/Welfare</w:t>
      </w:r>
    </w:p>
    <w:p w14:paraId="3D88FB6C" w14:textId="77777777" w:rsidR="00DF35E0" w:rsidRDefault="00DF35E0" w:rsidP="00DF35E0">
      <w:pPr>
        <w:spacing w:before="0" w:after="0" w:line="240" w:lineRule="auto"/>
        <w:rPr>
          <w:rFonts w:ascii="Calibri" w:eastAsia="Times New Roman" w:hAnsi="Calibri" w:cs="Calibri"/>
          <w:color w:val="000000"/>
          <w:sz w:val="36"/>
          <w:szCs w:val="36"/>
        </w:rPr>
      </w:pPr>
    </w:p>
    <w:p w14:paraId="0E285794" w14:textId="35273E2C"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2. Food Assistance</w:t>
      </w:r>
    </w:p>
    <w:p w14:paraId="508BA164"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3CB4835C"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3. Unemployment Benefits</w:t>
      </w:r>
    </w:p>
    <w:p w14:paraId="38923C94"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74203BE8"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4. Housing Subsidies</w:t>
      </w:r>
    </w:p>
    <w:p w14:paraId="0713C97C"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13A72B2B"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5. Medicaid</w:t>
      </w:r>
    </w:p>
    <w:p w14:paraId="5B80C001"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0F2FDC14"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6. Social Security</w:t>
      </w:r>
    </w:p>
    <w:p w14:paraId="2BC2829F"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3A1A9B5F"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7. Child Welfare Services</w:t>
      </w:r>
    </w:p>
    <w:p w14:paraId="586B1FE7"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29C75684"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8. Public Education</w:t>
      </w:r>
    </w:p>
    <w:p w14:paraId="6C4118B4"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5F4ED8F9"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9. Higher Education Grants and Loans</w:t>
      </w:r>
    </w:p>
    <w:p w14:paraId="06E78B5B"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6EE6AC2F"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10. Workforce Development and Training</w:t>
      </w:r>
    </w:p>
    <w:p w14:paraId="5C3E182D"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22687E36"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11. Social Services</w:t>
      </w:r>
    </w:p>
    <w:p w14:paraId="50BBA1B1"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1DBEB044"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12. Disability Services</w:t>
      </w:r>
    </w:p>
    <w:p w14:paraId="0585B33E"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377CE198"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lastRenderedPageBreak/>
        <w:t>13. Veterans Services</w:t>
      </w:r>
    </w:p>
    <w:p w14:paraId="76D17C62"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4CE7433C"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14. Senior Services</w:t>
      </w:r>
    </w:p>
    <w:p w14:paraId="35D2A14E"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77F6C34A" w14:textId="50AEF474"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15. Disaster Assistance</w:t>
      </w:r>
    </w:p>
    <w:p w14:paraId="02BEE2DC" w14:textId="77777777" w:rsidR="00DF35E0" w:rsidRDefault="00DF35E0" w:rsidP="00DF35E0">
      <w:pPr>
        <w:spacing w:before="0" w:after="0" w:line="240" w:lineRule="auto"/>
        <w:rPr>
          <w:rFonts w:ascii="Calibri" w:eastAsia="Times New Roman" w:hAnsi="Calibri" w:cs="Calibri"/>
          <w:color w:val="000000"/>
          <w:sz w:val="36"/>
          <w:szCs w:val="36"/>
        </w:rPr>
      </w:pPr>
    </w:p>
    <w:p w14:paraId="72170B06" w14:textId="77777777" w:rsidR="00DF35E0" w:rsidRDefault="00DF35E0" w:rsidP="00DF35E0">
      <w:pPr>
        <w:spacing w:before="0" w:after="0" w:line="240" w:lineRule="auto"/>
        <w:rPr>
          <w:rFonts w:ascii="Calibri" w:eastAsia="Times New Roman" w:hAnsi="Calibri" w:cs="Calibri"/>
          <w:color w:val="000000"/>
          <w:sz w:val="36"/>
          <w:szCs w:val="36"/>
        </w:rPr>
      </w:pPr>
    </w:p>
    <w:p w14:paraId="49214DC4" w14:textId="77777777" w:rsidR="00DF35E0" w:rsidRDefault="00DF35E0" w:rsidP="00DF35E0">
      <w:pPr>
        <w:spacing w:before="0" w:after="0" w:line="240" w:lineRule="auto"/>
        <w:rPr>
          <w:rFonts w:ascii="Calibri" w:eastAsia="Times New Roman" w:hAnsi="Calibri" w:cs="Calibri"/>
          <w:color w:val="000000"/>
          <w:sz w:val="36"/>
          <w:szCs w:val="36"/>
        </w:rPr>
      </w:pPr>
    </w:p>
    <w:p w14:paraId="3189254A" w14:textId="77777777" w:rsidR="00DF35E0" w:rsidRDefault="00DF35E0" w:rsidP="00DF35E0">
      <w:pPr>
        <w:spacing w:before="0" w:after="0" w:line="240" w:lineRule="auto"/>
        <w:rPr>
          <w:rFonts w:ascii="Calibri" w:eastAsia="Times New Roman" w:hAnsi="Calibri" w:cs="Calibri"/>
          <w:color w:val="000000"/>
          <w:sz w:val="36"/>
          <w:szCs w:val="36"/>
        </w:rPr>
      </w:pPr>
    </w:p>
    <w:p w14:paraId="40740823" w14:textId="77777777" w:rsidR="00DF35E0" w:rsidRDefault="00DF35E0" w:rsidP="00DF35E0">
      <w:pPr>
        <w:spacing w:before="0" w:after="0" w:line="240" w:lineRule="auto"/>
        <w:rPr>
          <w:rFonts w:ascii="Calibri" w:eastAsia="Times New Roman" w:hAnsi="Calibri" w:cs="Calibri"/>
          <w:color w:val="000000"/>
          <w:sz w:val="36"/>
          <w:szCs w:val="36"/>
        </w:rPr>
      </w:pPr>
    </w:p>
    <w:p w14:paraId="5E720BCE" w14:textId="77777777" w:rsidR="00DF35E0" w:rsidRDefault="00DF35E0" w:rsidP="00DF35E0">
      <w:pPr>
        <w:spacing w:before="0" w:after="0" w:line="240" w:lineRule="auto"/>
        <w:rPr>
          <w:rFonts w:ascii="Calibri" w:eastAsia="Times New Roman" w:hAnsi="Calibri" w:cs="Calibri"/>
          <w:color w:val="000000"/>
          <w:sz w:val="36"/>
          <w:szCs w:val="36"/>
        </w:rPr>
      </w:pPr>
    </w:p>
    <w:p w14:paraId="0AB3C377" w14:textId="77777777" w:rsidR="00DF35E0" w:rsidRDefault="00DF35E0" w:rsidP="00DF35E0">
      <w:pPr>
        <w:spacing w:before="0" w:after="0" w:line="240" w:lineRule="auto"/>
        <w:rPr>
          <w:rFonts w:ascii="Calibri" w:eastAsia="Times New Roman" w:hAnsi="Calibri" w:cs="Calibri"/>
          <w:color w:val="000000"/>
          <w:sz w:val="36"/>
          <w:szCs w:val="36"/>
        </w:rPr>
      </w:pPr>
    </w:p>
    <w:p w14:paraId="1908EEBD" w14:textId="77777777" w:rsidR="00DF35E0" w:rsidRDefault="00DF35E0" w:rsidP="00DF35E0">
      <w:pPr>
        <w:spacing w:before="0" w:after="0" w:line="240" w:lineRule="auto"/>
        <w:rPr>
          <w:rFonts w:ascii="Calibri" w:eastAsia="Times New Roman" w:hAnsi="Calibri" w:cs="Calibri"/>
          <w:color w:val="000000"/>
          <w:sz w:val="36"/>
          <w:szCs w:val="36"/>
        </w:rPr>
      </w:pPr>
    </w:p>
    <w:p w14:paraId="63174B0E" w14:textId="77777777" w:rsidR="00DF35E0" w:rsidRDefault="00DF35E0" w:rsidP="00DF35E0">
      <w:pPr>
        <w:spacing w:before="0" w:after="0" w:line="240" w:lineRule="auto"/>
        <w:rPr>
          <w:rFonts w:ascii="Calibri" w:eastAsia="Times New Roman" w:hAnsi="Calibri" w:cs="Calibri"/>
          <w:color w:val="000000"/>
          <w:sz w:val="36"/>
          <w:szCs w:val="36"/>
        </w:rPr>
      </w:pPr>
    </w:p>
    <w:p w14:paraId="1F9CFB75" w14:textId="77777777" w:rsidR="00DF35E0" w:rsidRDefault="00DF35E0" w:rsidP="00DF35E0">
      <w:pPr>
        <w:spacing w:before="0" w:after="0" w:line="240" w:lineRule="auto"/>
        <w:rPr>
          <w:rFonts w:ascii="Calibri" w:eastAsia="Times New Roman" w:hAnsi="Calibri" w:cs="Calibri"/>
          <w:color w:val="000000"/>
          <w:sz w:val="36"/>
          <w:szCs w:val="36"/>
        </w:rPr>
      </w:pPr>
    </w:p>
    <w:p w14:paraId="70689ADE" w14:textId="77777777" w:rsidR="00DF35E0" w:rsidRDefault="00DF35E0" w:rsidP="00DF35E0">
      <w:pPr>
        <w:spacing w:before="0" w:after="0" w:line="240" w:lineRule="auto"/>
        <w:rPr>
          <w:rFonts w:ascii="Calibri" w:eastAsia="Times New Roman" w:hAnsi="Calibri" w:cs="Calibri"/>
          <w:color w:val="000000"/>
          <w:sz w:val="36"/>
          <w:szCs w:val="36"/>
        </w:rPr>
      </w:pPr>
    </w:p>
    <w:p w14:paraId="3954AD0C" w14:textId="77777777" w:rsidR="00DF35E0" w:rsidRDefault="00DF35E0" w:rsidP="00DF35E0">
      <w:pPr>
        <w:spacing w:before="0" w:after="0" w:line="240" w:lineRule="auto"/>
        <w:rPr>
          <w:rFonts w:ascii="Calibri" w:eastAsia="Times New Roman" w:hAnsi="Calibri" w:cs="Calibri"/>
          <w:color w:val="000000"/>
          <w:sz w:val="36"/>
          <w:szCs w:val="36"/>
        </w:rPr>
      </w:pPr>
    </w:p>
    <w:p w14:paraId="37760B3C" w14:textId="77777777" w:rsidR="00DF35E0" w:rsidRDefault="00DF35E0" w:rsidP="00DF35E0">
      <w:pPr>
        <w:spacing w:before="0" w:after="0" w:line="240" w:lineRule="auto"/>
        <w:rPr>
          <w:rFonts w:ascii="Calibri" w:eastAsia="Times New Roman" w:hAnsi="Calibri" w:cs="Calibri"/>
          <w:color w:val="000000"/>
          <w:sz w:val="36"/>
          <w:szCs w:val="36"/>
        </w:rPr>
      </w:pPr>
    </w:p>
    <w:p w14:paraId="134570F6" w14:textId="77777777" w:rsidR="00DF35E0" w:rsidRDefault="00DF35E0" w:rsidP="00DF35E0">
      <w:pPr>
        <w:spacing w:before="0" w:after="0" w:line="240" w:lineRule="auto"/>
        <w:rPr>
          <w:rFonts w:ascii="Calibri" w:eastAsia="Times New Roman" w:hAnsi="Calibri" w:cs="Calibri"/>
          <w:color w:val="000000"/>
          <w:sz w:val="36"/>
          <w:szCs w:val="36"/>
        </w:rPr>
      </w:pPr>
    </w:p>
    <w:p w14:paraId="4FB1AE63" w14:textId="77777777" w:rsidR="00DF35E0" w:rsidRDefault="00DF35E0" w:rsidP="00DF35E0">
      <w:pPr>
        <w:spacing w:before="0" w:after="0" w:line="240" w:lineRule="auto"/>
        <w:rPr>
          <w:rFonts w:ascii="Calibri" w:eastAsia="Times New Roman" w:hAnsi="Calibri" w:cs="Calibri"/>
          <w:color w:val="000000"/>
          <w:sz w:val="36"/>
          <w:szCs w:val="36"/>
        </w:rPr>
      </w:pPr>
    </w:p>
    <w:p w14:paraId="21E404BE" w14:textId="77777777" w:rsidR="00DF35E0" w:rsidRDefault="00DF35E0" w:rsidP="00DF35E0">
      <w:pPr>
        <w:spacing w:before="0" w:after="0" w:line="240" w:lineRule="auto"/>
        <w:rPr>
          <w:rFonts w:ascii="Calibri" w:eastAsia="Times New Roman" w:hAnsi="Calibri" w:cs="Calibri"/>
          <w:color w:val="000000"/>
          <w:sz w:val="36"/>
          <w:szCs w:val="36"/>
        </w:rPr>
      </w:pPr>
    </w:p>
    <w:p w14:paraId="087AB36E" w14:textId="77777777" w:rsidR="00DF35E0" w:rsidRDefault="00DF35E0" w:rsidP="00DF35E0">
      <w:pPr>
        <w:spacing w:before="0" w:after="0" w:line="240" w:lineRule="auto"/>
        <w:rPr>
          <w:rFonts w:ascii="Calibri" w:eastAsia="Times New Roman" w:hAnsi="Calibri" w:cs="Calibri"/>
          <w:color w:val="000000"/>
          <w:sz w:val="36"/>
          <w:szCs w:val="36"/>
        </w:rPr>
      </w:pPr>
    </w:p>
    <w:p w14:paraId="1426C443" w14:textId="77777777" w:rsidR="00DF35E0" w:rsidRDefault="00DF35E0" w:rsidP="00DF35E0">
      <w:pPr>
        <w:spacing w:before="0" w:after="0" w:line="240" w:lineRule="auto"/>
        <w:rPr>
          <w:rFonts w:ascii="Calibri" w:eastAsia="Times New Roman" w:hAnsi="Calibri" w:cs="Calibri"/>
          <w:color w:val="000000"/>
          <w:sz w:val="36"/>
          <w:szCs w:val="36"/>
        </w:rPr>
      </w:pPr>
    </w:p>
    <w:p w14:paraId="7EE2F921" w14:textId="77777777" w:rsidR="00DF35E0" w:rsidRDefault="00DF35E0" w:rsidP="00DF35E0">
      <w:pPr>
        <w:spacing w:before="0" w:after="0" w:line="240" w:lineRule="auto"/>
        <w:rPr>
          <w:rFonts w:ascii="Calibri" w:eastAsia="Times New Roman" w:hAnsi="Calibri" w:cs="Calibri"/>
          <w:color w:val="000000"/>
          <w:sz w:val="36"/>
          <w:szCs w:val="36"/>
        </w:rPr>
      </w:pPr>
    </w:p>
    <w:p w14:paraId="14028F61" w14:textId="77777777" w:rsidR="00DF35E0" w:rsidRDefault="00DF35E0" w:rsidP="00DF35E0">
      <w:pPr>
        <w:spacing w:before="0" w:after="0" w:line="240" w:lineRule="auto"/>
        <w:rPr>
          <w:rFonts w:ascii="Calibri" w:eastAsia="Times New Roman" w:hAnsi="Calibri" w:cs="Calibri"/>
          <w:color w:val="000000"/>
          <w:sz w:val="36"/>
          <w:szCs w:val="36"/>
        </w:rPr>
      </w:pPr>
    </w:p>
    <w:p w14:paraId="3FF5FBF6" w14:textId="77777777" w:rsidR="00DF35E0" w:rsidRDefault="00DF35E0" w:rsidP="00DF35E0">
      <w:pPr>
        <w:spacing w:before="0" w:after="0" w:line="240" w:lineRule="auto"/>
        <w:rPr>
          <w:rFonts w:ascii="Calibri" w:eastAsia="Times New Roman" w:hAnsi="Calibri" w:cs="Calibri"/>
          <w:b/>
          <w:bCs/>
          <w:color w:val="107082" w:themeColor="accent2"/>
          <w:sz w:val="48"/>
          <w:szCs w:val="48"/>
        </w:rPr>
      </w:pPr>
    </w:p>
    <w:p w14:paraId="08FD257A" w14:textId="77777777" w:rsidR="00DF35E0" w:rsidRPr="00DF35E0" w:rsidRDefault="00DF35E0" w:rsidP="00DF35E0">
      <w:pPr>
        <w:spacing w:before="0" w:after="0" w:line="240" w:lineRule="auto"/>
        <w:rPr>
          <w:rFonts w:ascii="Calibri" w:eastAsia="Times New Roman" w:hAnsi="Calibri" w:cs="Calibri"/>
          <w:b/>
          <w:bCs/>
          <w:color w:val="107082" w:themeColor="accent2"/>
          <w:sz w:val="48"/>
          <w:szCs w:val="48"/>
        </w:rPr>
      </w:pPr>
    </w:p>
    <w:p w14:paraId="67F9EB26" w14:textId="77777777" w:rsidR="00F40C8D" w:rsidRPr="00F40C8D" w:rsidRDefault="00F40C8D" w:rsidP="00F40C8D">
      <w:pPr>
        <w:spacing w:before="0" w:after="0" w:line="240" w:lineRule="auto"/>
        <w:rPr>
          <w:rFonts w:ascii="Calibri" w:eastAsia="Times New Roman" w:hAnsi="Calibri" w:cs="Calibri"/>
          <w:color w:val="000000"/>
          <w:sz w:val="36"/>
          <w:szCs w:val="36"/>
        </w:rPr>
      </w:pPr>
    </w:p>
    <w:p w14:paraId="2AFADD97" w14:textId="7F47D86A" w:rsidR="00DF35E0" w:rsidRPr="00DF35E0" w:rsidRDefault="00F40C8D" w:rsidP="00DF35E0">
      <w:pPr>
        <w:pStyle w:val="ListParagraph"/>
        <w:numPr>
          <w:ilvl w:val="0"/>
          <w:numId w:val="18"/>
        </w:numPr>
        <w:spacing w:before="0" w:after="0" w:line="240" w:lineRule="auto"/>
        <w:rPr>
          <w:rFonts w:ascii="Calibri" w:eastAsia="Times New Roman" w:hAnsi="Calibri" w:cs="Calibri"/>
          <w:b/>
          <w:bCs/>
          <w:color w:val="107082" w:themeColor="accent2"/>
          <w:sz w:val="48"/>
          <w:szCs w:val="48"/>
        </w:rPr>
      </w:pPr>
      <w:r w:rsidRPr="00DF35E0">
        <w:rPr>
          <w:rFonts w:ascii="Calibri" w:eastAsia="Times New Roman" w:hAnsi="Calibri" w:cs="Calibri"/>
          <w:b/>
          <w:bCs/>
          <w:color w:val="107082" w:themeColor="accent2"/>
          <w:sz w:val="48"/>
          <w:szCs w:val="48"/>
        </w:rPr>
        <w:lastRenderedPageBreak/>
        <w:t xml:space="preserve">Tax and revenue </w:t>
      </w:r>
      <w:r w:rsidR="00DF35E0" w:rsidRPr="00DF35E0">
        <w:rPr>
          <w:rFonts w:ascii="Calibri" w:eastAsia="Times New Roman" w:hAnsi="Calibri" w:cs="Calibri"/>
          <w:b/>
          <w:bCs/>
          <w:color w:val="107082" w:themeColor="accent2"/>
          <w:sz w:val="48"/>
          <w:szCs w:val="48"/>
        </w:rPr>
        <w:t>services:</w:t>
      </w:r>
    </w:p>
    <w:p w14:paraId="32CB608D" w14:textId="4F94E50D" w:rsidR="00DF35E0" w:rsidRPr="00DF35E0" w:rsidRDefault="00DF35E0" w:rsidP="00DF35E0">
      <w:pPr>
        <w:spacing w:before="0" w:after="0" w:line="240" w:lineRule="auto"/>
        <w:rPr>
          <w:rFonts w:ascii="Calibri" w:eastAsia="Times New Roman" w:hAnsi="Calibri" w:cs="Calibri"/>
          <w:color w:val="000000"/>
          <w:sz w:val="36"/>
          <w:szCs w:val="36"/>
        </w:rPr>
      </w:pPr>
      <w:r>
        <w:rPr>
          <w:rFonts w:ascii="Calibri" w:eastAsia="Times New Roman" w:hAnsi="Calibri" w:cs="Calibri"/>
          <w:color w:val="000000"/>
          <w:sz w:val="36"/>
          <w:szCs w:val="36"/>
        </w:rPr>
        <w:t>1.</w:t>
      </w:r>
      <w:r w:rsidRPr="00DF35E0">
        <w:rPr>
          <w:rFonts w:ascii="Calibri" w:eastAsia="Times New Roman" w:hAnsi="Calibri" w:cs="Calibri"/>
          <w:color w:val="000000"/>
          <w:sz w:val="36"/>
          <w:szCs w:val="36"/>
        </w:rPr>
        <w:t>Tax Collection and Assessment</w:t>
      </w:r>
    </w:p>
    <w:p w14:paraId="2ABDAAB6" w14:textId="77777777" w:rsidR="00DF35E0" w:rsidRDefault="00DF35E0" w:rsidP="00DF35E0">
      <w:pPr>
        <w:spacing w:before="0" w:after="0" w:line="240" w:lineRule="auto"/>
        <w:rPr>
          <w:rFonts w:ascii="Calibri" w:eastAsia="Times New Roman" w:hAnsi="Calibri" w:cs="Calibri"/>
          <w:color w:val="000000"/>
          <w:sz w:val="36"/>
          <w:szCs w:val="36"/>
        </w:rPr>
      </w:pPr>
    </w:p>
    <w:p w14:paraId="198480E6" w14:textId="2F675892"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2. Tax Filing Assistance</w:t>
      </w:r>
    </w:p>
    <w:p w14:paraId="4CD0E56E"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0B51AB42"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3. Tax Education and Outreach</w:t>
      </w:r>
    </w:p>
    <w:p w14:paraId="52547EAF"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5723C330"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4. Tax Refunds and Rebates</w:t>
      </w:r>
    </w:p>
    <w:p w14:paraId="4AF7CBD2"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1203FBD5"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5. Online Tax Portals</w:t>
      </w:r>
    </w:p>
    <w:p w14:paraId="60984E2B"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3DE0C35D"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6. Electronic Filing and Payment Systems</w:t>
      </w:r>
    </w:p>
    <w:p w14:paraId="4CE2DB50"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72B3AE55"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7. Tax Relief Programs</w:t>
      </w:r>
    </w:p>
    <w:p w14:paraId="40E3F408"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7233F421"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8. Tax Audits and Compliance Checks</w:t>
      </w:r>
    </w:p>
    <w:p w14:paraId="4CC61BBC"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4E297C91"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9. International Tax Services</w:t>
      </w:r>
    </w:p>
    <w:p w14:paraId="52C46C6A"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289C93C7"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10. Tax Policy Development</w:t>
      </w:r>
    </w:p>
    <w:p w14:paraId="6F69D21F"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19DE0F9D"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11. Property Tax Services</w:t>
      </w:r>
    </w:p>
    <w:p w14:paraId="1881DFB7"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7709B719"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12. Sales Tax and Excise Tax Management</w:t>
      </w:r>
    </w:p>
    <w:p w14:paraId="0612D0DC"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24F42720" w14:textId="4AC23BB5" w:rsidR="00F40C8D"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13. In-Person Tax Assistance Centers</w:t>
      </w:r>
    </w:p>
    <w:p w14:paraId="5DF6622D" w14:textId="77777777" w:rsidR="00DF35E0" w:rsidRDefault="00DF35E0" w:rsidP="00DF35E0">
      <w:pPr>
        <w:spacing w:before="0" w:after="0" w:line="240" w:lineRule="auto"/>
        <w:rPr>
          <w:rFonts w:ascii="Calibri" w:eastAsia="Times New Roman" w:hAnsi="Calibri" w:cs="Calibri"/>
          <w:color w:val="000000"/>
          <w:sz w:val="36"/>
          <w:szCs w:val="36"/>
        </w:rPr>
      </w:pPr>
    </w:p>
    <w:p w14:paraId="26A8CBEE" w14:textId="77777777" w:rsidR="00DF35E0" w:rsidRPr="00F40C8D" w:rsidRDefault="00DF35E0" w:rsidP="00DF35E0">
      <w:pPr>
        <w:spacing w:before="0" w:after="0" w:line="240" w:lineRule="auto"/>
        <w:rPr>
          <w:rFonts w:ascii="Calibri" w:eastAsia="Times New Roman" w:hAnsi="Calibri" w:cs="Calibri"/>
          <w:color w:val="000000"/>
          <w:sz w:val="36"/>
          <w:szCs w:val="36"/>
        </w:rPr>
      </w:pPr>
    </w:p>
    <w:p w14:paraId="4169FB51" w14:textId="0630C14C" w:rsidR="00F40C8D" w:rsidRPr="00DF35E0" w:rsidRDefault="00F40C8D" w:rsidP="00F40C8D">
      <w:pPr>
        <w:spacing w:before="0" w:after="0" w:line="240" w:lineRule="auto"/>
        <w:rPr>
          <w:rFonts w:ascii="Calibri" w:eastAsia="Times New Roman" w:hAnsi="Calibri" w:cs="Calibri"/>
          <w:b/>
          <w:bCs/>
          <w:color w:val="107082" w:themeColor="accent2"/>
          <w:sz w:val="48"/>
          <w:szCs w:val="48"/>
        </w:rPr>
      </w:pPr>
      <w:r w:rsidRPr="00DF35E0">
        <w:rPr>
          <w:rFonts w:ascii="Calibri" w:eastAsia="Times New Roman" w:hAnsi="Calibri" w:cs="Calibri"/>
          <w:b/>
          <w:bCs/>
          <w:color w:val="107082" w:themeColor="accent2"/>
          <w:sz w:val="48"/>
          <w:szCs w:val="48"/>
        </w:rPr>
        <w:lastRenderedPageBreak/>
        <w:t xml:space="preserve">9. Defense </w:t>
      </w:r>
      <w:r w:rsidR="00DF35E0" w:rsidRPr="00DF35E0">
        <w:rPr>
          <w:rFonts w:ascii="Calibri" w:eastAsia="Times New Roman" w:hAnsi="Calibri" w:cs="Calibri"/>
          <w:b/>
          <w:bCs/>
          <w:color w:val="107082" w:themeColor="accent2"/>
          <w:sz w:val="48"/>
          <w:szCs w:val="48"/>
        </w:rPr>
        <w:t>services:</w:t>
      </w:r>
    </w:p>
    <w:p w14:paraId="1D477BD9" w14:textId="77777777" w:rsidR="00DF35E0" w:rsidRP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Of course, here's a concise list of key points related to defense services:</w:t>
      </w:r>
    </w:p>
    <w:p w14:paraId="5A66EBE1"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3973EB7C" w14:textId="77777777" w:rsidR="00DF35E0" w:rsidRP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1. National security</w:t>
      </w:r>
    </w:p>
    <w:p w14:paraId="19593E18" w14:textId="77777777" w:rsidR="00DF35E0" w:rsidRDefault="00DF35E0" w:rsidP="00DF35E0">
      <w:pPr>
        <w:spacing w:before="0" w:after="0" w:line="240" w:lineRule="auto"/>
        <w:rPr>
          <w:rFonts w:ascii="Calibri" w:eastAsia="Times New Roman" w:hAnsi="Calibri" w:cs="Calibri"/>
          <w:color w:val="000000"/>
          <w:sz w:val="36"/>
          <w:szCs w:val="36"/>
        </w:rPr>
      </w:pPr>
    </w:p>
    <w:p w14:paraId="2F1DB83C" w14:textId="320F8B21"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2. Military branches</w:t>
      </w:r>
    </w:p>
    <w:p w14:paraId="47AC24E0"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22319484"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3. Personnel</w:t>
      </w:r>
    </w:p>
    <w:p w14:paraId="69225B05"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631B40B3"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4. Equipment and technology</w:t>
      </w:r>
    </w:p>
    <w:p w14:paraId="4EC9762A"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278E0E70"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5. Strategy and doctrine</w:t>
      </w:r>
    </w:p>
    <w:p w14:paraId="7657EAE0"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696A2E6E" w14:textId="29842EB8"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6. Global presence</w:t>
      </w:r>
    </w:p>
    <w:p w14:paraId="26926BEF"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36FEBC32"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7. Peacekeeping and humanitarian missions</w:t>
      </w:r>
    </w:p>
    <w:p w14:paraId="15912811"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6586A6C6"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8. Budget and funding</w:t>
      </w:r>
    </w:p>
    <w:p w14:paraId="14BF44E0"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79B8E73F"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9. Civil-military relations</w:t>
      </w:r>
    </w:p>
    <w:p w14:paraId="73E884F8"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458C5C9D"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10. International cooperation</w:t>
      </w:r>
    </w:p>
    <w:p w14:paraId="11949FB1"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34C9CF46"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11. Cybersecurity</w:t>
      </w:r>
    </w:p>
    <w:p w14:paraId="45954329"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3D217AE9"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12. Nuclear deterrence</w:t>
      </w:r>
    </w:p>
    <w:p w14:paraId="666F4D3D"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48750540"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lastRenderedPageBreak/>
        <w:t>13. Veterans affairs</w:t>
      </w:r>
    </w:p>
    <w:p w14:paraId="3007AFCE"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4C574277"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14. Recruitment and training</w:t>
      </w:r>
    </w:p>
    <w:p w14:paraId="7152A9A7"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4A9D9D61"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15. Logistics and supply chain</w:t>
      </w:r>
    </w:p>
    <w:p w14:paraId="0502EFFE"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1BAB7D63"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16. Intelligence and surveillance</w:t>
      </w:r>
    </w:p>
    <w:p w14:paraId="78BD9363"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1CF60F11"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17. Strategic alliances</w:t>
      </w:r>
    </w:p>
    <w:p w14:paraId="30F0F20C"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26ACB952"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18. Defense industry</w:t>
      </w:r>
    </w:p>
    <w:p w14:paraId="44C4AB46"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4B4E56D4" w14:textId="77777777" w:rsidR="00DF35E0"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19. Doctrine evolution</w:t>
      </w:r>
    </w:p>
    <w:p w14:paraId="72D1F84C" w14:textId="77777777" w:rsidR="00DF35E0" w:rsidRPr="00DF35E0" w:rsidRDefault="00DF35E0" w:rsidP="00DF35E0">
      <w:pPr>
        <w:spacing w:before="0" w:after="0" w:line="240" w:lineRule="auto"/>
        <w:rPr>
          <w:rFonts w:ascii="Calibri" w:eastAsia="Times New Roman" w:hAnsi="Calibri" w:cs="Calibri"/>
          <w:color w:val="000000"/>
          <w:sz w:val="36"/>
          <w:szCs w:val="36"/>
        </w:rPr>
      </w:pPr>
    </w:p>
    <w:p w14:paraId="09073553" w14:textId="1765ED44" w:rsidR="00F40C8D" w:rsidRDefault="00DF35E0" w:rsidP="00DF35E0">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color w:val="000000"/>
          <w:sz w:val="36"/>
          <w:szCs w:val="36"/>
        </w:rPr>
        <w:t>20. Diplomacy and conflict resolution</w:t>
      </w:r>
    </w:p>
    <w:p w14:paraId="4D7E39E1" w14:textId="77777777" w:rsidR="00DF35E0" w:rsidRDefault="00DF35E0" w:rsidP="00DF35E0">
      <w:pPr>
        <w:spacing w:before="0" w:after="0" w:line="240" w:lineRule="auto"/>
        <w:rPr>
          <w:rFonts w:ascii="Calibri" w:eastAsia="Times New Roman" w:hAnsi="Calibri" w:cs="Calibri"/>
          <w:color w:val="000000"/>
          <w:sz w:val="36"/>
          <w:szCs w:val="36"/>
        </w:rPr>
      </w:pPr>
    </w:p>
    <w:p w14:paraId="66987FEA" w14:textId="77777777" w:rsidR="00DF35E0" w:rsidRDefault="00DF35E0" w:rsidP="00F40C8D">
      <w:pPr>
        <w:spacing w:before="0" w:after="0" w:line="240" w:lineRule="auto"/>
        <w:rPr>
          <w:rFonts w:ascii="Calibri" w:eastAsia="Times New Roman" w:hAnsi="Calibri" w:cs="Calibri"/>
          <w:color w:val="000000"/>
          <w:sz w:val="36"/>
          <w:szCs w:val="36"/>
        </w:rPr>
      </w:pPr>
    </w:p>
    <w:p w14:paraId="7D06AD0B" w14:textId="77777777" w:rsidR="00DF35E0" w:rsidRDefault="00DF35E0" w:rsidP="00F40C8D">
      <w:pPr>
        <w:spacing w:before="0" w:after="0" w:line="240" w:lineRule="auto"/>
        <w:rPr>
          <w:rFonts w:ascii="Calibri" w:eastAsia="Times New Roman" w:hAnsi="Calibri" w:cs="Calibri"/>
          <w:color w:val="000000"/>
          <w:sz w:val="36"/>
          <w:szCs w:val="36"/>
        </w:rPr>
      </w:pPr>
    </w:p>
    <w:p w14:paraId="46B3FCB1" w14:textId="77777777" w:rsidR="00DF35E0" w:rsidRDefault="00DF35E0" w:rsidP="00F40C8D">
      <w:pPr>
        <w:spacing w:before="0" w:after="0" w:line="240" w:lineRule="auto"/>
        <w:rPr>
          <w:rFonts w:ascii="Calibri" w:eastAsia="Times New Roman" w:hAnsi="Calibri" w:cs="Calibri"/>
          <w:color w:val="000000"/>
          <w:sz w:val="36"/>
          <w:szCs w:val="36"/>
        </w:rPr>
      </w:pPr>
    </w:p>
    <w:p w14:paraId="38591A1F" w14:textId="77777777" w:rsidR="00DF35E0" w:rsidRDefault="00DF35E0" w:rsidP="00F40C8D">
      <w:pPr>
        <w:spacing w:before="0" w:after="0" w:line="240" w:lineRule="auto"/>
        <w:rPr>
          <w:rFonts w:ascii="Calibri" w:eastAsia="Times New Roman" w:hAnsi="Calibri" w:cs="Calibri"/>
          <w:color w:val="000000"/>
          <w:sz w:val="36"/>
          <w:szCs w:val="36"/>
        </w:rPr>
      </w:pPr>
    </w:p>
    <w:p w14:paraId="761133BF" w14:textId="77777777" w:rsidR="00DF35E0" w:rsidRDefault="00DF35E0" w:rsidP="00F40C8D">
      <w:pPr>
        <w:spacing w:before="0" w:after="0" w:line="240" w:lineRule="auto"/>
        <w:rPr>
          <w:rFonts w:ascii="Calibri" w:eastAsia="Times New Roman" w:hAnsi="Calibri" w:cs="Calibri"/>
          <w:color w:val="000000"/>
          <w:sz w:val="36"/>
          <w:szCs w:val="36"/>
        </w:rPr>
      </w:pPr>
    </w:p>
    <w:p w14:paraId="17E2192D" w14:textId="77777777" w:rsidR="00DF35E0" w:rsidRDefault="00DF35E0" w:rsidP="00F40C8D">
      <w:pPr>
        <w:spacing w:before="0" w:after="0" w:line="240" w:lineRule="auto"/>
        <w:rPr>
          <w:rFonts w:ascii="Calibri" w:eastAsia="Times New Roman" w:hAnsi="Calibri" w:cs="Calibri"/>
          <w:color w:val="000000"/>
          <w:sz w:val="36"/>
          <w:szCs w:val="36"/>
        </w:rPr>
      </w:pPr>
    </w:p>
    <w:p w14:paraId="2B52D7EA" w14:textId="77777777" w:rsidR="00DF35E0" w:rsidRDefault="00DF35E0" w:rsidP="00F40C8D">
      <w:pPr>
        <w:spacing w:before="0" w:after="0" w:line="240" w:lineRule="auto"/>
        <w:rPr>
          <w:rFonts w:ascii="Calibri" w:eastAsia="Times New Roman" w:hAnsi="Calibri" w:cs="Calibri"/>
          <w:color w:val="000000"/>
          <w:sz w:val="36"/>
          <w:szCs w:val="36"/>
        </w:rPr>
      </w:pPr>
    </w:p>
    <w:p w14:paraId="2E92C1F2" w14:textId="77777777" w:rsidR="00DF35E0" w:rsidRDefault="00DF35E0" w:rsidP="00F40C8D">
      <w:pPr>
        <w:spacing w:before="0" w:after="0" w:line="240" w:lineRule="auto"/>
        <w:rPr>
          <w:rFonts w:ascii="Calibri" w:eastAsia="Times New Roman" w:hAnsi="Calibri" w:cs="Calibri"/>
          <w:color w:val="000000"/>
          <w:sz w:val="36"/>
          <w:szCs w:val="36"/>
        </w:rPr>
      </w:pPr>
    </w:p>
    <w:p w14:paraId="2B65598F" w14:textId="77777777" w:rsidR="00DF35E0" w:rsidRDefault="00DF35E0" w:rsidP="00F40C8D">
      <w:pPr>
        <w:spacing w:before="0" w:after="0" w:line="240" w:lineRule="auto"/>
        <w:rPr>
          <w:rFonts w:ascii="Calibri" w:eastAsia="Times New Roman" w:hAnsi="Calibri" w:cs="Calibri"/>
          <w:color w:val="000000"/>
          <w:sz w:val="36"/>
          <w:szCs w:val="36"/>
        </w:rPr>
      </w:pPr>
    </w:p>
    <w:p w14:paraId="57A1F7E0" w14:textId="77777777" w:rsidR="00DF35E0" w:rsidRDefault="00DF35E0" w:rsidP="00F40C8D">
      <w:pPr>
        <w:spacing w:before="0" w:after="0" w:line="240" w:lineRule="auto"/>
        <w:rPr>
          <w:rFonts w:ascii="Calibri" w:eastAsia="Times New Roman" w:hAnsi="Calibri" w:cs="Calibri"/>
          <w:color w:val="000000"/>
          <w:sz w:val="36"/>
          <w:szCs w:val="36"/>
        </w:rPr>
      </w:pPr>
    </w:p>
    <w:p w14:paraId="0AFAAAE7" w14:textId="77777777" w:rsidR="00DF35E0" w:rsidRDefault="00DF35E0" w:rsidP="00F40C8D">
      <w:pPr>
        <w:spacing w:before="0" w:after="0" w:line="240" w:lineRule="auto"/>
        <w:rPr>
          <w:rFonts w:ascii="Calibri" w:eastAsia="Times New Roman" w:hAnsi="Calibri" w:cs="Calibri"/>
          <w:color w:val="000000"/>
          <w:sz w:val="36"/>
          <w:szCs w:val="36"/>
        </w:rPr>
      </w:pPr>
    </w:p>
    <w:p w14:paraId="08053FF3" w14:textId="77777777" w:rsidR="00DF35E0" w:rsidRDefault="00DF35E0" w:rsidP="00F40C8D">
      <w:pPr>
        <w:spacing w:before="0" w:after="0" w:line="240" w:lineRule="auto"/>
        <w:rPr>
          <w:rFonts w:ascii="Calibri" w:eastAsia="Times New Roman" w:hAnsi="Calibri" w:cs="Calibri"/>
          <w:color w:val="000000"/>
          <w:sz w:val="36"/>
          <w:szCs w:val="36"/>
        </w:rPr>
      </w:pPr>
    </w:p>
    <w:p w14:paraId="7638D1D0" w14:textId="042A2A17" w:rsidR="0019590C" w:rsidRPr="0019590C" w:rsidRDefault="00F40C8D" w:rsidP="0019590C">
      <w:pPr>
        <w:spacing w:before="0" w:after="0" w:line="240" w:lineRule="auto"/>
        <w:rPr>
          <w:rFonts w:ascii="Calibri" w:eastAsia="Times New Roman" w:hAnsi="Calibri" w:cs="Calibri"/>
          <w:color w:val="000000"/>
          <w:sz w:val="36"/>
          <w:szCs w:val="36"/>
        </w:rPr>
      </w:pPr>
      <w:r w:rsidRPr="00DF35E0">
        <w:rPr>
          <w:rFonts w:ascii="Calibri" w:eastAsia="Times New Roman" w:hAnsi="Calibri" w:cs="Calibri"/>
          <w:b/>
          <w:bCs/>
          <w:color w:val="107082" w:themeColor="accent2"/>
          <w:sz w:val="48"/>
          <w:szCs w:val="48"/>
        </w:rPr>
        <w:lastRenderedPageBreak/>
        <w:t>10. Public administration services</w:t>
      </w:r>
      <w:r w:rsidR="00DF35E0" w:rsidRPr="00DF35E0">
        <w:rPr>
          <w:rFonts w:ascii="Calibri" w:eastAsia="Times New Roman" w:hAnsi="Calibri" w:cs="Calibri"/>
          <w:b/>
          <w:bCs/>
          <w:color w:val="107082" w:themeColor="accent2"/>
          <w:sz w:val="48"/>
          <w:szCs w:val="48"/>
        </w:rPr>
        <w:t>:</w:t>
      </w:r>
    </w:p>
    <w:p w14:paraId="7CD610F8" w14:textId="77777777" w:rsidR="0019590C" w:rsidRPr="0019590C" w:rsidRDefault="0019590C" w:rsidP="0019590C">
      <w:pPr>
        <w:spacing w:before="0" w:after="0" w:line="240" w:lineRule="auto"/>
        <w:rPr>
          <w:rFonts w:ascii="Calibri" w:eastAsia="Times New Roman" w:hAnsi="Calibri" w:cs="Calibri"/>
          <w:color w:val="000000"/>
          <w:sz w:val="36"/>
          <w:szCs w:val="36"/>
        </w:rPr>
      </w:pPr>
    </w:p>
    <w:p w14:paraId="3B55F667" w14:textId="77777777" w:rsidR="0019590C" w:rsidRPr="0019590C" w:rsidRDefault="0019590C" w:rsidP="0019590C">
      <w:pPr>
        <w:spacing w:before="0" w:after="0" w:line="240" w:lineRule="auto"/>
        <w:rPr>
          <w:rFonts w:ascii="Calibri" w:eastAsia="Times New Roman" w:hAnsi="Calibri" w:cs="Calibri"/>
          <w:color w:val="000000"/>
          <w:sz w:val="36"/>
          <w:szCs w:val="36"/>
        </w:rPr>
      </w:pPr>
      <w:r w:rsidRPr="0019590C">
        <w:rPr>
          <w:rFonts w:ascii="Calibri" w:eastAsia="Times New Roman" w:hAnsi="Calibri" w:cs="Calibri"/>
          <w:color w:val="000000"/>
          <w:sz w:val="36"/>
          <w:szCs w:val="36"/>
        </w:rPr>
        <w:t>1. Healthcare</w:t>
      </w:r>
    </w:p>
    <w:p w14:paraId="1EF4AD7F" w14:textId="77777777" w:rsidR="0019590C" w:rsidRDefault="0019590C" w:rsidP="0019590C">
      <w:pPr>
        <w:spacing w:before="0" w:after="0" w:line="240" w:lineRule="auto"/>
        <w:rPr>
          <w:rFonts w:ascii="Calibri" w:eastAsia="Times New Roman" w:hAnsi="Calibri" w:cs="Calibri"/>
          <w:color w:val="000000"/>
          <w:sz w:val="36"/>
          <w:szCs w:val="36"/>
        </w:rPr>
      </w:pPr>
    </w:p>
    <w:p w14:paraId="6BDA8E14" w14:textId="53D7F591" w:rsidR="0019590C" w:rsidRDefault="0019590C" w:rsidP="0019590C">
      <w:pPr>
        <w:spacing w:before="0" w:after="0" w:line="240" w:lineRule="auto"/>
        <w:rPr>
          <w:rFonts w:ascii="Calibri" w:eastAsia="Times New Roman" w:hAnsi="Calibri" w:cs="Calibri"/>
          <w:color w:val="000000"/>
          <w:sz w:val="36"/>
          <w:szCs w:val="36"/>
        </w:rPr>
      </w:pPr>
      <w:r w:rsidRPr="0019590C">
        <w:rPr>
          <w:rFonts w:ascii="Calibri" w:eastAsia="Times New Roman" w:hAnsi="Calibri" w:cs="Calibri"/>
          <w:color w:val="000000"/>
          <w:sz w:val="36"/>
          <w:szCs w:val="36"/>
        </w:rPr>
        <w:t>2. Education</w:t>
      </w:r>
    </w:p>
    <w:p w14:paraId="3151C591" w14:textId="77777777" w:rsidR="0019590C" w:rsidRPr="0019590C" w:rsidRDefault="0019590C" w:rsidP="0019590C">
      <w:pPr>
        <w:spacing w:before="0" w:after="0" w:line="240" w:lineRule="auto"/>
        <w:rPr>
          <w:rFonts w:ascii="Calibri" w:eastAsia="Times New Roman" w:hAnsi="Calibri" w:cs="Calibri"/>
          <w:color w:val="000000"/>
          <w:sz w:val="36"/>
          <w:szCs w:val="36"/>
        </w:rPr>
      </w:pPr>
    </w:p>
    <w:p w14:paraId="3A898C1A" w14:textId="77777777" w:rsidR="0019590C" w:rsidRDefault="0019590C" w:rsidP="0019590C">
      <w:pPr>
        <w:spacing w:before="0" w:after="0" w:line="240" w:lineRule="auto"/>
        <w:rPr>
          <w:rFonts w:ascii="Calibri" w:eastAsia="Times New Roman" w:hAnsi="Calibri" w:cs="Calibri"/>
          <w:color w:val="000000"/>
          <w:sz w:val="36"/>
          <w:szCs w:val="36"/>
        </w:rPr>
      </w:pPr>
      <w:r w:rsidRPr="0019590C">
        <w:rPr>
          <w:rFonts w:ascii="Calibri" w:eastAsia="Times New Roman" w:hAnsi="Calibri" w:cs="Calibri"/>
          <w:color w:val="000000"/>
          <w:sz w:val="36"/>
          <w:szCs w:val="36"/>
        </w:rPr>
        <w:t>3. Public Safety (Police and Fire Services)</w:t>
      </w:r>
    </w:p>
    <w:p w14:paraId="7033A517" w14:textId="77777777" w:rsidR="0019590C" w:rsidRPr="0019590C" w:rsidRDefault="0019590C" w:rsidP="0019590C">
      <w:pPr>
        <w:spacing w:before="0" w:after="0" w:line="240" w:lineRule="auto"/>
        <w:rPr>
          <w:rFonts w:ascii="Calibri" w:eastAsia="Times New Roman" w:hAnsi="Calibri" w:cs="Calibri"/>
          <w:color w:val="000000"/>
          <w:sz w:val="36"/>
          <w:szCs w:val="36"/>
        </w:rPr>
      </w:pPr>
    </w:p>
    <w:p w14:paraId="49D09E95" w14:textId="77777777" w:rsidR="0019590C" w:rsidRDefault="0019590C" w:rsidP="0019590C">
      <w:pPr>
        <w:spacing w:before="0" w:after="0" w:line="240" w:lineRule="auto"/>
        <w:rPr>
          <w:rFonts w:ascii="Calibri" w:eastAsia="Times New Roman" w:hAnsi="Calibri" w:cs="Calibri"/>
          <w:color w:val="000000"/>
          <w:sz w:val="36"/>
          <w:szCs w:val="36"/>
        </w:rPr>
      </w:pPr>
      <w:r w:rsidRPr="0019590C">
        <w:rPr>
          <w:rFonts w:ascii="Calibri" w:eastAsia="Times New Roman" w:hAnsi="Calibri" w:cs="Calibri"/>
          <w:color w:val="000000"/>
          <w:sz w:val="36"/>
          <w:szCs w:val="36"/>
        </w:rPr>
        <w:t>4. Infrastructure Development</w:t>
      </w:r>
    </w:p>
    <w:p w14:paraId="1A44E922" w14:textId="77777777" w:rsidR="0019590C" w:rsidRPr="0019590C" w:rsidRDefault="0019590C" w:rsidP="0019590C">
      <w:pPr>
        <w:spacing w:before="0" w:after="0" w:line="240" w:lineRule="auto"/>
        <w:rPr>
          <w:rFonts w:ascii="Calibri" w:eastAsia="Times New Roman" w:hAnsi="Calibri" w:cs="Calibri"/>
          <w:color w:val="000000"/>
          <w:sz w:val="36"/>
          <w:szCs w:val="36"/>
        </w:rPr>
      </w:pPr>
    </w:p>
    <w:p w14:paraId="63608B80" w14:textId="77777777" w:rsidR="0019590C" w:rsidRDefault="0019590C" w:rsidP="0019590C">
      <w:pPr>
        <w:spacing w:before="0" w:after="0" w:line="240" w:lineRule="auto"/>
        <w:rPr>
          <w:rFonts w:ascii="Calibri" w:eastAsia="Times New Roman" w:hAnsi="Calibri" w:cs="Calibri"/>
          <w:color w:val="000000"/>
          <w:sz w:val="36"/>
          <w:szCs w:val="36"/>
        </w:rPr>
      </w:pPr>
      <w:r w:rsidRPr="0019590C">
        <w:rPr>
          <w:rFonts w:ascii="Calibri" w:eastAsia="Times New Roman" w:hAnsi="Calibri" w:cs="Calibri"/>
          <w:color w:val="000000"/>
          <w:sz w:val="36"/>
          <w:szCs w:val="36"/>
        </w:rPr>
        <w:t>5. Social Welfare Programs</w:t>
      </w:r>
    </w:p>
    <w:p w14:paraId="0179458B" w14:textId="77777777" w:rsidR="0019590C" w:rsidRPr="0019590C" w:rsidRDefault="0019590C" w:rsidP="0019590C">
      <w:pPr>
        <w:spacing w:before="0" w:after="0" w:line="240" w:lineRule="auto"/>
        <w:rPr>
          <w:rFonts w:ascii="Calibri" w:eastAsia="Times New Roman" w:hAnsi="Calibri" w:cs="Calibri"/>
          <w:color w:val="000000"/>
          <w:sz w:val="36"/>
          <w:szCs w:val="36"/>
        </w:rPr>
      </w:pPr>
    </w:p>
    <w:p w14:paraId="09D49162" w14:textId="77777777" w:rsidR="0019590C" w:rsidRDefault="0019590C" w:rsidP="0019590C">
      <w:pPr>
        <w:spacing w:before="0" w:after="0" w:line="240" w:lineRule="auto"/>
        <w:rPr>
          <w:rFonts w:ascii="Calibri" w:eastAsia="Times New Roman" w:hAnsi="Calibri" w:cs="Calibri"/>
          <w:color w:val="000000"/>
          <w:sz w:val="36"/>
          <w:szCs w:val="36"/>
        </w:rPr>
      </w:pPr>
      <w:r w:rsidRPr="0019590C">
        <w:rPr>
          <w:rFonts w:ascii="Calibri" w:eastAsia="Times New Roman" w:hAnsi="Calibri" w:cs="Calibri"/>
          <w:color w:val="000000"/>
          <w:sz w:val="36"/>
          <w:szCs w:val="36"/>
        </w:rPr>
        <w:t>6. Regulation and Enforcement</w:t>
      </w:r>
    </w:p>
    <w:p w14:paraId="19868D5E" w14:textId="77777777" w:rsidR="0019590C" w:rsidRPr="0019590C" w:rsidRDefault="0019590C" w:rsidP="0019590C">
      <w:pPr>
        <w:spacing w:before="0" w:after="0" w:line="240" w:lineRule="auto"/>
        <w:rPr>
          <w:rFonts w:ascii="Calibri" w:eastAsia="Times New Roman" w:hAnsi="Calibri" w:cs="Calibri"/>
          <w:color w:val="000000"/>
          <w:sz w:val="36"/>
          <w:szCs w:val="36"/>
        </w:rPr>
      </w:pPr>
    </w:p>
    <w:p w14:paraId="3ADA14F3" w14:textId="77777777" w:rsidR="0019590C" w:rsidRDefault="0019590C" w:rsidP="0019590C">
      <w:pPr>
        <w:spacing w:before="0" w:after="0" w:line="240" w:lineRule="auto"/>
        <w:rPr>
          <w:rFonts w:ascii="Calibri" w:eastAsia="Times New Roman" w:hAnsi="Calibri" w:cs="Calibri"/>
          <w:color w:val="000000"/>
          <w:sz w:val="36"/>
          <w:szCs w:val="36"/>
        </w:rPr>
      </w:pPr>
      <w:r w:rsidRPr="0019590C">
        <w:rPr>
          <w:rFonts w:ascii="Calibri" w:eastAsia="Times New Roman" w:hAnsi="Calibri" w:cs="Calibri"/>
          <w:color w:val="000000"/>
          <w:sz w:val="36"/>
          <w:szCs w:val="36"/>
        </w:rPr>
        <w:t>7. Justice System (Courts and Correctional Facilities)</w:t>
      </w:r>
    </w:p>
    <w:p w14:paraId="44553898" w14:textId="77777777" w:rsidR="0019590C" w:rsidRPr="0019590C" w:rsidRDefault="0019590C" w:rsidP="0019590C">
      <w:pPr>
        <w:spacing w:before="0" w:after="0" w:line="240" w:lineRule="auto"/>
        <w:rPr>
          <w:rFonts w:ascii="Calibri" w:eastAsia="Times New Roman" w:hAnsi="Calibri" w:cs="Calibri"/>
          <w:color w:val="000000"/>
          <w:sz w:val="36"/>
          <w:szCs w:val="36"/>
        </w:rPr>
      </w:pPr>
    </w:p>
    <w:p w14:paraId="5B627888" w14:textId="77777777" w:rsidR="0019590C" w:rsidRDefault="0019590C" w:rsidP="0019590C">
      <w:pPr>
        <w:spacing w:before="0" w:after="0" w:line="240" w:lineRule="auto"/>
        <w:rPr>
          <w:rFonts w:ascii="Calibri" w:eastAsia="Times New Roman" w:hAnsi="Calibri" w:cs="Calibri"/>
          <w:color w:val="000000"/>
          <w:sz w:val="36"/>
          <w:szCs w:val="36"/>
        </w:rPr>
      </w:pPr>
      <w:r w:rsidRPr="0019590C">
        <w:rPr>
          <w:rFonts w:ascii="Calibri" w:eastAsia="Times New Roman" w:hAnsi="Calibri" w:cs="Calibri"/>
          <w:color w:val="000000"/>
          <w:sz w:val="36"/>
          <w:szCs w:val="36"/>
        </w:rPr>
        <w:t>8. Public Transportation</w:t>
      </w:r>
    </w:p>
    <w:p w14:paraId="27EAF13B" w14:textId="77777777" w:rsidR="0019590C" w:rsidRPr="0019590C" w:rsidRDefault="0019590C" w:rsidP="0019590C">
      <w:pPr>
        <w:spacing w:before="0" w:after="0" w:line="240" w:lineRule="auto"/>
        <w:rPr>
          <w:rFonts w:ascii="Calibri" w:eastAsia="Times New Roman" w:hAnsi="Calibri" w:cs="Calibri"/>
          <w:color w:val="000000"/>
          <w:sz w:val="36"/>
          <w:szCs w:val="36"/>
        </w:rPr>
      </w:pPr>
    </w:p>
    <w:p w14:paraId="6BB6D378" w14:textId="77777777" w:rsidR="0019590C" w:rsidRDefault="0019590C" w:rsidP="0019590C">
      <w:pPr>
        <w:spacing w:before="0" w:after="0" w:line="240" w:lineRule="auto"/>
        <w:rPr>
          <w:rFonts w:ascii="Calibri" w:eastAsia="Times New Roman" w:hAnsi="Calibri" w:cs="Calibri"/>
          <w:color w:val="000000"/>
          <w:sz w:val="36"/>
          <w:szCs w:val="36"/>
        </w:rPr>
      </w:pPr>
      <w:r w:rsidRPr="0019590C">
        <w:rPr>
          <w:rFonts w:ascii="Calibri" w:eastAsia="Times New Roman" w:hAnsi="Calibri" w:cs="Calibri"/>
          <w:color w:val="000000"/>
          <w:sz w:val="36"/>
          <w:szCs w:val="36"/>
        </w:rPr>
        <w:t>9. Environmental Protection</w:t>
      </w:r>
    </w:p>
    <w:p w14:paraId="111E0E22" w14:textId="77777777" w:rsidR="0019590C" w:rsidRPr="0019590C" w:rsidRDefault="0019590C" w:rsidP="0019590C">
      <w:pPr>
        <w:spacing w:before="0" w:after="0" w:line="240" w:lineRule="auto"/>
        <w:rPr>
          <w:rFonts w:ascii="Calibri" w:eastAsia="Times New Roman" w:hAnsi="Calibri" w:cs="Calibri"/>
          <w:color w:val="000000"/>
          <w:sz w:val="36"/>
          <w:szCs w:val="36"/>
        </w:rPr>
      </w:pPr>
    </w:p>
    <w:p w14:paraId="05807DAE" w14:textId="5FDB892B" w:rsidR="0019590C" w:rsidRPr="0019590C" w:rsidRDefault="0019590C" w:rsidP="0019590C">
      <w:pPr>
        <w:spacing w:before="0" w:after="0" w:line="240" w:lineRule="auto"/>
        <w:rPr>
          <w:rFonts w:ascii="Calibri" w:eastAsia="Times New Roman" w:hAnsi="Calibri" w:cs="Calibri"/>
          <w:b/>
          <w:bCs/>
          <w:color w:val="107082" w:themeColor="accent2"/>
          <w:sz w:val="36"/>
          <w:szCs w:val="36"/>
        </w:rPr>
        <w:sectPr w:rsidR="0019590C" w:rsidRPr="0019590C" w:rsidSect="00AC4859">
          <w:pgSz w:w="12240" w:h="15840" w:code="1"/>
          <w:pgMar w:top="2160" w:right="1080" w:bottom="720" w:left="1080" w:header="648" w:footer="432" w:gutter="0"/>
          <w:cols w:space="708"/>
          <w:docGrid w:linePitch="360"/>
        </w:sectPr>
      </w:pPr>
      <w:r w:rsidRPr="0019590C">
        <w:rPr>
          <w:rFonts w:ascii="Calibri" w:eastAsia="Times New Roman" w:hAnsi="Calibri" w:cs="Calibri"/>
          <w:color w:val="000000"/>
          <w:sz w:val="36"/>
          <w:szCs w:val="36"/>
        </w:rPr>
        <w:t>10. Disaster Response and Preparedness</w:t>
      </w:r>
    </w:p>
    <w:p w14:paraId="154E3099" w14:textId="0AB2131D" w:rsidR="00946EAC" w:rsidRPr="00E237E8" w:rsidRDefault="00946EAC" w:rsidP="00946EAC">
      <w:pPr>
        <w:pStyle w:val="Heading1"/>
        <w:numPr>
          <w:ilvl w:val="0"/>
          <w:numId w:val="18"/>
        </w:numPr>
      </w:pPr>
      <w:r w:rsidRPr="00EF2C8C">
        <w:lastRenderedPageBreak/>
        <w:t>Financial Plan</w:t>
      </w:r>
      <w:r w:rsidR="00BD7D6A">
        <w:t xml:space="preserve"> &amp; Conclution</w:t>
      </w:r>
    </w:p>
    <w:p w14:paraId="73AB1E18" w14:textId="77777777" w:rsidR="00946EAC" w:rsidRDefault="00946EAC" w:rsidP="00946EAC">
      <w:pPr>
        <w:pStyle w:val="ListBullet"/>
        <w:numPr>
          <w:ilvl w:val="0"/>
          <w:numId w:val="0"/>
        </w:numPr>
        <w:ind w:left="340" w:hanging="340"/>
      </w:pPr>
      <w:r>
        <w:t>Ever-Services based on the revenue-sharing model with the government:</w:t>
      </w:r>
    </w:p>
    <w:p w14:paraId="06AE679F" w14:textId="77777777" w:rsidR="00946EAC" w:rsidRDefault="00946EAC" w:rsidP="00946EAC">
      <w:pPr>
        <w:pStyle w:val="ListBullet"/>
        <w:numPr>
          <w:ilvl w:val="0"/>
          <w:numId w:val="0"/>
        </w:numPr>
      </w:pPr>
      <w:r>
        <w:t>Financial Plan Summary:</w:t>
      </w:r>
    </w:p>
    <w:p w14:paraId="6BC9FDA0" w14:textId="77777777" w:rsidR="00946EAC" w:rsidRDefault="00946EAC" w:rsidP="00946EAC">
      <w:pPr>
        <w:pStyle w:val="ListBullet"/>
      </w:pPr>
      <w:r>
        <w:t>Ever-Services operates on a straightforward revenue-sharing model:</w:t>
      </w:r>
    </w:p>
    <w:p w14:paraId="3F13CC2D" w14:textId="77777777" w:rsidR="00946EAC" w:rsidRDefault="00946EAC" w:rsidP="00946EAC">
      <w:pPr>
        <w:pStyle w:val="ListBullet"/>
        <w:numPr>
          <w:ilvl w:val="0"/>
          <w:numId w:val="48"/>
        </w:numPr>
      </w:pPr>
      <w:r>
        <w:t>- For every 10 taka (local currency) received from citizens for services, Ever-Services retains 5 taka.</w:t>
      </w:r>
    </w:p>
    <w:p w14:paraId="0AC1532D" w14:textId="554DD680" w:rsidR="00BD0C60" w:rsidRPr="00E237E8" w:rsidRDefault="00946EAC" w:rsidP="00946EAC">
      <w:pPr>
        <w:pStyle w:val="ListBullet"/>
        <w:numPr>
          <w:ilvl w:val="0"/>
          <w:numId w:val="48"/>
        </w:numPr>
      </w:pPr>
      <w:r>
        <w:t>- The remaining 5 taka is remitted to the government as part of our commitment to supporting public services.</w:t>
      </w:r>
    </w:p>
    <w:sectPr w:rsidR="00BD0C60" w:rsidRPr="00E237E8" w:rsidSect="00AC4859">
      <w:footerReference w:type="first" r:id="rId26"/>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0A2010" w14:textId="77777777" w:rsidR="00565079" w:rsidRDefault="00565079" w:rsidP="005A20E2">
      <w:pPr>
        <w:spacing w:after="0"/>
      </w:pPr>
      <w:r>
        <w:separator/>
      </w:r>
    </w:p>
    <w:p w14:paraId="687CF05C" w14:textId="77777777" w:rsidR="00565079" w:rsidRDefault="00565079"/>
    <w:p w14:paraId="1C1DDE81" w14:textId="77777777" w:rsidR="00565079" w:rsidRDefault="00565079" w:rsidP="009B4773"/>
    <w:p w14:paraId="40EDAF9D" w14:textId="77777777" w:rsidR="00565079" w:rsidRDefault="00565079" w:rsidP="00513832"/>
  </w:endnote>
  <w:endnote w:type="continuationSeparator" w:id="0">
    <w:p w14:paraId="62BEB252" w14:textId="77777777" w:rsidR="00565079" w:rsidRDefault="00565079" w:rsidP="005A20E2">
      <w:pPr>
        <w:spacing w:after="0"/>
      </w:pPr>
      <w:r>
        <w:continuationSeparator/>
      </w:r>
    </w:p>
    <w:p w14:paraId="48CBEEE5" w14:textId="77777777" w:rsidR="00565079" w:rsidRDefault="00565079"/>
    <w:p w14:paraId="5298B1BD" w14:textId="77777777" w:rsidR="00565079" w:rsidRDefault="00565079" w:rsidP="009B4773"/>
    <w:p w14:paraId="46E784BD" w14:textId="77777777" w:rsidR="00565079" w:rsidRDefault="00565079"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46D65" w14:textId="77777777" w:rsidR="00BD7D6A" w:rsidRDefault="00BD7D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DE51F3" w14:textId="77777777" w:rsidR="00BD7D6A" w:rsidRDefault="00BD7D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2348994"/>
      <w:docPartObj>
        <w:docPartGallery w:val="Page Numbers (Bottom of Page)"/>
        <w:docPartUnique/>
      </w:docPartObj>
    </w:sdtPr>
    <w:sdtEndPr>
      <w:rPr>
        <w:noProof/>
      </w:rPr>
    </w:sdtEndPr>
    <w:sdtContent>
      <w:sdt>
        <w:sdtPr>
          <w:id w:val="173551353"/>
          <w:docPartObj>
            <w:docPartGallery w:val="Page Numbers (Bottom of Page)"/>
            <w:docPartUnique/>
          </w:docPartObj>
        </w:sdtPr>
        <w:sdtEndPr>
          <w:rPr>
            <w:noProof/>
          </w:rPr>
        </w:sdtEndPr>
        <w:sdtContent>
          <w:p w14:paraId="2B105644" w14:textId="77777777" w:rsidR="007D2C96" w:rsidRDefault="007D2C96"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5307862"/>
      <w:docPartObj>
        <w:docPartGallery w:val="Page Numbers (Bottom of Page)"/>
        <w:docPartUnique/>
      </w:docPartObj>
    </w:sdtPr>
    <w:sdtEndPr>
      <w:rPr>
        <w:noProof/>
      </w:rPr>
    </w:sdtEndPr>
    <w:sdtContent>
      <w:sdt>
        <w:sdtPr>
          <w:id w:val="241920231"/>
          <w:docPartObj>
            <w:docPartGallery w:val="Page Numbers (Bottom of Page)"/>
            <w:docPartUnique/>
          </w:docPartObj>
        </w:sdtPr>
        <w:sdtEndPr>
          <w:rPr>
            <w:noProof/>
          </w:rPr>
        </w:sdtEndPr>
        <w:sdtContent>
          <w:p w14:paraId="6290C4BE" w14:textId="77777777" w:rsidR="007D2C96" w:rsidRDefault="007D2C96" w:rsidP="00D94688">
            <w:pPr>
              <w:pStyle w:val="Footer"/>
              <w:jc w:val="right"/>
            </w:pPr>
            <w:r w:rsidRPr="002135FB">
              <w:fldChar w:fldCharType="begin"/>
            </w:r>
            <w:r w:rsidRPr="002135FB">
              <w:instrText xml:space="preserve"> PAGE   \* MERGEFORMAT </w:instrText>
            </w:r>
            <w:r w:rsidRPr="002135FB">
              <w:fldChar w:fldCharType="separate"/>
            </w:r>
            <w:r w:rsidR="00946EAC">
              <w:rPr>
                <w:noProof/>
              </w:rPr>
              <w:t>ii</w:t>
            </w:r>
            <w:r w:rsidRPr="002135FB">
              <w:rPr>
                <w:noProof/>
              </w:rPr>
              <w:fldChar w:fldCharType="end"/>
            </w:r>
          </w:p>
        </w:sdtContent>
      </w:sdt>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EE72C" w14:textId="77777777" w:rsidR="007D2C96" w:rsidRPr="00F8411A" w:rsidRDefault="00096BE1" w:rsidP="00F8411A">
    <w:pPr>
      <w:pStyle w:val="Footer"/>
    </w:pPr>
    <w:r>
      <w:rPr>
        <w:noProof/>
      </w:rPr>
      <mc:AlternateContent>
        <mc:Choice Requires="wps">
          <w:drawing>
            <wp:anchor distT="45720" distB="45720" distL="114300" distR="114300" simplePos="0" relativeHeight="251700224" behindDoc="0" locked="0" layoutInCell="1" allowOverlap="1" wp14:anchorId="38EC8575" wp14:editId="64C8B690">
              <wp:simplePos x="0" y="0"/>
              <wp:positionH relativeFrom="margin">
                <wp:align>right</wp:align>
              </wp:positionH>
              <wp:positionV relativeFrom="paragraph">
                <wp:posOffset>18415</wp:posOffset>
              </wp:positionV>
              <wp:extent cx="173736" cy="274320"/>
              <wp:effectExtent l="0" t="0" r="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 cy="274320"/>
                      </a:xfrm>
                      <a:prstGeom prst="rect">
                        <a:avLst/>
                      </a:prstGeom>
                      <a:noFill/>
                      <a:ln w="9525">
                        <a:noFill/>
                        <a:miter lim="800000"/>
                        <a:headEnd/>
                        <a:tailEnd/>
                      </a:ln>
                    </wps:spPr>
                    <wps:txbx>
                      <w:txbxContent>
                        <w:p w14:paraId="24362542" w14:textId="77777777" w:rsidR="00096BE1" w:rsidRPr="00096BE1" w:rsidRDefault="00096BE1"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00D110A8">
                            <w:rPr>
                              <w:rStyle w:val="PageNumber"/>
                              <w:noProof/>
                            </w:rPr>
                            <w:t>32</w:t>
                          </w:r>
                          <w:r w:rsidRPr="00096BE1">
                            <w:rPr>
                              <w:rStyle w:val="PageNumber"/>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EC8575" id="_x0000_t202" coordsize="21600,21600" o:spt="202" path="m,l,21600r21600,l21600,xe">
              <v:stroke joinstyle="miter"/>
              <v:path gradientshapeok="t" o:connecttype="rect"/>
            </v:shapetype>
            <v:shape id="_x0000_s1027" type="#_x0000_t202" style="position:absolute;margin-left:-37.5pt;margin-top:1.45pt;width:13.7pt;height:21.6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" filled="f" stroked="f">
              <v:textbox inset="0,0,0,0">
                <w:txbxContent>
                  <w:p w14:paraId="24362542" w14:textId="77777777" w:rsidR="00096BE1" w:rsidRPr="00096BE1" w:rsidRDefault="00096BE1"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00D110A8">
                      <w:rPr>
                        <w:rStyle w:val="PageNumber"/>
                        <w:noProof/>
                      </w:rPr>
                      <w:t>32</w:t>
                    </w:r>
                    <w:r w:rsidRPr="00096BE1">
                      <w:rPr>
                        <w:rStyle w:val="PageNumber"/>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9997087"/>
      <w:docPartObj>
        <w:docPartGallery w:val="Page Numbers (Bottom of Page)"/>
        <w:docPartUnique/>
      </w:docPartObj>
    </w:sdtPr>
    <w:sdtEndPr>
      <w:rPr>
        <w:noProof/>
      </w:rPr>
    </w:sdtEndPr>
    <w:sdtContent>
      <w:sdt>
        <w:sdtPr>
          <w:id w:val="-751204049"/>
          <w:docPartObj>
            <w:docPartGallery w:val="Page Numbers (Bottom of Page)"/>
            <w:docPartUnique/>
          </w:docPartObj>
        </w:sdtPr>
        <w:sdtEndPr>
          <w:rPr>
            <w:noProof/>
          </w:rPr>
        </w:sdtEndPr>
        <w:sdtContent>
          <w:p w14:paraId="04E1F7AB" w14:textId="77777777" w:rsidR="007D2C96" w:rsidRDefault="007D2C96" w:rsidP="00F8411A">
            <w:pPr>
              <w:pStyle w:val="Footer"/>
            </w:pPr>
            <w:r w:rsidRPr="002135FB">
              <w:t>January 24, 20</w:t>
            </w:r>
            <w:r>
              <w:t>XX</w:t>
            </w:r>
            <w:r w:rsidRPr="002135FB">
              <w:rPr>
                <w:lang w:val="ru-RU"/>
              </w:rPr>
              <w:t xml:space="preserve">                                                  </w:t>
            </w:r>
            <w:r>
              <w:rPr>
                <w:lang w:val="ru-RU"/>
              </w:rPr>
              <w:t xml:space="preserve">                  </w:t>
            </w:r>
            <w:r w:rsidRPr="002135FB">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6BE71809" w14:textId="77777777" w:rsidR="007D2C96" w:rsidRDefault="002A423D" w:rsidP="00F8411A">
        <w:pPr>
          <w:pStyle w:val="Footer"/>
          <w:rPr>
            <w:noProof/>
          </w:rPr>
        </w:pP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14:paraId="5696252C" w14:textId="77777777" w:rsidR="007D2C96" w:rsidRDefault="007D2C96"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591CF149" w14:textId="77777777" w:rsidR="007D2C96" w:rsidRDefault="002A423D"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3FCF49" w14:textId="77777777" w:rsidR="00565079" w:rsidRDefault="00565079" w:rsidP="005A20E2">
      <w:pPr>
        <w:spacing w:after="0"/>
      </w:pPr>
      <w:r>
        <w:separator/>
      </w:r>
    </w:p>
    <w:p w14:paraId="43000C58" w14:textId="77777777" w:rsidR="00565079" w:rsidRDefault="00565079"/>
    <w:p w14:paraId="73E66A4D" w14:textId="77777777" w:rsidR="00565079" w:rsidRDefault="00565079" w:rsidP="009B4773"/>
    <w:p w14:paraId="6989001C" w14:textId="77777777" w:rsidR="00565079" w:rsidRDefault="00565079" w:rsidP="00513832"/>
  </w:footnote>
  <w:footnote w:type="continuationSeparator" w:id="0">
    <w:p w14:paraId="7CBC7C8C" w14:textId="77777777" w:rsidR="00565079" w:rsidRDefault="00565079" w:rsidP="005A20E2">
      <w:pPr>
        <w:spacing w:after="0"/>
      </w:pPr>
      <w:r>
        <w:continuationSeparator/>
      </w:r>
    </w:p>
    <w:p w14:paraId="6603039D" w14:textId="77777777" w:rsidR="00565079" w:rsidRDefault="00565079"/>
    <w:p w14:paraId="1CAE8883" w14:textId="77777777" w:rsidR="00565079" w:rsidRDefault="00565079" w:rsidP="009B4773"/>
    <w:p w14:paraId="6EB7C155" w14:textId="77777777" w:rsidR="00565079" w:rsidRDefault="00565079"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FBBC4" w14:textId="77777777" w:rsidR="00BD7D6A" w:rsidRDefault="00BD7D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8AE688" w14:textId="77777777" w:rsidR="007D2C96" w:rsidRDefault="007D2C96" w:rsidP="005A20E2">
    <w:pPr>
      <w:pStyle w:val="Header"/>
      <w:tabs>
        <w:tab w:val="clear" w:pos="9689"/>
        <w:tab w:val="right" w:pos="11057"/>
      </w:tabs>
      <w:ind w:left="-1134" w:right="-1085"/>
    </w:pPr>
    <w:r>
      <w:rPr>
        <w:noProof/>
      </w:rPr>
      <w:drawing>
        <wp:anchor distT="0" distB="0" distL="114300" distR="114300" simplePos="0" relativeHeight="251694080" behindDoc="1" locked="0" layoutInCell="1" allowOverlap="1" wp14:anchorId="7963F8DA" wp14:editId="4B59EBB6">
          <wp:simplePos x="0" y="0"/>
          <wp:positionH relativeFrom="page">
            <wp:align>center</wp:align>
          </wp:positionH>
          <wp:positionV relativeFrom="page">
            <wp:align>center</wp:align>
          </wp:positionV>
          <wp:extent cx="7132320" cy="9427464"/>
          <wp:effectExtent l="0" t="0" r="0" b="2540"/>
          <wp:wrapNone/>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alphaModFix amt="35000"/>
                    <a:extLst>
                      <a:ext uri="{BEBA8EAE-BF5A-486C-A8C5-ECC9F3942E4B}">
                        <a14:imgProps xmlns:a14="http://schemas.microsoft.com/office/drawing/2010/main">
                          <a14:imgLayer r:embed="rId2">
                            <a14:imgEffect>
                              <a14:artisticCutout/>
                            </a14:imgEffect>
                          </a14:imgLayer>
                        </a14:imgProps>
                      </a:ext>
                      <a:ext uri="{28A0092B-C50C-407E-A947-70E740481C1C}">
                        <a14:useLocalDpi xmlns:a14="http://schemas.microsoft.com/office/drawing/2010/main" val="0"/>
                      </a:ext>
                    </a:extLst>
                  </a:blip>
                  <a:srcRect l="22351" r="22351"/>
                  <a:stretch>
                    <a:fillRect/>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BAA5E2" w14:textId="77777777" w:rsidR="007D2C96" w:rsidRDefault="007D2C9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DD5F3" w14:textId="77777777" w:rsidR="007D2C96" w:rsidRDefault="007D2C96">
    <w:r>
      <w:rPr>
        <w:noProof/>
      </w:rPr>
      <w:drawing>
        <wp:anchor distT="0" distB="0" distL="114300" distR="114300" simplePos="0" relativeHeight="251696128" behindDoc="1" locked="0" layoutInCell="1" allowOverlap="1" wp14:anchorId="672F5749" wp14:editId="3D6D4E2A">
          <wp:simplePos x="0" y="0"/>
          <wp:positionH relativeFrom="column">
            <wp:posOffset>-3543300</wp:posOffset>
          </wp:positionH>
          <wp:positionV relativeFrom="margin">
            <wp:posOffset>-1057275</wp:posOffset>
          </wp:positionV>
          <wp:extent cx="3268800" cy="9428400"/>
          <wp:effectExtent l="0" t="0" r="8255" b="1905"/>
          <wp:wrapNone/>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extLst>
                      <a:ext uri="{BEBA8EAE-BF5A-486C-A8C5-ECC9F3942E4B}">
                        <a14:imgProps xmlns:a14="http://schemas.microsoft.com/office/drawing/2010/main">
                          <a14:imgLayer r:embed="rId2">
                            <a14:imgEffect>
                              <a14:artisticPaintBrush/>
                            </a14:imgEffect>
                          </a14:imgLayer>
                        </a14:imgProps>
                      </a:ext>
                      <a:ext uri="{28A0092B-C50C-407E-A947-70E740481C1C}">
                        <a14:useLocalDpi xmlns:a14="http://schemas.microsoft.com/office/drawing/2010/main" val="0"/>
                      </a:ext>
                    </a:extLst>
                  </a:blip>
                  <a:srcRect l="38664" r="38664"/>
                  <a:stretch>
                    <a:fillRect/>
                  </a:stretch>
                </pic:blipFill>
                <pic:spPr bwMode="auto">
                  <a:xfrm flipH="1">
                    <a:off x="0" y="0"/>
                    <a:ext cx="3268800" cy="942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26EB97" w14:textId="4A35D6C0" w:rsidR="00633C49" w:rsidRPr="00633C49" w:rsidRDefault="007D2C96" w:rsidP="0003123C">
    <w:pPr>
      <w:pStyle w:val="Header"/>
      <w:spacing w:before="0"/>
      <w:rPr>
        <w:rFonts w:asciiTheme="majorHAnsi" w:hAnsiTheme="majorHAnsi"/>
        <w:b/>
        <w:color w:val="107082" w:themeColor="accent2"/>
        <w:sz w:val="28"/>
      </w:rPr>
    </w:pPr>
    <w:r>
      <w:rPr>
        <w:noProof/>
      </w:rPr>
      <mc:AlternateContent>
        <mc:Choice Requires="wps">
          <w:drawing>
            <wp:anchor distT="45720" distB="45720" distL="114300" distR="114300" simplePos="0" relativeHeight="251692032" behindDoc="1" locked="0" layoutInCell="1" allowOverlap="1" wp14:anchorId="5E9F43DF" wp14:editId="2F111E53">
              <wp:simplePos x="0" y="0"/>
              <wp:positionH relativeFrom="page">
                <wp:align>center</wp:align>
              </wp:positionH>
              <wp:positionV relativeFrom="page">
                <wp:align>top</wp:align>
              </wp:positionV>
              <wp:extent cx="10058400" cy="1143000"/>
              <wp:effectExtent l="0" t="0" r="0" b="0"/>
              <wp:wrapNone/>
              <wp:docPr id="192"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61E545A4" w14:textId="31661968" w:rsidR="007D2C96" w:rsidRDefault="007D2C96"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E9F43DF" id="_x0000_t202" coordsize="21600,21600" o:spt="202" path="m,l,21600r21600,l21600,xe">
              <v:stroke joinstyle="miter"/>
              <v:path gradientshapeok="t" o:connecttype="rect"/>
            </v:shapetype>
            <v:shape id="Text Box 2" o:spid="_x0000_s1026" type="#_x0000_t202" alt="&quot;&quot;" style="position:absolute;margin-left:0;margin-top:0;width:11in;height:90pt;z-index:-25162444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" fillcolor="#3e8d9c [2414]" stroked="f">
              <v:fill opacity="9766f"/>
              <v:textbox inset="20mm,8mm">
                <w:txbxContent>
                  <w:p w14:paraId="61E545A4" w14:textId="31661968" w:rsidR="007D2C96" w:rsidRDefault="007D2C96" w:rsidP="0003123C"/>
                </w:txbxContent>
              </v:textbox>
              <w10:wrap anchorx="page" anchory="page"/>
            </v:shape>
          </w:pict>
        </mc:Fallback>
      </mc:AlternateContent>
    </w:r>
    <w:r w:rsidR="00633C49">
      <w:rPr>
        <w:rFonts w:asciiTheme="majorHAnsi" w:hAnsiTheme="majorHAnsi"/>
        <w:b/>
        <w:color w:val="107082" w:themeColor="accent2"/>
        <w:sz w:val="28"/>
      </w:rPr>
      <w:t>Ever-Services</w:t>
    </w:r>
    <w:r w:rsidR="00643E94">
      <w:rPr>
        <w:rFonts w:asciiTheme="majorHAnsi" w:hAnsiTheme="majorHAnsi"/>
        <w:b/>
        <w:color w:val="107082" w:themeColor="accent2"/>
        <w:sz w:val="28"/>
      </w:rPr>
      <w:t xml:space="preserve">                                                                                                 </w:t>
    </w:r>
    <w:r w:rsidR="00643E94">
      <w:rPr>
        <w:noProof/>
      </w:rPr>
      <w:drawing>
        <wp:inline distT="0" distB="0" distL="0" distR="0" wp14:anchorId="57132F52" wp14:editId="160B36C8">
          <wp:extent cx="800100" cy="800100"/>
          <wp:effectExtent l="0" t="0" r="0" b="0"/>
          <wp:docPr id="446038579" name="Picture 2" descr="A logo with a circle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38579" name="Picture 2" descr="A logo with a circle and 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93F842" w14:textId="77777777" w:rsidR="007D2C96" w:rsidRDefault="007D2C96" w:rsidP="0003123C">
    <w:pPr>
      <w:pStyle w:val="Header"/>
      <w:spacing w:before="0"/>
    </w:pPr>
    <w:r>
      <w:rPr>
        <w:rStyle w:val="SubtleEmphasis"/>
      </w:rPr>
      <w:t xml:space="preserve"> </w:t>
    </w:r>
    <w:r>
      <w:rPr>
        <w:rStyle w:val="SubtleEmphasis"/>
      </w:rPr>
      <w:br/>
    </w:r>
    <w:r>
      <w:rPr>
        <w:noProof/>
      </w:rPr>
      <mc:AlternateContent>
        <mc:Choice Requires="wps">
          <w:drawing>
            <wp:anchor distT="45720" distB="45720" distL="114300" distR="114300" simplePos="0" relativeHeight="251674624" behindDoc="1" locked="0" layoutInCell="1" allowOverlap="1" wp14:anchorId="0310A315" wp14:editId="304D1E44">
              <wp:simplePos x="0" y="0"/>
              <wp:positionH relativeFrom="page">
                <wp:align>center</wp:align>
              </wp:positionH>
              <wp:positionV relativeFrom="page">
                <wp:align>top</wp:align>
              </wp:positionV>
              <wp:extent cx="10058400" cy="1143000"/>
              <wp:effectExtent l="0" t="0" r="0" b="0"/>
              <wp:wrapNone/>
              <wp:docPr id="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14:paraId="516B6679" w14:textId="77777777" w:rsidR="007D2C96" w:rsidRDefault="007D2C96" w:rsidP="004411F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310A315" id="_x0000_t202" coordsize="21600,21600" o:spt="202" path="m,l,21600r21600,l21600,xe">
              <v:stroke joinstyle="miter"/>
              <v:path gradientshapeok="t" o:connecttype="rect"/>
            </v:shapetype>
            <v:shape id="_x0000_s1028" type="#_x0000_t202" alt="&quot;&quot;" style="position:absolute;margin-left:0;margin-top:0;width:11in;height:90pt;z-index:-251641856;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" fillcolor="#f0cda1 [3204]" stroked="f">
              <v:fill opacity="32896f"/>
              <v:textbox inset="20mm,8mm">
                <w:txbxContent>
                  <w:p w14:paraId="516B6679" w14:textId="77777777" w:rsidR="007D2C96" w:rsidRDefault="007D2C96" w:rsidP="004411FB"/>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691E19" w14:textId="77777777" w:rsidR="00643E94" w:rsidRDefault="00D24B3C" w:rsidP="00643E94">
    <w:pPr>
      <w:pStyle w:val="Header"/>
      <w:spacing w:before="0"/>
    </w:pPr>
    <w:r>
      <w:rPr>
        <w:rStyle w:val="SubtleEmphasis"/>
      </w:rPr>
      <w:t xml:space="preserve"> </w:t>
    </w:r>
    <w:r w:rsidR="00633C49">
      <w:rPr>
        <w:rFonts w:asciiTheme="majorHAnsi" w:hAnsiTheme="majorHAnsi"/>
        <w:b/>
        <w:color w:val="107082" w:themeColor="accent2"/>
        <w:sz w:val="28"/>
      </w:rPr>
      <w:t>Ever-Services</w:t>
    </w:r>
    <w:r w:rsidR="00633C49">
      <w:rPr>
        <w:noProof/>
      </w:rPr>
      <w:t xml:space="preserve"> </w:t>
    </w:r>
    <w:r w:rsidR="007D2C96">
      <w:rPr>
        <w:noProof/>
      </w:rPr>
      <mc:AlternateContent>
        <mc:Choice Requires="wps">
          <w:drawing>
            <wp:anchor distT="45720" distB="45720" distL="114300" distR="114300" simplePos="0" relativeHeight="251689984" behindDoc="1" locked="0" layoutInCell="1" allowOverlap="1" wp14:anchorId="198EF50B" wp14:editId="38A894E3">
              <wp:simplePos x="0" y="0"/>
              <wp:positionH relativeFrom="page">
                <wp:align>center</wp:align>
              </wp:positionH>
              <wp:positionV relativeFrom="page">
                <wp:align>top</wp:align>
              </wp:positionV>
              <wp:extent cx="10058400" cy="1143000"/>
              <wp:effectExtent l="0" t="0" r="0" b="0"/>
              <wp:wrapNone/>
              <wp:docPr id="2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1EE6DA55" w14:textId="77777777" w:rsidR="00643E94" w:rsidRDefault="00643E94" w:rsidP="0003123C"/>
                        <w:p w14:paraId="61D3B752" w14:textId="48619881" w:rsidR="007D2C96" w:rsidRDefault="007D2C96" w:rsidP="0003123C"/>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w:pict>
            <v:shapetype w14:anchorId="198EF50B" id="_x0000_t202" coordsize="21600,21600" o:spt="202" path="m,l,21600r21600,l21600,xe">
              <v:stroke joinstyle="miter"/>
              <v:path gradientshapeok="t" o:connecttype="rect"/>
            </v:shapetype>
            <v:shape id="_x0000_s1029" type="#_x0000_t202" alt="&quot;&quot;" style="position:absolute;margin-left:0;margin-top:0;width:11in;height:90pt;z-index:-251626496;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" fillcolor="#3e8d9c [2414]" stroked="f">
              <v:fill opacity="9766f"/>
              <v:textbox inset="20mm,8mm">
                <w:txbxContent>
                  <w:p w14:paraId="1EE6DA55" w14:textId="77777777" w:rsidR="00643E94" w:rsidRDefault="00643E94" w:rsidP="0003123C"/>
                  <w:p w14:paraId="61D3B752" w14:textId="48619881" w:rsidR="007D2C96" w:rsidRDefault="007D2C96" w:rsidP="0003123C"/>
                </w:txbxContent>
              </v:textbox>
              <w10:wrap anchorx="page" anchory="page"/>
            </v:shape>
          </w:pict>
        </mc:Fallback>
      </mc:AlternateContent>
    </w:r>
  </w:p>
  <w:p w14:paraId="48C28623" w14:textId="4BBDACB2" w:rsidR="007D2C96" w:rsidRDefault="00643E94" w:rsidP="00643E94">
    <w:pPr>
      <w:pStyle w:val="Header"/>
      <w:spacing w:before="0"/>
    </w:pPr>
    <w:r>
      <w:t xml:space="preserve"> </w:t>
    </w:r>
    <w:r>
      <w:rPr>
        <w:noProof/>
      </w:rPr>
      <w:drawing>
        <wp:inline distT="0" distB="0" distL="0" distR="0" wp14:anchorId="0501122C" wp14:editId="1522D47D">
          <wp:extent cx="800100" cy="800100"/>
          <wp:effectExtent l="0" t="0" r="0" b="0"/>
          <wp:docPr id="1543408326" name="Picture 3" descr="A logo with a circle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08326" name="Picture 3" descr="A logo with a circle and 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B41AC3F8"/>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0D2F44"/>
    <w:multiLevelType w:val="hybridMultilevel"/>
    <w:tmpl w:val="9BEAF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38671B"/>
    <w:multiLevelType w:val="hybridMultilevel"/>
    <w:tmpl w:val="C2282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2"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2761C9A"/>
    <w:multiLevelType w:val="hybridMultilevel"/>
    <w:tmpl w:val="18D4D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AD81FA5"/>
    <w:multiLevelType w:val="hybridMultilevel"/>
    <w:tmpl w:val="D8AA7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BF5516"/>
    <w:multiLevelType w:val="hybridMultilevel"/>
    <w:tmpl w:val="50E25714"/>
    <w:lvl w:ilvl="0" w:tplc="E42630F4">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31"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B71058A"/>
    <w:multiLevelType w:val="hybridMultilevel"/>
    <w:tmpl w:val="E0744F9A"/>
    <w:lvl w:ilvl="0" w:tplc="2786B5AA">
      <w:start w:val="1"/>
      <w:numFmt w:val="decimal"/>
      <w:lvlText w:val="%1."/>
      <w:lvlJc w:val="left"/>
      <w:pPr>
        <w:ind w:left="1575" w:hanging="360"/>
      </w:pPr>
      <w:rPr>
        <w:rFonts w:hint="default"/>
      </w:rPr>
    </w:lvl>
    <w:lvl w:ilvl="1" w:tplc="04090019" w:tentative="1">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33"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8D22F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D5324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3648141">
    <w:abstractNumId w:val="33"/>
  </w:num>
  <w:num w:numId="2" w16cid:durableId="106318097">
    <w:abstractNumId w:val="42"/>
  </w:num>
  <w:num w:numId="3" w16cid:durableId="191188123">
    <w:abstractNumId w:val="19"/>
  </w:num>
  <w:num w:numId="4" w16cid:durableId="1468624807">
    <w:abstractNumId w:val="29"/>
  </w:num>
  <w:num w:numId="5" w16cid:durableId="1471678632">
    <w:abstractNumId w:val="16"/>
  </w:num>
  <w:num w:numId="6" w16cid:durableId="1087656231">
    <w:abstractNumId w:val="9"/>
  </w:num>
  <w:num w:numId="7" w16cid:durableId="210768469">
    <w:abstractNumId w:val="41"/>
  </w:num>
  <w:num w:numId="8" w16cid:durableId="1604340630">
    <w:abstractNumId w:val="15"/>
  </w:num>
  <w:num w:numId="9" w16cid:durableId="1733845139">
    <w:abstractNumId w:val="44"/>
  </w:num>
  <w:num w:numId="10" w16cid:durableId="2111313916">
    <w:abstractNumId w:val="38"/>
  </w:num>
  <w:num w:numId="11" w16cid:durableId="1979337122">
    <w:abstractNumId w:val="5"/>
  </w:num>
  <w:num w:numId="12" w16cid:durableId="588587152">
    <w:abstractNumId w:val="13"/>
  </w:num>
  <w:num w:numId="13" w16cid:durableId="606544819">
    <w:abstractNumId w:val="18"/>
  </w:num>
  <w:num w:numId="14" w16cid:durableId="1689520356">
    <w:abstractNumId w:val="28"/>
  </w:num>
  <w:num w:numId="15" w16cid:durableId="2013950930">
    <w:abstractNumId w:val="22"/>
  </w:num>
  <w:num w:numId="16" w16cid:durableId="546258888">
    <w:abstractNumId w:val="8"/>
  </w:num>
  <w:num w:numId="17" w16cid:durableId="1390418936">
    <w:abstractNumId w:val="31"/>
  </w:num>
  <w:num w:numId="18" w16cid:durableId="27873090">
    <w:abstractNumId w:val="45"/>
  </w:num>
  <w:num w:numId="19" w16cid:durableId="894047913">
    <w:abstractNumId w:val="12"/>
  </w:num>
  <w:num w:numId="20" w16cid:durableId="256601181">
    <w:abstractNumId w:val="35"/>
  </w:num>
  <w:num w:numId="21" w16cid:durableId="1139953365">
    <w:abstractNumId w:val="14"/>
  </w:num>
  <w:num w:numId="22" w16cid:durableId="26610817">
    <w:abstractNumId w:val="23"/>
  </w:num>
  <w:num w:numId="23" w16cid:durableId="1583030461">
    <w:abstractNumId w:val="26"/>
  </w:num>
  <w:num w:numId="24" w16cid:durableId="31812033">
    <w:abstractNumId w:val="21"/>
  </w:num>
  <w:num w:numId="25" w16cid:durableId="1845899483">
    <w:abstractNumId w:val="24"/>
  </w:num>
  <w:num w:numId="26" w16cid:durableId="974410102">
    <w:abstractNumId w:val="11"/>
  </w:num>
  <w:num w:numId="27" w16cid:durableId="879516914">
    <w:abstractNumId w:val="39"/>
  </w:num>
  <w:num w:numId="28" w16cid:durableId="675961603">
    <w:abstractNumId w:val="17"/>
  </w:num>
  <w:num w:numId="29" w16cid:durableId="430512479">
    <w:abstractNumId w:val="7"/>
  </w:num>
  <w:num w:numId="30" w16cid:durableId="565143428">
    <w:abstractNumId w:val="20"/>
  </w:num>
  <w:num w:numId="31" w16cid:durableId="1761756132">
    <w:abstractNumId w:val="6"/>
  </w:num>
  <w:num w:numId="32" w16cid:durableId="2013801766">
    <w:abstractNumId w:val="34"/>
  </w:num>
  <w:num w:numId="33" w16cid:durableId="264386550">
    <w:abstractNumId w:val="37"/>
  </w:num>
  <w:num w:numId="34" w16cid:durableId="1011251054">
    <w:abstractNumId w:val="3"/>
  </w:num>
  <w:num w:numId="35" w16cid:durableId="2074428950">
    <w:abstractNumId w:val="1"/>
  </w:num>
  <w:num w:numId="36" w16cid:durableId="198517619">
    <w:abstractNumId w:val="2"/>
  </w:num>
  <w:num w:numId="37" w16cid:durableId="1023483167">
    <w:abstractNumId w:val="0"/>
  </w:num>
  <w:num w:numId="38" w16cid:durableId="1603223721">
    <w:abstractNumId w:val="40"/>
  </w:num>
  <w:num w:numId="39" w16cid:durableId="561020659">
    <w:abstractNumId w:val="3"/>
  </w:num>
  <w:num w:numId="40" w16cid:durableId="2069109952">
    <w:abstractNumId w:val="36"/>
  </w:num>
  <w:num w:numId="41" w16cid:durableId="1729913175">
    <w:abstractNumId w:val="3"/>
  </w:num>
  <w:num w:numId="42" w16cid:durableId="288323183">
    <w:abstractNumId w:val="10"/>
  </w:num>
  <w:num w:numId="43" w16cid:durableId="135220732">
    <w:abstractNumId w:val="32"/>
  </w:num>
  <w:num w:numId="44" w16cid:durableId="18163889">
    <w:abstractNumId w:val="30"/>
  </w:num>
  <w:num w:numId="45" w16cid:durableId="945768313">
    <w:abstractNumId w:val="27"/>
  </w:num>
  <w:num w:numId="46" w16cid:durableId="1132288905">
    <w:abstractNumId w:val="25"/>
  </w:num>
  <w:num w:numId="47" w16cid:durableId="451439207">
    <w:abstractNumId w:val="4"/>
  </w:num>
  <w:num w:numId="48" w16cid:durableId="1595432647">
    <w:abstractNumId w:val="4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3C49"/>
    <w:rsid w:val="0000092E"/>
    <w:rsid w:val="00003408"/>
    <w:rsid w:val="00012A83"/>
    <w:rsid w:val="00017C3C"/>
    <w:rsid w:val="00021F2E"/>
    <w:rsid w:val="00026EAE"/>
    <w:rsid w:val="0003123C"/>
    <w:rsid w:val="00032A10"/>
    <w:rsid w:val="00043FFE"/>
    <w:rsid w:val="00044074"/>
    <w:rsid w:val="0004430C"/>
    <w:rsid w:val="00051A24"/>
    <w:rsid w:val="000612A6"/>
    <w:rsid w:val="00066DE2"/>
    <w:rsid w:val="00077931"/>
    <w:rsid w:val="000811A0"/>
    <w:rsid w:val="00084E91"/>
    <w:rsid w:val="000900B6"/>
    <w:rsid w:val="00096BE1"/>
    <w:rsid w:val="000A649E"/>
    <w:rsid w:val="000A7626"/>
    <w:rsid w:val="000B1B5F"/>
    <w:rsid w:val="000B5DA2"/>
    <w:rsid w:val="000B6224"/>
    <w:rsid w:val="000C1C28"/>
    <w:rsid w:val="000C5872"/>
    <w:rsid w:val="000E0979"/>
    <w:rsid w:val="000E1544"/>
    <w:rsid w:val="00100314"/>
    <w:rsid w:val="001155CE"/>
    <w:rsid w:val="001225D9"/>
    <w:rsid w:val="00124370"/>
    <w:rsid w:val="001273D9"/>
    <w:rsid w:val="001365A8"/>
    <w:rsid w:val="001405DB"/>
    <w:rsid w:val="001548EC"/>
    <w:rsid w:val="00160392"/>
    <w:rsid w:val="00166946"/>
    <w:rsid w:val="0019590C"/>
    <w:rsid w:val="001A5429"/>
    <w:rsid w:val="001D1C22"/>
    <w:rsid w:val="001D59C9"/>
    <w:rsid w:val="001E11F1"/>
    <w:rsid w:val="001E1E58"/>
    <w:rsid w:val="00206719"/>
    <w:rsid w:val="00234FE7"/>
    <w:rsid w:val="00240312"/>
    <w:rsid w:val="00247B17"/>
    <w:rsid w:val="00252E4A"/>
    <w:rsid w:val="002642A8"/>
    <w:rsid w:val="002873ED"/>
    <w:rsid w:val="00293E5A"/>
    <w:rsid w:val="002A137B"/>
    <w:rsid w:val="0031130D"/>
    <w:rsid w:val="00314A6F"/>
    <w:rsid w:val="00334394"/>
    <w:rsid w:val="00347AF5"/>
    <w:rsid w:val="00360F98"/>
    <w:rsid w:val="00362478"/>
    <w:rsid w:val="00374421"/>
    <w:rsid w:val="00396E4D"/>
    <w:rsid w:val="003970D1"/>
    <w:rsid w:val="003B5758"/>
    <w:rsid w:val="003D59A7"/>
    <w:rsid w:val="003E78A7"/>
    <w:rsid w:val="003F0714"/>
    <w:rsid w:val="003F13B0"/>
    <w:rsid w:val="003F5F4A"/>
    <w:rsid w:val="004020D0"/>
    <w:rsid w:val="00403423"/>
    <w:rsid w:val="00423C21"/>
    <w:rsid w:val="004262DD"/>
    <w:rsid w:val="0042646F"/>
    <w:rsid w:val="00435096"/>
    <w:rsid w:val="004411FB"/>
    <w:rsid w:val="00443212"/>
    <w:rsid w:val="00493EC0"/>
    <w:rsid w:val="00495909"/>
    <w:rsid w:val="004B5251"/>
    <w:rsid w:val="004B5779"/>
    <w:rsid w:val="004C7B3E"/>
    <w:rsid w:val="004D11A0"/>
    <w:rsid w:val="004E67B3"/>
    <w:rsid w:val="00512661"/>
    <w:rsid w:val="00513832"/>
    <w:rsid w:val="00526C37"/>
    <w:rsid w:val="00533047"/>
    <w:rsid w:val="00565079"/>
    <w:rsid w:val="00577B45"/>
    <w:rsid w:val="005919AF"/>
    <w:rsid w:val="005A20E2"/>
    <w:rsid w:val="005B3466"/>
    <w:rsid w:val="005B6A1A"/>
    <w:rsid w:val="005D2146"/>
    <w:rsid w:val="005F6388"/>
    <w:rsid w:val="00626FD8"/>
    <w:rsid w:val="006329E1"/>
    <w:rsid w:val="00633C49"/>
    <w:rsid w:val="00633E73"/>
    <w:rsid w:val="00643E94"/>
    <w:rsid w:val="0065229E"/>
    <w:rsid w:val="00655308"/>
    <w:rsid w:val="00664450"/>
    <w:rsid w:val="00682CAF"/>
    <w:rsid w:val="006936EB"/>
    <w:rsid w:val="00695777"/>
    <w:rsid w:val="006A359E"/>
    <w:rsid w:val="006B2383"/>
    <w:rsid w:val="006C07E8"/>
    <w:rsid w:val="006C0DC6"/>
    <w:rsid w:val="006C42CF"/>
    <w:rsid w:val="006D0144"/>
    <w:rsid w:val="006E3FC8"/>
    <w:rsid w:val="006F1C41"/>
    <w:rsid w:val="00702F3D"/>
    <w:rsid w:val="007157EF"/>
    <w:rsid w:val="0073193C"/>
    <w:rsid w:val="0073670F"/>
    <w:rsid w:val="00740FCE"/>
    <w:rsid w:val="00753E67"/>
    <w:rsid w:val="007B17C4"/>
    <w:rsid w:val="007B1F5A"/>
    <w:rsid w:val="007B3AB6"/>
    <w:rsid w:val="007B5AFF"/>
    <w:rsid w:val="007C136F"/>
    <w:rsid w:val="007C5AF4"/>
    <w:rsid w:val="007D2C96"/>
    <w:rsid w:val="007D36E9"/>
    <w:rsid w:val="007D5767"/>
    <w:rsid w:val="007F793B"/>
    <w:rsid w:val="00813EC8"/>
    <w:rsid w:val="00817F8C"/>
    <w:rsid w:val="00822A1C"/>
    <w:rsid w:val="0083428B"/>
    <w:rsid w:val="00841352"/>
    <w:rsid w:val="008422E6"/>
    <w:rsid w:val="00863B11"/>
    <w:rsid w:val="00876F99"/>
    <w:rsid w:val="008820B3"/>
    <w:rsid w:val="00886169"/>
    <w:rsid w:val="0089181A"/>
    <w:rsid w:val="008965F6"/>
    <w:rsid w:val="008A2B5E"/>
    <w:rsid w:val="008B4BAD"/>
    <w:rsid w:val="008D3386"/>
    <w:rsid w:val="008E2EB8"/>
    <w:rsid w:val="008E3A18"/>
    <w:rsid w:val="008F704C"/>
    <w:rsid w:val="0090206C"/>
    <w:rsid w:val="0090253C"/>
    <w:rsid w:val="00902998"/>
    <w:rsid w:val="00912C1B"/>
    <w:rsid w:val="0092125E"/>
    <w:rsid w:val="00924319"/>
    <w:rsid w:val="00946EAC"/>
    <w:rsid w:val="009500FA"/>
    <w:rsid w:val="00952A7A"/>
    <w:rsid w:val="00974BF8"/>
    <w:rsid w:val="00974DD3"/>
    <w:rsid w:val="009778A3"/>
    <w:rsid w:val="009A3B33"/>
    <w:rsid w:val="009A45A0"/>
    <w:rsid w:val="009B35B5"/>
    <w:rsid w:val="009B4773"/>
    <w:rsid w:val="009D2556"/>
    <w:rsid w:val="009F5B70"/>
    <w:rsid w:val="00A162A9"/>
    <w:rsid w:val="00A41799"/>
    <w:rsid w:val="00A630FD"/>
    <w:rsid w:val="00A74908"/>
    <w:rsid w:val="00A91213"/>
    <w:rsid w:val="00A960DC"/>
    <w:rsid w:val="00AA29B1"/>
    <w:rsid w:val="00AA66D7"/>
    <w:rsid w:val="00AC100C"/>
    <w:rsid w:val="00AC3653"/>
    <w:rsid w:val="00AC4859"/>
    <w:rsid w:val="00AE0241"/>
    <w:rsid w:val="00AE4474"/>
    <w:rsid w:val="00AE5008"/>
    <w:rsid w:val="00B26302"/>
    <w:rsid w:val="00B37B3B"/>
    <w:rsid w:val="00B44C47"/>
    <w:rsid w:val="00B55A83"/>
    <w:rsid w:val="00B57756"/>
    <w:rsid w:val="00B57F4F"/>
    <w:rsid w:val="00B74A29"/>
    <w:rsid w:val="00B7636D"/>
    <w:rsid w:val="00B80CF1"/>
    <w:rsid w:val="00B83D64"/>
    <w:rsid w:val="00BA2A38"/>
    <w:rsid w:val="00BA31C4"/>
    <w:rsid w:val="00BB02E6"/>
    <w:rsid w:val="00BD0C60"/>
    <w:rsid w:val="00BD7D6A"/>
    <w:rsid w:val="00BF312E"/>
    <w:rsid w:val="00C17BCF"/>
    <w:rsid w:val="00C3246A"/>
    <w:rsid w:val="00C46402"/>
    <w:rsid w:val="00C65564"/>
    <w:rsid w:val="00C934B9"/>
    <w:rsid w:val="00CA0974"/>
    <w:rsid w:val="00CA61D8"/>
    <w:rsid w:val="00CC2DA1"/>
    <w:rsid w:val="00CD1D98"/>
    <w:rsid w:val="00CF0586"/>
    <w:rsid w:val="00CF1267"/>
    <w:rsid w:val="00D110A8"/>
    <w:rsid w:val="00D13200"/>
    <w:rsid w:val="00D24B3C"/>
    <w:rsid w:val="00D26769"/>
    <w:rsid w:val="00D27AF8"/>
    <w:rsid w:val="00D630E5"/>
    <w:rsid w:val="00D6543F"/>
    <w:rsid w:val="00D74E0C"/>
    <w:rsid w:val="00D83966"/>
    <w:rsid w:val="00D91D46"/>
    <w:rsid w:val="00D94688"/>
    <w:rsid w:val="00D96A64"/>
    <w:rsid w:val="00D96CD3"/>
    <w:rsid w:val="00DA1776"/>
    <w:rsid w:val="00DB4C33"/>
    <w:rsid w:val="00DB4C65"/>
    <w:rsid w:val="00DB5A2E"/>
    <w:rsid w:val="00DC0528"/>
    <w:rsid w:val="00DC1104"/>
    <w:rsid w:val="00DC2470"/>
    <w:rsid w:val="00DC7466"/>
    <w:rsid w:val="00DC7E1C"/>
    <w:rsid w:val="00DE16D8"/>
    <w:rsid w:val="00DE4AC5"/>
    <w:rsid w:val="00DE65A2"/>
    <w:rsid w:val="00DF2DCC"/>
    <w:rsid w:val="00DF35E0"/>
    <w:rsid w:val="00DF7DBA"/>
    <w:rsid w:val="00E01D0E"/>
    <w:rsid w:val="00E15D61"/>
    <w:rsid w:val="00E16215"/>
    <w:rsid w:val="00E237E8"/>
    <w:rsid w:val="00E31650"/>
    <w:rsid w:val="00E35169"/>
    <w:rsid w:val="00E53724"/>
    <w:rsid w:val="00E552C8"/>
    <w:rsid w:val="00E55FB2"/>
    <w:rsid w:val="00E75006"/>
    <w:rsid w:val="00E84350"/>
    <w:rsid w:val="00E85863"/>
    <w:rsid w:val="00E862EA"/>
    <w:rsid w:val="00E91AE4"/>
    <w:rsid w:val="00EA0789"/>
    <w:rsid w:val="00EA431D"/>
    <w:rsid w:val="00EB35A3"/>
    <w:rsid w:val="00EC4BCD"/>
    <w:rsid w:val="00ED54F1"/>
    <w:rsid w:val="00EF2C8C"/>
    <w:rsid w:val="00F24CB9"/>
    <w:rsid w:val="00F33F5E"/>
    <w:rsid w:val="00F379BC"/>
    <w:rsid w:val="00F40C8D"/>
    <w:rsid w:val="00F60840"/>
    <w:rsid w:val="00F75B86"/>
    <w:rsid w:val="00F77933"/>
    <w:rsid w:val="00F8411A"/>
    <w:rsid w:val="00FC1405"/>
    <w:rsid w:val="00FC4477"/>
    <w:rsid w:val="00FF0913"/>
    <w:rsid w:val="00FF6F65"/>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30E1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90C"/>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347AF5"/>
    <w:pPr>
      <w:keepNext/>
      <w:keepLines/>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8E3A18"/>
    <w:pPr>
      <w:pBdr>
        <w:top w:val="single" w:sz="8" w:space="1" w:color="64B2C1" w:themeColor="background2"/>
      </w:pBdr>
      <w:spacing w:after="0" w:line="240" w:lineRule="auto"/>
    </w:pPr>
    <w:rPr>
      <w:sz w:val="18"/>
    </w:rPr>
  </w:style>
  <w:style w:type="character" w:customStyle="1" w:styleId="FooterChar">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itleChar">
    <w:name w:val="Subtitle Char"/>
    <w:basedOn w:val="DefaultParagraphFont"/>
    <w:link w:val="Subtitle"/>
    <w:uiPriority w:val="11"/>
    <w:rsid w:val="00D83966"/>
    <w:rPr>
      <w:rFonts w:eastAsiaTheme="minorEastAsia"/>
      <w:b/>
      <w:i/>
      <w:color w:val="107082" w:themeColor="accent2"/>
      <w:spacing w:val="15"/>
      <w:sz w:val="48"/>
    </w:rPr>
  </w:style>
  <w:style w:type="character" w:customStyle="1" w:styleId="Heading1Char">
    <w:name w:val="Heading 1 Char"/>
    <w:basedOn w:val="DefaultParagraphFont"/>
    <w:link w:val="Heading1"/>
    <w:uiPriority w:val="9"/>
    <w:rsid w:val="00347AF5"/>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numPr>
        <w:numId w:val="16"/>
      </w:numPr>
      <w:spacing w:before="0" w:after="200" w:line="276" w:lineRule="auto"/>
      <w:ind w:left="340" w:hanging="340"/>
    </w:pPr>
  </w:style>
  <w:style w:type="paragraph" w:styleId="ListNumber">
    <w:name w:val="List Number"/>
    <w:basedOn w:val="Normal"/>
    <w:uiPriority w:val="99"/>
    <w:rsid w:val="0003123C"/>
    <w:pPr>
      <w:numPr>
        <w:numId w:val="32"/>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35"/>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8"/>
      </w:numPr>
      <w:spacing w:before="0" w:after="0" w:line="216" w:lineRule="auto"/>
      <w:ind w:left="284" w:hanging="284"/>
    </w:pPr>
    <w:rPr>
      <w:sz w:val="20"/>
    </w:rPr>
  </w:style>
  <w:style w:type="paragraph" w:customStyle="1" w:styleId="Graphbullet2">
    <w:name w:val="Graph bullet 2"/>
    <w:basedOn w:val="Normal"/>
    <w:qFormat/>
    <w:rsid w:val="008965F6"/>
    <w:pPr>
      <w:numPr>
        <w:numId w:val="30"/>
      </w:numPr>
      <w:spacing w:before="0" w:after="0" w:line="216" w:lineRule="auto"/>
      <w:ind w:left="284" w:hanging="284"/>
    </w:pPr>
    <w:rPr>
      <w:sz w:val="20"/>
    </w:rPr>
  </w:style>
  <w:style w:type="paragraph" w:customStyle="1" w:styleId="Graphbullet3">
    <w:name w:val="Graph bullet 3"/>
    <w:basedOn w:val="Normal"/>
    <w:qFormat/>
    <w:rsid w:val="008965F6"/>
    <w:pPr>
      <w:numPr>
        <w:numId w:val="29"/>
      </w:numPr>
      <w:spacing w:before="0" w:after="0" w:line="216" w:lineRule="auto"/>
      <w:ind w:left="284" w:hanging="284"/>
    </w:pPr>
    <w:rPr>
      <w:sz w:val="20"/>
    </w:rPr>
  </w:style>
  <w:style w:type="paragraph" w:customStyle="1" w:styleId="Graphbullet4">
    <w:name w:val="Graph bullet 4"/>
    <w:basedOn w:val="Normal"/>
    <w:qFormat/>
    <w:rsid w:val="008965F6"/>
    <w:pPr>
      <w:numPr>
        <w:numId w:val="31"/>
      </w:numPr>
      <w:spacing w:before="0" w:after="0" w:line="240" w:lineRule="auto"/>
      <w:ind w:left="284" w:hanging="284"/>
    </w:pPr>
    <w:rPr>
      <w:sz w:val="20"/>
    </w:rPr>
  </w:style>
  <w:style w:type="paragraph" w:customStyle="1" w:styleId="TableTextLarge">
    <w:name w:val="Table Text Large"/>
    <w:basedOn w:val="Normal"/>
    <w:qFormat/>
    <w:rsid w:val="00E237E8"/>
    <w:pPr>
      <w:spacing w:before="0" w:after="0" w:line="240" w:lineRule="auto"/>
    </w:pPr>
    <w:rPr>
      <w:color w:val="0D0D0D" w:themeColor="text1" w:themeTint="F2"/>
      <w:sz w:val="18"/>
    </w:rPr>
  </w:style>
  <w:style w:type="paragraph" w:customStyle="1" w:styleId="TableHeadings">
    <w:name w:val="Table Headings"/>
    <w:basedOn w:val="Normal"/>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uiPriority w:val="99"/>
    <w:rsid w:val="00096BE1"/>
    <w:rPr>
      <w:color w:val="auto"/>
      <w:sz w:val="18"/>
      <w:bdr w:val="none" w:sz="0" w:space="0" w:color="auto"/>
    </w:rPr>
  </w:style>
  <w:style w:type="character" w:customStyle="1" w:styleId="ykmvie">
    <w:name w:val="ykmvie"/>
    <w:basedOn w:val="DefaultParagraphFont"/>
    <w:rsid w:val="00FC4477"/>
  </w:style>
  <w:style w:type="character" w:customStyle="1" w:styleId="fontstyle01">
    <w:name w:val="fontstyle01"/>
    <w:basedOn w:val="DefaultParagraphFont"/>
    <w:rsid w:val="00F40C8D"/>
    <w:rPr>
      <w:rFonts w:ascii="Calibri" w:hAnsi="Calibri" w:cs="Calibri" w:hint="default"/>
      <w:b w:val="0"/>
      <w:bCs w:val="0"/>
      <w:i w:val="0"/>
      <w:iCs w:val="0"/>
      <w:color w:val="0000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62875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footer" Target="footer7.xml"/><Relationship Id="rId3" Type="http://schemas.openxmlformats.org/officeDocument/2006/relationships/customXml" Target="../customXml/item3.xml"/><Relationship Id="rId21" Type="http://schemas.openxmlformats.org/officeDocument/2006/relationships/footer" Target="footer6.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5.jp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4.jp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qaruas\AppData\Roaming\Microsoft\Templates\Professional%20services%20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004554968603608"/>
          <c:y val="0.46115322750431603"/>
        </c:manualLayout>
      </c:layout>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2.3931623931623933E-2"/>
          <c:y val="2.6320667284522706E-2"/>
          <c:w val="0.97492877492877494"/>
          <c:h val="0.95143651529193696"/>
        </c:manualLayout>
      </c:layout>
      <c:doughnutChart>
        <c:varyColors val="1"/>
        <c:ser>
          <c:idx val="0"/>
          <c:order val="0"/>
          <c:tx>
            <c:strRef>
              <c:f>Sheet1!$B$1</c:f>
              <c:strCache>
                <c:ptCount val="1"/>
                <c:pt idx="0">
                  <c:v>SWOT</c:v>
                </c:pt>
              </c:strCache>
            </c:strRef>
          </c:tx>
          <c:dPt>
            <c:idx val="0"/>
            <c:bubble3D val="0"/>
            <c:spPr>
              <a:solidFill>
                <a:schemeClr val="accent5"/>
              </a:solidFill>
              <a:ln w="19050">
                <a:solidFill>
                  <a:schemeClr val="lt1"/>
                </a:solidFill>
              </a:ln>
              <a:effectLst/>
            </c:spPr>
            <c:extLst>
              <c:ext xmlns:c16="http://schemas.microsoft.com/office/drawing/2014/chart" uri="{C3380CC4-5D6E-409C-BE32-E72D297353CC}">
                <c16:uniqueId val="{00000001-A1DB-4CB6-83B1-7920FAA4BFB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1DB-4CB6-83B1-7920FAA4BFB0}"/>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A1DB-4CB6-83B1-7920FAA4BFB0}"/>
              </c:ext>
            </c:extLst>
          </c:dPt>
          <c:dPt>
            <c:idx val="3"/>
            <c:bubble3D val="0"/>
            <c:spPr>
              <a:solidFill>
                <a:schemeClr val="accent3"/>
              </a:solidFill>
              <a:ln w="19050">
                <a:solidFill>
                  <a:schemeClr val="lt1"/>
                </a:solidFill>
              </a:ln>
              <a:effectLst/>
            </c:spPr>
            <c:extLst>
              <c:ext xmlns:c16="http://schemas.microsoft.com/office/drawing/2014/chart" uri="{C3380CC4-5D6E-409C-BE32-E72D297353CC}">
                <c16:uniqueId val="{00000007-A1DB-4CB6-83B1-7920FAA4BFB0}"/>
              </c:ext>
            </c:extLst>
          </c:dPt>
          <c:dLbls>
            <c:delete val="1"/>
          </c:dLbls>
          <c:cat>
            <c:strRef>
              <c:f>Sheet1!$A$2:$A$5</c:f>
              <c:strCache>
                <c:ptCount val="4"/>
                <c:pt idx="0">
                  <c:v>Weaknesses</c:v>
                </c:pt>
                <c:pt idx="1">
                  <c:v>Threats</c:v>
                </c:pt>
                <c:pt idx="2">
                  <c:v>Opportunities</c:v>
                </c:pt>
                <c:pt idx="3">
                  <c:v>Strengths</c:v>
                </c:pt>
              </c:strCache>
            </c:strRef>
          </c:cat>
          <c:val>
            <c:numRef>
              <c:f>Sheet1!$B$2:$B$5</c:f>
              <c:numCache>
                <c:formatCode>General</c:formatCode>
                <c:ptCount val="4"/>
                <c:pt idx="0">
                  <c:v>25</c:v>
                </c:pt>
                <c:pt idx="1">
                  <c:v>25</c:v>
                </c:pt>
                <c:pt idx="2">
                  <c:v>25</c:v>
                </c:pt>
                <c:pt idx="3">
                  <c:v>25</c:v>
                </c:pt>
              </c:numCache>
            </c:numRef>
          </c:val>
          <c:extLst>
            <c:ext xmlns:c16="http://schemas.microsoft.com/office/drawing/2014/chart" uri="{C3380CC4-5D6E-409C-BE32-E72D297353CC}">
              <c16:uniqueId val="{00000008-A1DB-4CB6-83B1-7920FAA4BFB0}"/>
            </c:ext>
          </c:extLst>
        </c:ser>
        <c:dLbls>
          <c:showLegendKey val="0"/>
          <c:showVal val="0"/>
          <c:showCatName val="0"/>
          <c:showSerName val="0"/>
          <c:showPercent val="1"/>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93C206D642A44678498ACCA1A8960AF"/>
        <w:category>
          <w:name w:val="General"/>
          <w:gallery w:val="placeholder"/>
        </w:category>
        <w:types>
          <w:type w:val="bbPlcHdr"/>
        </w:types>
        <w:behaviors>
          <w:behavior w:val="content"/>
        </w:behaviors>
        <w:guid w:val="{764B91AF-0218-465D-9C27-7F409DE5C8E8}"/>
      </w:docPartPr>
      <w:docPartBody>
        <w:p w:rsidR="002E76A5" w:rsidRDefault="002E76A5">
          <w:pPr>
            <w:pStyle w:val="193C206D642A44678498ACCA1A8960AF"/>
          </w:pPr>
          <w:r w:rsidRPr="00E237E8">
            <w:t>PROFESSIONAL</w:t>
          </w:r>
        </w:p>
      </w:docPartBody>
    </w:docPart>
    <w:docPart>
      <w:docPartPr>
        <w:name w:val="2726075439F04E5582F81773B63252A8"/>
        <w:category>
          <w:name w:val="General"/>
          <w:gallery w:val="placeholder"/>
        </w:category>
        <w:types>
          <w:type w:val="bbPlcHdr"/>
        </w:types>
        <w:behaviors>
          <w:behavior w:val="content"/>
        </w:behaviors>
        <w:guid w:val="{8F14FAB8-240F-44F2-B651-0B7939BE02B5}"/>
      </w:docPartPr>
      <w:docPartBody>
        <w:p w:rsidR="002E76A5" w:rsidRDefault="002E76A5">
          <w:pPr>
            <w:pStyle w:val="2726075439F04E5582F81773B63252A8"/>
          </w:pPr>
          <w:r w:rsidRPr="00E237E8">
            <w:t>Introduction</w:t>
          </w:r>
        </w:p>
      </w:docPartBody>
    </w:docPart>
    <w:docPart>
      <w:docPartPr>
        <w:name w:val="D01DBC6679B647B3B50D369CD605E07C"/>
        <w:category>
          <w:name w:val="General"/>
          <w:gallery w:val="placeholder"/>
        </w:category>
        <w:types>
          <w:type w:val="bbPlcHdr"/>
        </w:types>
        <w:behaviors>
          <w:behavior w:val="content"/>
        </w:behaviors>
        <w:guid w:val="{0991D351-074C-4159-BD28-7E450D739A93}"/>
      </w:docPartPr>
      <w:docPartBody>
        <w:p w:rsidR="002E76A5" w:rsidRDefault="002E76A5">
          <w:pPr>
            <w:pStyle w:val="D01DBC6679B647B3B50D369CD605E07C"/>
          </w:pPr>
          <w:r w:rsidRPr="00E237E8">
            <w:t>Executive Summary</w:t>
          </w:r>
        </w:p>
      </w:docPartBody>
    </w:docPart>
    <w:docPart>
      <w:docPartPr>
        <w:name w:val="D75CFF481BF745E78EC70DE7341ED6E8"/>
        <w:category>
          <w:name w:val="General"/>
          <w:gallery w:val="placeholder"/>
        </w:category>
        <w:types>
          <w:type w:val="bbPlcHdr"/>
        </w:types>
        <w:behaviors>
          <w:behavior w:val="content"/>
        </w:behaviors>
        <w:guid w:val="{B6AC073B-CA49-4D6E-93C3-44514F4FC818}"/>
      </w:docPartPr>
      <w:docPartBody>
        <w:p w:rsidR="002E76A5" w:rsidRDefault="002E76A5">
          <w:pPr>
            <w:pStyle w:val="D75CFF481BF745E78EC70DE7341ED6E8"/>
          </w:pPr>
          <w:r w:rsidRPr="00E237E8">
            <w:t>Company Overview</w:t>
          </w:r>
        </w:p>
      </w:docPartBody>
    </w:docPart>
    <w:docPart>
      <w:docPartPr>
        <w:name w:val="64B03DAB5C6E4B9982E9C83A1E5C6160"/>
        <w:category>
          <w:name w:val="General"/>
          <w:gallery w:val="placeholder"/>
        </w:category>
        <w:types>
          <w:type w:val="bbPlcHdr"/>
        </w:types>
        <w:behaviors>
          <w:behavior w:val="content"/>
        </w:behaviors>
        <w:guid w:val="{857B5EF7-CA28-453D-B9CF-8184E16ED98E}"/>
      </w:docPartPr>
      <w:docPartBody>
        <w:p w:rsidR="002E76A5" w:rsidRDefault="002E76A5">
          <w:pPr>
            <w:pStyle w:val="64B03DAB5C6E4B9982E9C83A1E5C6160"/>
          </w:pPr>
          <w:r w:rsidRPr="00E237E8">
            <w:t>Market Analysis</w:t>
          </w:r>
        </w:p>
      </w:docPartBody>
    </w:docPart>
    <w:docPart>
      <w:docPartPr>
        <w:name w:val="D5CA067E41CA433CBA49DC38BC00FAAB"/>
        <w:category>
          <w:name w:val="General"/>
          <w:gallery w:val="placeholder"/>
        </w:category>
        <w:types>
          <w:type w:val="bbPlcHdr"/>
        </w:types>
        <w:behaviors>
          <w:behavior w:val="content"/>
        </w:behaviors>
        <w:guid w:val="{1F26EC1F-4C7F-4B41-9780-C2AF3F6B3416}"/>
      </w:docPartPr>
      <w:docPartBody>
        <w:p w:rsidR="002E76A5" w:rsidRDefault="002E76A5">
          <w:pPr>
            <w:pStyle w:val="D5CA067E41CA433CBA49DC38BC00FAAB"/>
          </w:pPr>
          <w:r w:rsidRPr="00E237E8">
            <w:rPr>
              <w:rStyle w:val="Bold"/>
            </w:rPr>
            <w:t>SWOT analysis:</w:t>
          </w:r>
        </w:p>
      </w:docPartBody>
    </w:docPart>
    <w:docPart>
      <w:docPartPr>
        <w:name w:val="07BDF358A84F4EC98A4122A57DCCA9C4"/>
        <w:category>
          <w:name w:val="General"/>
          <w:gallery w:val="placeholder"/>
        </w:category>
        <w:types>
          <w:type w:val="bbPlcHdr"/>
        </w:types>
        <w:behaviors>
          <w:behavior w:val="content"/>
        </w:behaviors>
        <w:guid w:val="{A6A54559-604B-4B07-B16F-0AC661D81697}"/>
      </w:docPartPr>
      <w:docPartBody>
        <w:p w:rsidR="002E76A5" w:rsidRDefault="002E76A5">
          <w:pPr>
            <w:pStyle w:val="07BDF358A84F4EC98A4122A57DCCA9C4"/>
          </w:pPr>
          <w:r w:rsidRPr="00E237E8">
            <w:t>A SWOT analysis may be included by completing the boxes below to assess the business’ current environment’s strengths and weaknesses (internal) and opportunities and threats (external). This is a good exercise to go through on an annual basis. After completing the analysis, provide thoughts on: how the business’ strengths can help maximize opportunities and minimize threats; how its weaknesses can slow the company’s ability to capitalize on the opportunities; and how the business’ weaknesses could expose it to threats.</w:t>
          </w:r>
        </w:p>
      </w:docPartBody>
    </w:docPart>
    <w:docPart>
      <w:docPartPr>
        <w:name w:val="42E0141BD6FB49C6ADADB36DDDBD70AB"/>
        <w:category>
          <w:name w:val="General"/>
          <w:gallery w:val="placeholder"/>
        </w:category>
        <w:types>
          <w:type w:val="bbPlcHdr"/>
        </w:types>
        <w:behaviors>
          <w:behavior w:val="content"/>
        </w:behaviors>
        <w:guid w:val="{8B451590-C9EB-4754-8CAF-F514A949F439}"/>
      </w:docPartPr>
      <w:docPartBody>
        <w:p w:rsidR="002E76A5" w:rsidRDefault="002E76A5">
          <w:pPr>
            <w:pStyle w:val="42E0141BD6FB49C6ADADB36DDDBD70AB"/>
          </w:pPr>
          <w:r w:rsidRPr="00E237E8">
            <w:t>STRENGTHS</w:t>
          </w:r>
        </w:p>
      </w:docPartBody>
    </w:docPart>
    <w:docPart>
      <w:docPartPr>
        <w:name w:val="96CA7721A1D04E9BA12D25F09556318D"/>
        <w:category>
          <w:name w:val="General"/>
          <w:gallery w:val="placeholder"/>
        </w:category>
        <w:types>
          <w:type w:val="bbPlcHdr"/>
        </w:types>
        <w:behaviors>
          <w:behavior w:val="content"/>
        </w:behaviors>
        <w:guid w:val="{A65C42C2-BD20-4AEF-938C-B3CB1526FA45}"/>
      </w:docPartPr>
      <w:docPartBody>
        <w:p w:rsidR="002E76A5" w:rsidRPr="00E237E8" w:rsidRDefault="002E76A5" w:rsidP="002E76A5">
          <w:pPr>
            <w:pStyle w:val="Graphbullet"/>
          </w:pPr>
          <w:r w:rsidRPr="00E237E8">
            <w:t>Advantage</w:t>
          </w:r>
        </w:p>
        <w:p w:rsidR="002E76A5" w:rsidRPr="00E237E8" w:rsidRDefault="002E76A5" w:rsidP="002E76A5">
          <w:pPr>
            <w:pStyle w:val="Graphbullet"/>
          </w:pPr>
          <w:r w:rsidRPr="00E237E8">
            <w:t>Capabilities</w:t>
          </w:r>
        </w:p>
        <w:p w:rsidR="002E76A5" w:rsidRPr="00E237E8" w:rsidRDefault="002E76A5" w:rsidP="002E76A5">
          <w:pPr>
            <w:pStyle w:val="Graphbullet"/>
          </w:pPr>
          <w:r w:rsidRPr="00E237E8">
            <w:t>Assets, people</w:t>
          </w:r>
        </w:p>
        <w:p w:rsidR="002E76A5" w:rsidRPr="00E237E8" w:rsidRDefault="002E76A5" w:rsidP="002E76A5">
          <w:pPr>
            <w:pStyle w:val="Graphbullet"/>
          </w:pPr>
          <w:r w:rsidRPr="00E237E8">
            <w:t>Experience</w:t>
          </w:r>
        </w:p>
        <w:p w:rsidR="002E76A5" w:rsidRPr="00E237E8" w:rsidRDefault="002E76A5" w:rsidP="002E76A5">
          <w:pPr>
            <w:pStyle w:val="Graphbullet"/>
          </w:pPr>
          <w:r w:rsidRPr="00E237E8">
            <w:t>Financial reserves</w:t>
          </w:r>
        </w:p>
        <w:p w:rsidR="002E76A5" w:rsidRPr="00E237E8" w:rsidRDefault="002E76A5" w:rsidP="002E76A5">
          <w:pPr>
            <w:pStyle w:val="Graphbullet"/>
          </w:pPr>
          <w:r w:rsidRPr="00E237E8">
            <w:t>Value proposition</w:t>
          </w:r>
        </w:p>
        <w:p w:rsidR="002E76A5" w:rsidRDefault="002E76A5">
          <w:pPr>
            <w:pStyle w:val="96CA7721A1D04E9BA12D25F09556318D"/>
          </w:pPr>
          <w:r w:rsidRPr="00E237E8">
            <w:t>Price, value, quality</w:t>
          </w:r>
        </w:p>
      </w:docPartBody>
    </w:docPart>
    <w:docPart>
      <w:docPartPr>
        <w:name w:val="23C6E88BC958485595612AE84341CB8A"/>
        <w:category>
          <w:name w:val="General"/>
          <w:gallery w:val="placeholder"/>
        </w:category>
        <w:types>
          <w:type w:val="bbPlcHdr"/>
        </w:types>
        <w:behaviors>
          <w:behavior w:val="content"/>
        </w:behaviors>
        <w:guid w:val="{9FEA1D92-7885-4B74-870C-66E31D71504A}"/>
      </w:docPartPr>
      <w:docPartBody>
        <w:p w:rsidR="002E76A5" w:rsidRDefault="002E76A5">
          <w:pPr>
            <w:pStyle w:val="23C6E88BC958485595612AE84341CB8A"/>
          </w:pPr>
          <w:r w:rsidRPr="00E237E8">
            <w:t>WEAKNESSES</w:t>
          </w:r>
        </w:p>
      </w:docPartBody>
    </w:docPart>
    <w:docPart>
      <w:docPartPr>
        <w:name w:val="61E4C16B0F2345429A2D8D716713EAA4"/>
        <w:category>
          <w:name w:val="General"/>
          <w:gallery w:val="placeholder"/>
        </w:category>
        <w:types>
          <w:type w:val="bbPlcHdr"/>
        </w:types>
        <w:behaviors>
          <w:behavior w:val="content"/>
        </w:behaviors>
        <w:guid w:val="{3886BE2A-0AA7-4C6E-AE1C-4948EA2DED97}"/>
      </w:docPartPr>
      <w:docPartBody>
        <w:p w:rsidR="002E76A5" w:rsidRPr="00E237E8" w:rsidRDefault="002E76A5" w:rsidP="002E76A5">
          <w:pPr>
            <w:pStyle w:val="Graphbullet2"/>
          </w:pPr>
          <w:r w:rsidRPr="00E237E8">
            <w:t>Disadvantages</w:t>
          </w:r>
        </w:p>
        <w:p w:rsidR="002E76A5" w:rsidRPr="00E237E8" w:rsidRDefault="002E76A5" w:rsidP="002E76A5">
          <w:pPr>
            <w:pStyle w:val="Graphbullet2"/>
          </w:pPr>
          <w:r w:rsidRPr="00E237E8">
            <w:t>Gap in capabilities</w:t>
          </w:r>
        </w:p>
        <w:p w:rsidR="002E76A5" w:rsidRPr="00E237E8" w:rsidRDefault="002E76A5" w:rsidP="002E76A5">
          <w:pPr>
            <w:pStyle w:val="Graphbullet2"/>
          </w:pPr>
          <w:r w:rsidRPr="00E237E8">
            <w:t>Cash Flow</w:t>
          </w:r>
        </w:p>
        <w:p w:rsidR="002E76A5" w:rsidRPr="00E237E8" w:rsidRDefault="002E76A5" w:rsidP="002E76A5">
          <w:pPr>
            <w:pStyle w:val="Graphbullet2"/>
          </w:pPr>
          <w:r w:rsidRPr="00E237E8">
            <w:t>Suppliers</w:t>
          </w:r>
        </w:p>
        <w:p w:rsidR="002E76A5" w:rsidRPr="00E237E8" w:rsidRDefault="002E76A5" w:rsidP="002E76A5">
          <w:pPr>
            <w:pStyle w:val="Graphbullet2"/>
          </w:pPr>
          <w:r w:rsidRPr="00E237E8">
            <w:t>Experience</w:t>
          </w:r>
        </w:p>
        <w:p w:rsidR="002E76A5" w:rsidRPr="00E237E8" w:rsidRDefault="002E76A5" w:rsidP="002E76A5">
          <w:pPr>
            <w:pStyle w:val="Graphbullet2"/>
          </w:pPr>
          <w:r w:rsidRPr="00E237E8">
            <w:t>Areas to improve</w:t>
          </w:r>
        </w:p>
        <w:p w:rsidR="002E76A5" w:rsidRDefault="002E76A5">
          <w:pPr>
            <w:pStyle w:val="61E4C16B0F2345429A2D8D716713EAA4"/>
          </w:pPr>
          <w:r w:rsidRPr="00E237E8">
            <w:t>Causes of lose sales</w:t>
          </w:r>
        </w:p>
      </w:docPartBody>
    </w:docPart>
    <w:docPart>
      <w:docPartPr>
        <w:name w:val="42FD292AD66441BCB41528F07727E953"/>
        <w:category>
          <w:name w:val="General"/>
          <w:gallery w:val="placeholder"/>
        </w:category>
        <w:types>
          <w:type w:val="bbPlcHdr"/>
        </w:types>
        <w:behaviors>
          <w:behavior w:val="content"/>
        </w:behaviors>
        <w:guid w:val="{F2D355A8-35ED-41BA-8AB4-8ADAA6093338}"/>
      </w:docPartPr>
      <w:docPartBody>
        <w:p w:rsidR="002E76A5" w:rsidRDefault="002E76A5">
          <w:pPr>
            <w:pStyle w:val="42FD292AD66441BCB41528F07727E953"/>
          </w:pPr>
          <w:r w:rsidRPr="00E237E8">
            <w:t>OPPORTUNITIES</w:t>
          </w:r>
        </w:p>
      </w:docPartBody>
    </w:docPart>
    <w:docPart>
      <w:docPartPr>
        <w:name w:val="177CC0343C264331B0E8D5C293A94C54"/>
        <w:category>
          <w:name w:val="General"/>
          <w:gallery w:val="placeholder"/>
        </w:category>
        <w:types>
          <w:type w:val="bbPlcHdr"/>
        </w:types>
        <w:behaviors>
          <w:behavior w:val="content"/>
        </w:behaviors>
        <w:guid w:val="{7CF285B0-EC38-4BD4-AF28-FA9140828985}"/>
      </w:docPartPr>
      <w:docPartBody>
        <w:p w:rsidR="002E76A5" w:rsidRPr="00E237E8" w:rsidRDefault="002E76A5" w:rsidP="002E76A5">
          <w:pPr>
            <w:pStyle w:val="Graphbullet3"/>
          </w:pPr>
          <w:r w:rsidRPr="00E237E8">
            <w:t>Areas to improve</w:t>
          </w:r>
        </w:p>
        <w:p w:rsidR="002E76A5" w:rsidRPr="00E237E8" w:rsidRDefault="002E76A5" w:rsidP="002E76A5">
          <w:pPr>
            <w:pStyle w:val="Graphbullet3"/>
          </w:pPr>
          <w:r w:rsidRPr="00E237E8">
            <w:t>New segments</w:t>
          </w:r>
        </w:p>
        <w:p w:rsidR="002E76A5" w:rsidRPr="00E237E8" w:rsidRDefault="002E76A5" w:rsidP="002E76A5">
          <w:pPr>
            <w:pStyle w:val="Graphbullet3"/>
          </w:pPr>
          <w:r w:rsidRPr="00E237E8">
            <w:t>Industry trends</w:t>
          </w:r>
        </w:p>
        <w:p w:rsidR="002E76A5" w:rsidRPr="00E237E8" w:rsidRDefault="002E76A5" w:rsidP="002E76A5">
          <w:pPr>
            <w:pStyle w:val="Graphbullet3"/>
          </w:pPr>
          <w:r w:rsidRPr="00E237E8">
            <w:t>New products</w:t>
          </w:r>
        </w:p>
        <w:p w:rsidR="002E76A5" w:rsidRPr="00E237E8" w:rsidRDefault="002E76A5" w:rsidP="002E76A5">
          <w:pPr>
            <w:pStyle w:val="Graphbullet3"/>
          </w:pPr>
          <w:r w:rsidRPr="00E237E8">
            <w:t>New innovations</w:t>
          </w:r>
        </w:p>
        <w:p w:rsidR="002E76A5" w:rsidRDefault="002E76A5">
          <w:pPr>
            <w:pStyle w:val="177CC0343C264331B0E8D5C293A94C54"/>
          </w:pPr>
          <w:r w:rsidRPr="00E237E8">
            <w:t>Key partnership</w:t>
          </w:r>
        </w:p>
      </w:docPartBody>
    </w:docPart>
    <w:docPart>
      <w:docPartPr>
        <w:name w:val="D1C7C28F8C4A492588159B853F6DAC17"/>
        <w:category>
          <w:name w:val="General"/>
          <w:gallery w:val="placeholder"/>
        </w:category>
        <w:types>
          <w:type w:val="bbPlcHdr"/>
        </w:types>
        <w:behaviors>
          <w:behavior w:val="content"/>
        </w:behaviors>
        <w:guid w:val="{0BBBEB7D-EE8A-4A4E-AFC0-5FF40F1583E4}"/>
      </w:docPartPr>
      <w:docPartBody>
        <w:p w:rsidR="002E76A5" w:rsidRDefault="002E76A5">
          <w:pPr>
            <w:pStyle w:val="D1C7C28F8C4A492588159B853F6DAC17"/>
          </w:pPr>
          <w:r w:rsidRPr="00E237E8">
            <w:t>THREATS</w:t>
          </w:r>
        </w:p>
      </w:docPartBody>
    </w:docPart>
    <w:docPart>
      <w:docPartPr>
        <w:name w:val="D6F2FEE0ACEC41369B2D8E377D92B636"/>
        <w:category>
          <w:name w:val="General"/>
          <w:gallery w:val="placeholder"/>
        </w:category>
        <w:types>
          <w:type w:val="bbPlcHdr"/>
        </w:types>
        <w:behaviors>
          <w:behavior w:val="content"/>
        </w:behaviors>
        <w:guid w:val="{D098A083-C46B-4CBF-B919-0EDC73E92571}"/>
      </w:docPartPr>
      <w:docPartBody>
        <w:p w:rsidR="002E76A5" w:rsidRPr="00E237E8" w:rsidRDefault="002E76A5" w:rsidP="002E76A5">
          <w:pPr>
            <w:pStyle w:val="Graphbullet4"/>
          </w:pPr>
          <w:r w:rsidRPr="00E237E8">
            <w:t>Economy movement</w:t>
          </w:r>
        </w:p>
        <w:p w:rsidR="002E76A5" w:rsidRPr="00E237E8" w:rsidRDefault="002E76A5" w:rsidP="002E76A5">
          <w:pPr>
            <w:pStyle w:val="Graphbullet4"/>
          </w:pPr>
          <w:r w:rsidRPr="00E237E8">
            <w:t>Obstacles faced</w:t>
          </w:r>
        </w:p>
        <w:p w:rsidR="002E76A5" w:rsidRPr="00E237E8" w:rsidRDefault="002E76A5" w:rsidP="002E76A5">
          <w:pPr>
            <w:pStyle w:val="Graphbullet4"/>
          </w:pPr>
          <w:r w:rsidRPr="00E237E8">
            <w:t>Competitor actions</w:t>
          </w:r>
        </w:p>
        <w:p w:rsidR="002E76A5" w:rsidRPr="00E237E8" w:rsidRDefault="002E76A5" w:rsidP="002E76A5">
          <w:pPr>
            <w:pStyle w:val="Graphbullet4"/>
          </w:pPr>
          <w:r w:rsidRPr="00E237E8">
            <w:t>Political impacts</w:t>
          </w:r>
        </w:p>
        <w:p w:rsidR="002E76A5" w:rsidRPr="00E237E8" w:rsidRDefault="002E76A5" w:rsidP="002E76A5">
          <w:pPr>
            <w:pStyle w:val="Graphbullet4"/>
          </w:pPr>
          <w:r w:rsidRPr="00E237E8">
            <w:t>Environmental effects</w:t>
          </w:r>
        </w:p>
        <w:p w:rsidR="002E76A5" w:rsidRPr="00E237E8" w:rsidRDefault="002E76A5" w:rsidP="002E76A5">
          <w:pPr>
            <w:pStyle w:val="Graphbullet4"/>
          </w:pPr>
          <w:r w:rsidRPr="00E237E8">
            <w:t>Loss of key staff</w:t>
          </w:r>
        </w:p>
        <w:p w:rsidR="002E76A5" w:rsidRDefault="002E76A5">
          <w:pPr>
            <w:pStyle w:val="D6F2FEE0ACEC41369B2D8E377D92B636"/>
          </w:pPr>
          <w:r w:rsidRPr="00E237E8">
            <w:t>Market demand</w:t>
          </w:r>
        </w:p>
      </w:docPartBody>
    </w:docPart>
    <w:docPart>
      <w:docPartPr>
        <w:name w:val="76A3C2236EB542C7B35430E0A1C0044F"/>
        <w:category>
          <w:name w:val="General"/>
          <w:gallery w:val="placeholder"/>
        </w:category>
        <w:types>
          <w:type w:val="bbPlcHdr"/>
        </w:types>
        <w:behaviors>
          <w:behavior w:val="content"/>
        </w:behaviors>
        <w:guid w:val="{FEE707B5-71BC-4E09-B5F3-F6C81638FA68}"/>
      </w:docPartPr>
      <w:docPartBody>
        <w:p w:rsidR="002E76A5" w:rsidRDefault="002E76A5">
          <w:pPr>
            <w:pStyle w:val="76A3C2236EB542C7B35430E0A1C0044F"/>
          </w:pPr>
          <w:r w:rsidRPr="00E237E8">
            <w:t>Operating Plan</w:t>
          </w:r>
        </w:p>
      </w:docPartBody>
    </w:docPart>
    <w:docPart>
      <w:docPartPr>
        <w:name w:val="244C7BB596C746CDBDDBA55FFE317D79"/>
        <w:category>
          <w:name w:val="General"/>
          <w:gallery w:val="placeholder"/>
        </w:category>
        <w:types>
          <w:type w:val="bbPlcHdr"/>
        </w:types>
        <w:behaviors>
          <w:behavior w:val="content"/>
        </w:behaviors>
        <w:guid w:val="{962C3BDA-E8EF-498A-BCF0-B8E6858D43B8}"/>
      </w:docPartPr>
      <w:docPartBody>
        <w:p w:rsidR="002E76A5" w:rsidRPr="00E237E8" w:rsidRDefault="002E76A5" w:rsidP="002E76A5">
          <w:r w:rsidRPr="00E237E8">
            <w:t>Additionally, it is necessary to outline how the company currently and will continue to develop and maintain a loyal customer base. This section includes management responsibilities with dates and budgets and making sure results can be tracked. What are the envisioned phases for future growth and the capabilities that need to be in place to realize growth?</w:t>
          </w:r>
        </w:p>
        <w:p w:rsidR="002E76A5" w:rsidRPr="00E237E8" w:rsidRDefault="002E76A5" w:rsidP="002E76A5">
          <w:r w:rsidRPr="00E237E8">
            <w:t>The operating plan describes how the business works. Depending on the type of the business, important elements of this plan should include how the company will bring services to market and how it will support customers.  It is the logistics, technology, and basic blocking and tackling of the business.</w:t>
          </w:r>
        </w:p>
        <w:p w:rsidR="002E76A5" w:rsidRDefault="002E76A5">
          <w:pPr>
            <w:pStyle w:val="244C7BB596C746CDBDDBA55FFE317D79"/>
          </w:pPr>
          <w:r w:rsidRPr="00E237E8">
            <w:t>Depending on the type of business, the following sections may or may not be necessary.  Only include what is needed and remove everything else. Remember:  try to keep the business plan as short as possible.  Excessive detail in this section could easily make the plan too long.</w:t>
          </w:r>
        </w:p>
      </w:docPartBody>
    </w:docPart>
    <w:docPart>
      <w:docPartPr>
        <w:name w:val="54FEC53AFEB14CB28496CA3C577EA7E0"/>
        <w:category>
          <w:name w:val="General"/>
          <w:gallery w:val="placeholder"/>
        </w:category>
        <w:types>
          <w:type w:val="bbPlcHdr"/>
        </w:types>
        <w:behaviors>
          <w:behavior w:val="content"/>
        </w:behaviors>
        <w:guid w:val="{770FDC4E-61D9-4923-B66D-7CA5B2EF5B26}"/>
      </w:docPartPr>
      <w:docPartBody>
        <w:p w:rsidR="002E76A5" w:rsidRDefault="002E76A5">
          <w:pPr>
            <w:pStyle w:val="54FEC53AFEB14CB28496CA3C577EA7E0"/>
          </w:pPr>
          <w:r w:rsidRPr="00E237E8">
            <w:rPr>
              <w:rStyle w:val="Bold"/>
            </w:rPr>
            <w:t>Payment:</w:t>
          </w:r>
        </w:p>
      </w:docPartBody>
    </w:docPart>
    <w:docPart>
      <w:docPartPr>
        <w:name w:val="7750C2EC76EE4ABE909833D948B798F5"/>
        <w:category>
          <w:name w:val="General"/>
          <w:gallery w:val="placeholder"/>
        </w:category>
        <w:types>
          <w:type w:val="bbPlcHdr"/>
        </w:types>
        <w:behaviors>
          <w:behavior w:val="content"/>
        </w:behaviors>
        <w:guid w:val="{07B822CD-1C77-4CBD-9290-63663A98F19A}"/>
      </w:docPartPr>
      <w:docPartBody>
        <w:p w:rsidR="002E76A5" w:rsidRDefault="002E76A5">
          <w:pPr>
            <w:pStyle w:val="7750C2EC76EE4ABE909833D948B798F5"/>
          </w:pPr>
          <w:r w:rsidRPr="00E237E8">
            <w:t>Describe the standard payment terms and the payment methods accepted. Describe the pricing plans (one-time service fees, hourly-based fees, markups, and any other fees) and any impact on cash flow.</w:t>
          </w:r>
        </w:p>
      </w:docPartBody>
    </w:docPart>
    <w:docPart>
      <w:docPartPr>
        <w:name w:val="9BDE5DD4137748D7BD5CF065EF95685B"/>
        <w:category>
          <w:name w:val="General"/>
          <w:gallery w:val="placeholder"/>
        </w:category>
        <w:types>
          <w:type w:val="bbPlcHdr"/>
        </w:types>
        <w:behaviors>
          <w:behavior w:val="content"/>
        </w:behaviors>
        <w:guid w:val="{836FEFDC-B1A1-4244-9C0D-B53E0D451994}"/>
      </w:docPartPr>
      <w:docPartBody>
        <w:p w:rsidR="002E76A5" w:rsidRDefault="002E76A5">
          <w:pPr>
            <w:pStyle w:val="9BDE5DD4137748D7BD5CF065EF95685B"/>
          </w:pPr>
          <w:r w:rsidRPr="00E237E8">
            <w:rPr>
              <w:rStyle w:val="Bold"/>
            </w:rPr>
            <w:t>Technology:</w:t>
          </w:r>
        </w:p>
      </w:docPartBody>
    </w:docPart>
    <w:docPart>
      <w:docPartPr>
        <w:name w:val="7601086315064A06BA365B53996048AC"/>
        <w:category>
          <w:name w:val="General"/>
          <w:gallery w:val="placeholder"/>
        </w:category>
        <w:types>
          <w:type w:val="bbPlcHdr"/>
        </w:types>
        <w:behaviors>
          <w:behavior w:val="content"/>
        </w:behaviors>
        <w:guid w:val="{68FC7DB8-2D4D-4BBF-8EDA-FF5D3C616A31}"/>
      </w:docPartPr>
      <w:docPartBody>
        <w:p w:rsidR="002E76A5" w:rsidRDefault="002E76A5">
          <w:pPr>
            <w:pStyle w:val="7601086315064A06BA365B53996048AC"/>
          </w:pPr>
          <w:r w:rsidRPr="00E237E8">
            <w:t>If technology is critical to the business, whether it is part of the service offering or is fundamental to delivering a service, describe the key technologies used that are proprietary. If the business data (company or customer) is at risk, describe the data security plan in place, as well as any backup or recovery in the case of a disaster or outage.</w:t>
          </w:r>
        </w:p>
      </w:docPartBody>
    </w:docPart>
    <w:docPart>
      <w:docPartPr>
        <w:name w:val="133F8EA545B44ECC923DA5081400E2BD"/>
        <w:category>
          <w:name w:val="General"/>
          <w:gallery w:val="placeholder"/>
        </w:category>
        <w:types>
          <w:type w:val="bbPlcHdr"/>
        </w:types>
        <w:behaviors>
          <w:behavior w:val="content"/>
        </w:behaviors>
        <w:guid w:val="{27A7BC33-AA18-4878-BBBD-4AED4CD72CE3}"/>
      </w:docPartPr>
      <w:docPartBody>
        <w:p w:rsidR="002E76A5" w:rsidRDefault="002E76A5">
          <w:pPr>
            <w:pStyle w:val="133F8EA545B44ECC923DA5081400E2BD"/>
          </w:pPr>
          <w:r w:rsidRPr="00E237E8">
            <w:rPr>
              <w:rStyle w:val="Bold"/>
            </w:rPr>
            <w:t>Key customers:</w:t>
          </w:r>
        </w:p>
      </w:docPartBody>
    </w:docPart>
    <w:docPart>
      <w:docPartPr>
        <w:name w:val="D8EE3C31E82B4F1AB9AB26DE6DF81FB1"/>
        <w:category>
          <w:name w:val="General"/>
          <w:gallery w:val="placeholder"/>
        </w:category>
        <w:types>
          <w:type w:val="bbPlcHdr"/>
        </w:types>
        <w:behaviors>
          <w:behavior w:val="content"/>
        </w:behaviors>
        <w:guid w:val="{6F5012AB-E5C8-419B-993B-6834F18E6EC0}"/>
      </w:docPartPr>
      <w:docPartBody>
        <w:p w:rsidR="002E76A5" w:rsidRDefault="002E76A5">
          <w:pPr>
            <w:pStyle w:val="D8EE3C31E82B4F1AB9AB26DE6DF81FB1"/>
          </w:pPr>
          <w:r w:rsidRPr="00E237E8">
            <w:t>Identify any customers that are important to the success of the business due to a partnership, volume, or pathway to a new market. Also identify any customers who bring in more than 10% of the company’s revenues.</w:t>
          </w:r>
        </w:p>
      </w:docPartBody>
    </w:docPart>
    <w:docPart>
      <w:docPartPr>
        <w:name w:val="142427ED9C984034906012F4BC051870"/>
        <w:category>
          <w:name w:val="General"/>
          <w:gallery w:val="placeholder"/>
        </w:category>
        <w:types>
          <w:type w:val="bbPlcHdr"/>
        </w:types>
        <w:behaviors>
          <w:behavior w:val="content"/>
        </w:behaviors>
        <w:guid w:val="{E7050264-8B01-46E1-8CF2-2E15D7344C57}"/>
      </w:docPartPr>
      <w:docPartBody>
        <w:p w:rsidR="002E76A5" w:rsidRDefault="002E76A5">
          <w:pPr>
            <w:pStyle w:val="142427ED9C984034906012F4BC051870"/>
          </w:pPr>
          <w:r w:rsidRPr="00E237E8">
            <w:rPr>
              <w:rStyle w:val="Bold"/>
            </w:rPr>
            <w:t>Key employees and organization:</w:t>
          </w:r>
        </w:p>
      </w:docPartBody>
    </w:docPart>
    <w:docPart>
      <w:docPartPr>
        <w:name w:val="BAA4D3B2E4B04BEB907B956C0B8E67FB"/>
        <w:category>
          <w:name w:val="General"/>
          <w:gallery w:val="placeholder"/>
        </w:category>
        <w:types>
          <w:type w:val="bbPlcHdr"/>
        </w:types>
        <w:behaviors>
          <w:behavior w:val="content"/>
        </w:behaviors>
        <w:guid w:val="{DF88104D-8FE8-416B-A0F4-6B17D918F34D}"/>
      </w:docPartPr>
      <w:docPartBody>
        <w:p w:rsidR="002E76A5" w:rsidRDefault="002E76A5">
          <w:pPr>
            <w:pStyle w:val="BAA4D3B2E4B04BEB907B956C0B8E67FB"/>
          </w:pPr>
          <w:r w:rsidRPr="00E237E8">
            <w:t>Describe unique skills or experiences that are required of the current team. If necessary, describe any proprietary recruiting or training processes in place. List key employees that are necessary for success. Include an organization chart to support this section.</w:t>
          </w:r>
        </w:p>
      </w:docPartBody>
    </w:docPart>
    <w:docPart>
      <w:docPartPr>
        <w:name w:val="3B39B06CF1C54BB0AA88F9D6C3351B50"/>
        <w:category>
          <w:name w:val="General"/>
          <w:gallery w:val="placeholder"/>
        </w:category>
        <w:types>
          <w:type w:val="bbPlcHdr"/>
        </w:types>
        <w:behaviors>
          <w:behavior w:val="content"/>
        </w:behaviors>
        <w:guid w:val="{1290559C-71E5-4C14-81F3-D06A48ADA7CD}"/>
      </w:docPartPr>
      <w:docPartBody>
        <w:p w:rsidR="002E76A5" w:rsidRDefault="002E76A5">
          <w:pPr>
            <w:pStyle w:val="3B39B06CF1C54BB0AA88F9D6C3351B50"/>
          </w:pPr>
          <w:r w:rsidRPr="00E237E8">
            <w:rPr>
              <w:rStyle w:val="Bold"/>
            </w:rPr>
            <w:t>Facilities:</w:t>
          </w:r>
        </w:p>
      </w:docPartBody>
    </w:docPart>
    <w:docPart>
      <w:docPartPr>
        <w:name w:val="FBD52C5713CC4137A0111B1A34B8FAB2"/>
        <w:category>
          <w:name w:val="General"/>
          <w:gallery w:val="placeholder"/>
        </w:category>
        <w:types>
          <w:type w:val="bbPlcHdr"/>
        </w:types>
        <w:behaviors>
          <w:behavior w:val="content"/>
        </w:behaviors>
        <w:guid w:val="{E7E42742-7BF8-4305-880C-2448FBFBF2F3}"/>
      </w:docPartPr>
      <w:docPartBody>
        <w:p w:rsidR="002E76A5" w:rsidRDefault="002E76A5">
          <w:pPr>
            <w:pStyle w:val="FBD52C5713CC4137A0111B1A34B8FAB2"/>
          </w:pPr>
          <w:r w:rsidRPr="00E237E8">
            <w:t>Describe the type of business facility, whether leased, owned, or a shared business premises. Provide a listing of business locations, their purpose, and future plans for these facilities. If there are no facilities, and the business plans to buy or lease them, include that in this plan.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Aptos">
    <w:charset w:val="00"/>
    <w:family w:val="swiss"/>
    <w:pitch w:val="variable"/>
    <w:sig w:usb0="20000287" w:usb1="00000003" w:usb2="00000000" w:usb3="00000000" w:csb0="0000019F" w:csb1="00000000"/>
  </w:font>
  <w:font w:name="Vrinda">
    <w:panose1 w:val="00000400000000000000"/>
    <w:charset w:val="00"/>
    <w:family w:val="swiss"/>
    <w:pitch w:val="variable"/>
    <w:sig w:usb0="0001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97132"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E97132" w:themeColor="accent2"/>
        <w:u w:color="156082"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4EA72E" w:themeColor="accent6"/>
        <w:u w:color="156082"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97132" w:themeColor="accent2"/>
        <w:u w:color="156082"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196B24" w:themeColor="accent3"/>
        <w:u w:color="156082"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A02B93" w:themeColor="accent5"/>
        <w:u w:color="156082"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97132" w:themeColor="accent2"/>
        <w:u w:color="156082"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3723958">
    <w:abstractNumId w:val="3"/>
  </w:num>
  <w:num w:numId="2" w16cid:durableId="635258130">
    <w:abstractNumId w:val="6"/>
  </w:num>
  <w:num w:numId="3" w16cid:durableId="890966877">
    <w:abstractNumId w:val="4"/>
  </w:num>
  <w:num w:numId="4" w16cid:durableId="749430963">
    <w:abstractNumId w:val="5"/>
  </w:num>
  <w:num w:numId="5" w16cid:durableId="741609612">
    <w:abstractNumId w:val="2"/>
  </w:num>
  <w:num w:numId="6" w16cid:durableId="229120878">
    <w:abstractNumId w:val="1"/>
  </w:num>
  <w:num w:numId="7" w16cid:durableId="737900620">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6A5"/>
    <w:rsid w:val="000822D5"/>
    <w:rsid w:val="000D7B62"/>
    <w:rsid w:val="002E76A5"/>
    <w:rsid w:val="006D1A70"/>
    <w:rsid w:val="00D33AD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93C206D642A44678498ACCA1A8960AF">
    <w:name w:val="193C206D642A44678498ACCA1A8960AF"/>
  </w:style>
  <w:style w:type="paragraph" w:customStyle="1" w:styleId="2726075439F04E5582F81773B63252A8">
    <w:name w:val="2726075439F04E5582F81773B63252A8"/>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kern w:val="0"/>
      <w:sz w:val="24"/>
      <w14:ligatures w14:val="none"/>
    </w:rPr>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kern w:val="0"/>
      <w:sz w:val="24"/>
      <w14:ligatures w14:val="none"/>
    </w:rPr>
  </w:style>
  <w:style w:type="paragraph" w:customStyle="1" w:styleId="D01DBC6679B647B3B50D369CD605E07C">
    <w:name w:val="D01DBC6679B647B3B50D369CD605E07C"/>
  </w:style>
  <w:style w:type="character" w:customStyle="1" w:styleId="Bold">
    <w:name w:val="Bold"/>
    <w:uiPriority w:val="1"/>
    <w:qFormat/>
    <w:rPr>
      <w:b/>
      <w:bCs/>
    </w:rPr>
  </w:style>
  <w:style w:type="paragraph" w:customStyle="1" w:styleId="D75CFF481BF745E78EC70DE7341ED6E8">
    <w:name w:val="D75CFF481BF745E78EC70DE7341ED6E8"/>
  </w:style>
  <w:style w:type="paragraph" w:customStyle="1" w:styleId="64B03DAB5C6E4B9982E9C83A1E5C6160">
    <w:name w:val="64B03DAB5C6E4B9982E9C83A1E5C6160"/>
  </w:style>
  <w:style w:type="paragraph" w:customStyle="1" w:styleId="D5CA067E41CA433CBA49DC38BC00FAAB">
    <w:name w:val="D5CA067E41CA433CBA49DC38BC00FAAB"/>
  </w:style>
  <w:style w:type="paragraph" w:customStyle="1" w:styleId="07BDF358A84F4EC98A4122A57DCCA9C4">
    <w:name w:val="07BDF358A84F4EC98A4122A57DCCA9C4"/>
  </w:style>
  <w:style w:type="paragraph" w:customStyle="1" w:styleId="42E0141BD6FB49C6ADADB36DDDBD70AB">
    <w:name w:val="42E0141BD6FB49C6ADADB36DDDBD70AB"/>
  </w:style>
  <w:style w:type="paragraph" w:customStyle="1" w:styleId="Graphbullet">
    <w:name w:val="Graph bullet"/>
    <w:basedOn w:val="Normal"/>
    <w:qFormat/>
    <w:pPr>
      <w:numPr>
        <w:numId w:val="3"/>
      </w:numPr>
      <w:spacing w:after="0" w:line="216" w:lineRule="auto"/>
      <w:ind w:left="284" w:hanging="284"/>
    </w:pPr>
    <w:rPr>
      <w:rFonts w:eastAsiaTheme="minorHAnsi"/>
      <w:color w:val="595959" w:themeColor="text1" w:themeTint="A6"/>
      <w:kern w:val="0"/>
      <w:sz w:val="20"/>
      <w14:ligatures w14:val="none"/>
    </w:rPr>
  </w:style>
  <w:style w:type="paragraph" w:customStyle="1" w:styleId="96CA7721A1D04E9BA12D25F09556318D">
    <w:name w:val="96CA7721A1D04E9BA12D25F09556318D"/>
  </w:style>
  <w:style w:type="paragraph" w:customStyle="1" w:styleId="23C6E88BC958485595612AE84341CB8A">
    <w:name w:val="23C6E88BC958485595612AE84341CB8A"/>
  </w:style>
  <w:style w:type="paragraph" w:customStyle="1" w:styleId="Graphbullet2">
    <w:name w:val="Graph bullet 2"/>
    <w:basedOn w:val="Normal"/>
    <w:qFormat/>
    <w:pPr>
      <w:numPr>
        <w:numId w:val="4"/>
      </w:numPr>
      <w:spacing w:after="0" w:line="216" w:lineRule="auto"/>
      <w:ind w:left="284" w:hanging="284"/>
    </w:pPr>
    <w:rPr>
      <w:rFonts w:eastAsiaTheme="minorHAnsi"/>
      <w:color w:val="595959" w:themeColor="text1" w:themeTint="A6"/>
      <w:kern w:val="0"/>
      <w:sz w:val="20"/>
      <w14:ligatures w14:val="none"/>
    </w:rPr>
  </w:style>
  <w:style w:type="paragraph" w:customStyle="1" w:styleId="61E4C16B0F2345429A2D8D716713EAA4">
    <w:name w:val="61E4C16B0F2345429A2D8D716713EAA4"/>
  </w:style>
  <w:style w:type="paragraph" w:customStyle="1" w:styleId="42FD292AD66441BCB41528F07727E953">
    <w:name w:val="42FD292AD66441BCB41528F07727E953"/>
  </w:style>
  <w:style w:type="paragraph" w:customStyle="1" w:styleId="Graphbullet3">
    <w:name w:val="Graph bullet 3"/>
    <w:basedOn w:val="Normal"/>
    <w:qFormat/>
    <w:pPr>
      <w:numPr>
        <w:numId w:val="5"/>
      </w:numPr>
      <w:spacing w:after="0" w:line="216" w:lineRule="auto"/>
      <w:ind w:left="284" w:hanging="284"/>
    </w:pPr>
    <w:rPr>
      <w:rFonts w:eastAsiaTheme="minorHAnsi"/>
      <w:color w:val="595959" w:themeColor="text1" w:themeTint="A6"/>
      <w:kern w:val="0"/>
      <w:sz w:val="20"/>
      <w14:ligatures w14:val="none"/>
    </w:rPr>
  </w:style>
  <w:style w:type="paragraph" w:customStyle="1" w:styleId="177CC0343C264331B0E8D5C293A94C54">
    <w:name w:val="177CC0343C264331B0E8D5C293A94C54"/>
  </w:style>
  <w:style w:type="paragraph" w:customStyle="1" w:styleId="D1C7C28F8C4A492588159B853F6DAC17">
    <w:name w:val="D1C7C28F8C4A492588159B853F6DAC17"/>
  </w:style>
  <w:style w:type="paragraph" w:customStyle="1" w:styleId="Graphbullet4">
    <w:name w:val="Graph bullet 4"/>
    <w:basedOn w:val="Normal"/>
    <w:qFormat/>
    <w:pPr>
      <w:numPr>
        <w:numId w:val="6"/>
      </w:numPr>
      <w:spacing w:after="0" w:line="240" w:lineRule="auto"/>
      <w:ind w:left="284" w:hanging="284"/>
    </w:pPr>
    <w:rPr>
      <w:rFonts w:eastAsiaTheme="minorHAnsi"/>
      <w:color w:val="595959" w:themeColor="text1" w:themeTint="A6"/>
      <w:kern w:val="0"/>
      <w:sz w:val="20"/>
      <w14:ligatures w14:val="none"/>
    </w:rPr>
  </w:style>
  <w:style w:type="paragraph" w:customStyle="1" w:styleId="D6F2FEE0ACEC41369B2D8E377D92B636">
    <w:name w:val="D6F2FEE0ACEC41369B2D8E377D92B636"/>
  </w:style>
  <w:style w:type="paragraph" w:customStyle="1" w:styleId="76A3C2236EB542C7B35430E0A1C0044F">
    <w:name w:val="76A3C2236EB542C7B35430E0A1C0044F"/>
  </w:style>
  <w:style w:type="paragraph" w:customStyle="1" w:styleId="244C7BB596C746CDBDDBA55FFE317D79">
    <w:name w:val="244C7BB596C746CDBDDBA55FFE317D79"/>
  </w:style>
  <w:style w:type="paragraph" w:customStyle="1" w:styleId="54FEC53AFEB14CB28496CA3C577EA7E0">
    <w:name w:val="54FEC53AFEB14CB28496CA3C577EA7E0"/>
  </w:style>
  <w:style w:type="paragraph" w:customStyle="1" w:styleId="7750C2EC76EE4ABE909833D948B798F5">
    <w:name w:val="7750C2EC76EE4ABE909833D948B798F5"/>
  </w:style>
  <w:style w:type="paragraph" w:customStyle="1" w:styleId="9BDE5DD4137748D7BD5CF065EF95685B">
    <w:name w:val="9BDE5DD4137748D7BD5CF065EF95685B"/>
  </w:style>
  <w:style w:type="paragraph" w:customStyle="1" w:styleId="7601086315064A06BA365B53996048AC">
    <w:name w:val="7601086315064A06BA365B53996048AC"/>
  </w:style>
  <w:style w:type="paragraph" w:customStyle="1" w:styleId="133F8EA545B44ECC923DA5081400E2BD">
    <w:name w:val="133F8EA545B44ECC923DA5081400E2BD"/>
  </w:style>
  <w:style w:type="paragraph" w:customStyle="1" w:styleId="D8EE3C31E82B4F1AB9AB26DE6DF81FB1">
    <w:name w:val="D8EE3C31E82B4F1AB9AB26DE6DF81FB1"/>
  </w:style>
  <w:style w:type="paragraph" w:customStyle="1" w:styleId="142427ED9C984034906012F4BC051870">
    <w:name w:val="142427ED9C984034906012F4BC051870"/>
  </w:style>
  <w:style w:type="paragraph" w:customStyle="1" w:styleId="BAA4D3B2E4B04BEB907B956C0B8E67FB">
    <w:name w:val="BAA4D3B2E4B04BEB907B956C0B8E67FB"/>
  </w:style>
  <w:style w:type="paragraph" w:customStyle="1" w:styleId="3B39B06CF1C54BB0AA88F9D6C3351B50">
    <w:name w:val="3B39B06CF1C54BB0AA88F9D6C3351B50"/>
  </w:style>
  <w:style w:type="paragraph" w:customStyle="1" w:styleId="FBD52C5713CC4137A0111B1A34B8FAB2">
    <w:name w:val="FBD52C5713CC4137A0111B1A34B8FAB2"/>
  </w:style>
  <w:style w:type="paragraph" w:styleId="ListBullet2">
    <w:name w:val="List Bullet 2"/>
    <w:basedOn w:val="Normal"/>
    <w:uiPriority w:val="99"/>
    <w:pPr>
      <w:numPr>
        <w:numId w:val="7"/>
      </w:numPr>
      <w:spacing w:after="120" w:line="288" w:lineRule="auto"/>
    </w:pPr>
    <w:rPr>
      <w:rFonts w:eastAsiaTheme="minorHAnsi"/>
      <w:color w:val="595959" w:themeColor="text1" w:themeTint="A6"/>
      <w:kern w:val="0"/>
      <w:sz w:val="24"/>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5A451-D620-45E3-8A95-3AA89D51373E}">
  <ds:schemaRefs>
    <ds:schemaRef ds:uri="http://schemas.microsoft.com/sharepoint/v3/contenttype/forms"/>
  </ds:schemaRefs>
</ds:datastoreItem>
</file>

<file path=customXml/itemProps2.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6085782C-80A3-4631-8B23-449B6BFEB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B7093D-60D6-4D4C-89FF-B1616CA80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Professional services business plan</Template>
  <TotalTime>0</TotalTime>
  <Pages>31</Pages>
  <Words>3855</Words>
  <Characters>21976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Ever-services</vt:lpstr>
    </vt:vector>
  </TitlesOfParts>
  <Company/>
  <LinksUpToDate>false</LinksUpToDate>
  <CharactersWithSpaces>25780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Ever-services</dc:title>
  <dc:subject/>
  <dc:creator/>
  <cp:keywords/>
  <dc:description/>
  <cp:lastModifiedBy/>
  <cp:revision>1</cp:revision>
  <dcterms:created xsi:type="dcterms:W3CDTF">2024-05-08T14:38:00Z</dcterms:created>
  <dcterms:modified xsi:type="dcterms:W3CDTF">2024-05-08T14:38:00Z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