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91F3511" w:rsidP="691F3511" w:rsidRDefault="691F3511" w14:paraId="33D243C9" w14:textId="44C21C16">
      <w:pPr>
        <w:rPr>
          <w:rFonts w:ascii="Times New Roman" w:hAnsi="Times New Roman" w:eastAsia="Times New Roman" w:cs="Times New Roman"/>
          <w:sz w:val="18"/>
          <w:szCs w:val="18"/>
        </w:rPr>
      </w:pPr>
      <w:r w:rsidRPr="691F3511" w:rsidR="691F3511">
        <w:rPr>
          <w:rFonts w:ascii="Times New Roman" w:hAnsi="Times New Roman" w:eastAsia="Times New Roman" w:cs="Times New Roman"/>
          <w:sz w:val="18"/>
          <w:szCs w:val="18"/>
        </w:rPr>
        <w:t>Table 1: (Body)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40"/>
        <w:gridCol w:w="1410"/>
        <w:gridCol w:w="1310"/>
        <w:gridCol w:w="1730"/>
        <w:gridCol w:w="1055"/>
        <w:gridCol w:w="1655"/>
        <w:gridCol w:w="1295"/>
      </w:tblGrid>
      <w:tr w:rsidR="573C00B7" w:rsidTr="691F3511" w14:paraId="4D11C8A2">
        <w:trPr>
          <w:trHeight w:val="300"/>
        </w:trPr>
        <w:tc>
          <w:tcPr>
            <w:tcW w:w="1040" w:type="dxa"/>
            <w:tcMar/>
          </w:tcPr>
          <w:p w:rsidR="573C00B7" w:rsidP="691F3511" w:rsidRDefault="573C00B7" w14:paraId="07C1A8C6" w14:textId="1225B2CA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410" w:type="dxa"/>
            <w:tcMar/>
          </w:tcPr>
          <w:p w:rsidR="573C00B7" w:rsidP="691F3511" w:rsidRDefault="573C00B7" w14:paraId="66B61AE5" w14:textId="0C6E903D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sz w:val="18"/>
                <w:szCs w:val="18"/>
              </w:rPr>
              <w:t>DF</w:t>
            </w:r>
          </w:p>
        </w:tc>
        <w:tc>
          <w:tcPr>
            <w:tcW w:w="1310" w:type="dxa"/>
            <w:tcMar/>
          </w:tcPr>
          <w:p w:rsidR="573C00B7" w:rsidP="691F3511" w:rsidRDefault="573C00B7" w14:paraId="5DEC169D" w14:textId="29AAE6DF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sz w:val="18"/>
                <w:szCs w:val="18"/>
              </w:rPr>
              <w:t>SS</w:t>
            </w:r>
          </w:p>
        </w:tc>
        <w:tc>
          <w:tcPr>
            <w:tcW w:w="1730" w:type="dxa"/>
            <w:tcMar/>
          </w:tcPr>
          <w:p w:rsidR="573C00B7" w:rsidP="691F3511" w:rsidRDefault="573C00B7" w14:paraId="7527A24B" w14:textId="2D1F0D09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sz w:val="18"/>
                <w:szCs w:val="18"/>
              </w:rPr>
              <w:t>MS</w:t>
            </w:r>
          </w:p>
        </w:tc>
        <w:tc>
          <w:tcPr>
            <w:tcW w:w="1055" w:type="dxa"/>
            <w:tcMar/>
          </w:tcPr>
          <w:p w:rsidR="573C00B7" w:rsidP="691F3511" w:rsidRDefault="573C00B7" w14:paraId="2BF20307" w14:textId="0A19D4F4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sz w:val="18"/>
                <w:szCs w:val="18"/>
              </w:rPr>
              <w:t>F</w:t>
            </w:r>
          </w:p>
        </w:tc>
        <w:tc>
          <w:tcPr>
            <w:tcW w:w="1655" w:type="dxa"/>
            <w:tcMar/>
          </w:tcPr>
          <w:p w:rsidR="573C00B7" w:rsidP="691F3511" w:rsidRDefault="573C00B7" w14:paraId="390150D0" w14:textId="0752D6B7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sz w:val="18"/>
                <w:szCs w:val="18"/>
              </w:rPr>
              <w:t>P-value</w:t>
            </w:r>
          </w:p>
        </w:tc>
        <w:tc>
          <w:tcPr>
            <w:tcW w:w="1295" w:type="dxa"/>
            <w:tcMar/>
          </w:tcPr>
          <w:p w:rsidR="573C00B7" w:rsidP="691F3511" w:rsidRDefault="573C00B7" w14:paraId="22134262" w14:textId="2A4A6EE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sz w:val="18"/>
                <w:szCs w:val="18"/>
              </w:rPr>
              <w:t>F</w:t>
            </w:r>
            <w:r w:rsidRPr="691F3511" w:rsidR="691F3511">
              <w:rPr>
                <w:rFonts w:ascii="Times New Roman" w:hAnsi="Times New Roman" w:eastAsia="Times New Roman" w:cs="Times New Roman"/>
                <w:sz w:val="18"/>
                <w:szCs w:val="18"/>
                <w:vertAlign w:val="subscript"/>
              </w:rPr>
              <w:t>critical</w:t>
            </w:r>
          </w:p>
        </w:tc>
      </w:tr>
      <w:tr w:rsidR="573C00B7" w:rsidTr="691F3511" w14:paraId="4F792AA6">
        <w:trPr>
          <w:trHeight w:val="300"/>
        </w:trPr>
        <w:tc>
          <w:tcPr>
            <w:tcW w:w="1040" w:type="dxa"/>
            <w:tcMar/>
          </w:tcPr>
          <w:p w:rsidR="573C00B7" w:rsidP="573C00B7" w:rsidRDefault="573C00B7" w14:paraId="7AE7BD7E" w14:textId="366A53A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Fish</w:t>
            </w:r>
          </w:p>
        </w:tc>
        <w:tc>
          <w:tcPr>
            <w:tcW w:w="1410" w:type="dxa"/>
            <w:tcMar/>
          </w:tcPr>
          <w:p w:rsidR="573C00B7" w:rsidP="691F3511" w:rsidRDefault="573C00B7" w14:paraId="3BF8B4C4" w14:textId="75ED2A8A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7.0</w:t>
            </w:r>
          </w:p>
        </w:tc>
        <w:tc>
          <w:tcPr>
            <w:tcW w:w="1310" w:type="dxa"/>
            <w:tcMar/>
          </w:tcPr>
          <w:p w:rsidR="573C00B7" w:rsidP="691F3511" w:rsidRDefault="573C00B7" w14:paraId="1C7AADC9" w14:textId="48D9D2A2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1294.56</w:t>
            </w:r>
          </w:p>
        </w:tc>
        <w:tc>
          <w:tcPr>
            <w:tcW w:w="1730" w:type="dxa"/>
            <w:tcMar/>
          </w:tcPr>
          <w:p w:rsidR="573C00B7" w:rsidP="691F3511" w:rsidRDefault="573C00B7" w14:paraId="63F0D60A" w14:textId="499701C2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184.93</w:t>
            </w:r>
          </w:p>
        </w:tc>
        <w:tc>
          <w:tcPr>
            <w:tcW w:w="1055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845"/>
            </w:tblGrid>
            <w:tr w:rsidR="691F3511" w:rsidTr="691F3511" w14:paraId="20E7587B">
              <w:trPr>
                <w:trHeight w:val="300"/>
              </w:trPr>
              <w:tc>
                <w:tcPr>
                  <w:tcW w:w="845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="691F3511" w:rsidP="691F3511" w:rsidRDefault="691F3511" w14:paraId="4EE4DD2D" w14:textId="73CCF9F7">
                  <w:pPr>
                    <w:jc w:val="right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18"/>
                      <w:szCs w:val="18"/>
                    </w:rPr>
                  </w:pPr>
                  <w:r w:rsidRPr="691F3511" w:rsidR="691F351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18"/>
                      <w:szCs w:val="18"/>
                    </w:rPr>
                    <w:t>1.34</w:t>
                  </w:r>
                </w:p>
              </w:tc>
            </w:tr>
          </w:tbl>
          <w:p w:rsidR="573C00B7" w:rsidP="691F3511" w:rsidRDefault="573C00B7" w14:paraId="094516E5" w14:textId="73E86C63">
            <w:pPr>
              <w:pStyle w:val="Normal"/>
              <w:jc w:val="right"/>
              <w:rPr>
                <w:rFonts w:ascii="Times New Roman" w:hAnsi="Times New Roman" w:eastAsia="Times New Roman" w:cs="Times New Roman"/>
                <w:noProof w:val="0"/>
                <w:sz w:val="18"/>
                <w:szCs w:val="18"/>
                <w:lang w:val="en-US"/>
              </w:rPr>
            </w:pPr>
          </w:p>
        </w:tc>
        <w:tc>
          <w:tcPr>
            <w:tcW w:w="1655" w:type="dxa"/>
            <w:tcMar/>
          </w:tcPr>
          <w:p w:rsidR="573C00B7" w:rsidP="691F3511" w:rsidRDefault="573C00B7" w14:paraId="29229916" w14:textId="30841907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0.2406403</w:t>
            </w:r>
          </w:p>
        </w:tc>
        <w:tc>
          <w:tcPr>
            <w:tcW w:w="1295" w:type="dxa"/>
            <w:tcMar/>
          </w:tcPr>
          <w:p w:rsidR="573C00B7" w:rsidP="573C00B7" w:rsidRDefault="573C00B7" w14:paraId="3BBE5DB1" w14:textId="07EBFE5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2.0868</w:t>
            </w:r>
          </w:p>
        </w:tc>
      </w:tr>
      <w:tr w:rsidR="573C00B7" w:rsidTr="691F3511" w14:paraId="2722054B">
        <w:trPr>
          <w:trHeight w:val="300"/>
        </w:trPr>
        <w:tc>
          <w:tcPr>
            <w:tcW w:w="1040" w:type="dxa"/>
            <w:tcMar/>
          </w:tcPr>
          <w:p w:rsidR="573C00B7" w:rsidP="573C00B7" w:rsidRDefault="573C00B7" w14:paraId="20F034F1" w14:textId="724B5EE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Parameter</w:t>
            </w:r>
          </w:p>
        </w:tc>
        <w:tc>
          <w:tcPr>
            <w:tcW w:w="1410" w:type="dxa"/>
            <w:tcMar/>
          </w:tcPr>
          <w:p w:rsidR="573C00B7" w:rsidP="691F3511" w:rsidRDefault="573C00B7" w14:paraId="5F40A4F7" w14:textId="791568CB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13.0</w:t>
            </w:r>
          </w:p>
        </w:tc>
        <w:tc>
          <w:tcPr>
            <w:tcW w:w="1310" w:type="dxa"/>
            <w:tcMar/>
          </w:tcPr>
          <w:p w:rsidR="573C00B7" w:rsidP="691F3511" w:rsidRDefault="573C00B7" w14:paraId="2397B9B3" w14:textId="5F530040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171378.77</w:t>
            </w:r>
          </w:p>
        </w:tc>
        <w:tc>
          <w:tcPr>
            <w:tcW w:w="1730" w:type="dxa"/>
            <w:tcMar/>
          </w:tcPr>
          <w:p w:rsidR="573C00B7" w:rsidP="691F3511" w:rsidRDefault="573C00B7" w14:paraId="653EB05D" w14:textId="00C593A1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13182.98</w:t>
            </w:r>
          </w:p>
        </w:tc>
        <w:tc>
          <w:tcPr>
            <w:tcW w:w="1055" w:type="dxa"/>
            <w:tcMar/>
          </w:tcPr>
          <w:p w:rsidR="573C00B7" w:rsidP="691F3511" w:rsidRDefault="573C00B7" w14:paraId="1A70D212" w14:textId="39FC1FA6">
            <w:pPr>
              <w:pStyle w:val="Normal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95.540</w:t>
            </w:r>
          </w:p>
        </w:tc>
        <w:tc>
          <w:tcPr>
            <w:tcW w:w="1655" w:type="dxa"/>
            <w:tcMar/>
          </w:tcPr>
          <w:p w:rsidR="573C00B7" w:rsidP="691F3511" w:rsidRDefault="573C00B7" w14:paraId="10DE4D4C" w14:textId="23FD8EE3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4.116928e-47</w:t>
            </w:r>
          </w:p>
        </w:tc>
        <w:tc>
          <w:tcPr>
            <w:tcW w:w="1295" w:type="dxa"/>
            <w:tcMar/>
          </w:tcPr>
          <w:p w:rsidR="573C00B7" w:rsidP="573C00B7" w:rsidRDefault="573C00B7" w14:paraId="2ABE6F38" w14:textId="31759E88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1.7505</w:t>
            </w:r>
          </w:p>
        </w:tc>
      </w:tr>
      <w:tr w:rsidR="573C00B7" w:rsidTr="691F3511" w14:paraId="14692503">
        <w:trPr>
          <w:trHeight w:val="300"/>
        </w:trPr>
        <w:tc>
          <w:tcPr>
            <w:tcW w:w="1040" w:type="dxa"/>
            <w:tcMar/>
          </w:tcPr>
          <w:p w:rsidR="573C00B7" w:rsidP="573C00B7" w:rsidRDefault="573C00B7" w14:paraId="77855D89" w14:textId="08B4172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Residual</w:t>
            </w:r>
          </w:p>
        </w:tc>
        <w:tc>
          <w:tcPr>
            <w:tcW w:w="1410" w:type="dxa"/>
            <w:tcMar/>
          </w:tcPr>
          <w:p w:rsidR="573C00B7" w:rsidP="573C00B7" w:rsidRDefault="573C00B7" w14:paraId="32119B53" w14:textId="115E4B6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18"/>
                <w:szCs w:val="18"/>
                <w:lang w:val="en-US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18"/>
                <w:szCs w:val="18"/>
                <w:lang w:val="en-US"/>
              </w:rPr>
              <w:t>91.0</w:t>
            </w:r>
          </w:p>
        </w:tc>
        <w:tc>
          <w:tcPr>
            <w:tcW w:w="1310" w:type="dxa"/>
            <w:tcMar/>
          </w:tcPr>
          <w:p w:rsidR="573C00B7" w:rsidP="573C00B7" w:rsidRDefault="573C00B7" w14:paraId="4C8ABB12" w14:textId="790C6DE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18"/>
                <w:szCs w:val="18"/>
                <w:lang w:val="en-US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18"/>
                <w:szCs w:val="18"/>
                <w:lang w:val="en-US"/>
              </w:rPr>
              <w:t>12556.51</w:t>
            </w:r>
          </w:p>
        </w:tc>
        <w:tc>
          <w:tcPr>
            <w:tcW w:w="1730" w:type="dxa"/>
            <w:tcMar/>
          </w:tcPr>
          <w:p w:rsidR="573C00B7" w:rsidP="573C00B7" w:rsidRDefault="573C00B7" w14:paraId="2B4790AC" w14:textId="0929EEA0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18"/>
                <w:szCs w:val="18"/>
                <w:lang w:val="en-US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18"/>
                <w:szCs w:val="18"/>
                <w:lang w:val="en-US"/>
              </w:rPr>
              <w:t>137.983</w:t>
            </w:r>
          </w:p>
        </w:tc>
        <w:tc>
          <w:tcPr>
            <w:tcW w:w="1055" w:type="dxa"/>
            <w:tcMar/>
          </w:tcPr>
          <w:p w:rsidR="573C00B7" w:rsidP="691F3511" w:rsidRDefault="573C00B7" w14:paraId="21A7EF8D" w14:textId="5A5DDA3A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</w:tc>
        <w:tc>
          <w:tcPr>
            <w:tcW w:w="1655" w:type="dxa"/>
            <w:tcMar/>
          </w:tcPr>
          <w:p w:rsidR="573C00B7" w:rsidP="573C00B7" w:rsidRDefault="573C00B7" w14:paraId="3D154637" w14:textId="660279B3">
            <w:pPr>
              <w:rPr>
                <w:rFonts w:ascii="Times New Roman" w:hAnsi="Times New Roman" w:eastAsia="Times New Roman" w:cs="Times New Roman"/>
                <w:b w:val="0"/>
                <w:bCs w:val="0"/>
                <w:color w:val="111111"/>
                <w:sz w:val="18"/>
                <w:szCs w:val="18"/>
              </w:rPr>
            </w:pPr>
          </w:p>
        </w:tc>
        <w:tc>
          <w:tcPr>
            <w:tcW w:w="1295" w:type="dxa"/>
            <w:tcMar/>
          </w:tcPr>
          <w:p w:rsidR="573C00B7" w:rsidP="573C00B7" w:rsidRDefault="573C00B7" w14:paraId="50BE3CFA" w14:textId="6A9A0E5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</w:tc>
      </w:tr>
      <w:tr w:rsidR="573C00B7" w:rsidTr="691F3511" w14:paraId="29536AA8">
        <w:trPr>
          <w:trHeight w:val="300"/>
        </w:trPr>
        <w:tc>
          <w:tcPr>
            <w:tcW w:w="1040" w:type="dxa"/>
            <w:tcMar/>
          </w:tcPr>
          <w:p w:rsidR="573C00B7" w:rsidP="573C00B7" w:rsidRDefault="573C00B7" w14:paraId="32913C4F" w14:textId="0A46024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Total</w:t>
            </w:r>
          </w:p>
        </w:tc>
        <w:tc>
          <w:tcPr>
            <w:tcW w:w="1410" w:type="dxa"/>
            <w:tcMar/>
          </w:tcPr>
          <w:p w:rsidR="573C00B7" w:rsidP="691F3511" w:rsidRDefault="573C00B7" w14:paraId="13144F8A" w14:textId="5B9E3D4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111</w:t>
            </w:r>
          </w:p>
        </w:tc>
        <w:tc>
          <w:tcPr>
            <w:tcW w:w="1310" w:type="dxa"/>
            <w:tcMar/>
          </w:tcPr>
          <w:p w:rsidR="573C00B7" w:rsidP="691F3511" w:rsidRDefault="573C00B7" w14:paraId="6712A866" w14:textId="30CDEF3E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185229.84</w:t>
            </w:r>
          </w:p>
        </w:tc>
        <w:tc>
          <w:tcPr>
            <w:tcW w:w="1730" w:type="dxa"/>
            <w:tcMar/>
          </w:tcPr>
          <w:p w:rsidR="573C00B7" w:rsidP="691F3511" w:rsidRDefault="573C00B7" w14:paraId="6793BDB0" w14:textId="2EB54C9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</w:tc>
        <w:tc>
          <w:tcPr>
            <w:tcW w:w="1055" w:type="dxa"/>
            <w:tcMar/>
          </w:tcPr>
          <w:p w:rsidR="573C00B7" w:rsidP="573C00B7" w:rsidRDefault="573C00B7" w14:paraId="7C05AF37" w14:textId="3131D2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5" w:type="dxa"/>
            <w:tcMar/>
          </w:tcPr>
          <w:p w:rsidR="573C00B7" w:rsidP="573C00B7" w:rsidRDefault="573C00B7" w14:paraId="7AE0E48A" w14:textId="1D45720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95" w:type="dxa"/>
            <w:tcMar/>
          </w:tcPr>
          <w:p w:rsidR="573C00B7" w:rsidP="573C00B7" w:rsidRDefault="573C00B7" w14:paraId="0C241F6F" w14:textId="7304EC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</w:tc>
      </w:tr>
    </w:tbl>
    <w:p w:rsidR="573C00B7" w:rsidP="691F3511" w:rsidRDefault="573C00B7" w14:paraId="4CABA141" w14:textId="515D1AE1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</w:p>
    <w:p w:rsidR="691F3511" w:rsidP="691F3511" w:rsidRDefault="691F3511" w14:paraId="4ADC84C8" w14:textId="1E93421F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</w:p>
    <w:p w:rsidR="691F3511" w:rsidP="691F3511" w:rsidRDefault="691F3511" w14:paraId="4DFE05BD" w14:textId="6535FD1D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  <w:r w:rsidRPr="691F3511" w:rsidR="691F3511">
        <w:rPr>
          <w:rFonts w:ascii="Times New Roman" w:hAnsi="Times New Roman" w:eastAsia="Times New Roman" w:cs="Times New Roman"/>
          <w:sz w:val="18"/>
          <w:szCs w:val="18"/>
        </w:rPr>
        <w:t>Table 2: (Head)</w: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1040"/>
        <w:gridCol w:w="1410"/>
        <w:gridCol w:w="1310"/>
        <w:gridCol w:w="1730"/>
        <w:gridCol w:w="1055"/>
        <w:gridCol w:w="1655"/>
        <w:gridCol w:w="1295"/>
      </w:tblGrid>
      <w:tr w:rsidR="691F3511" w:rsidTr="691F3511" w14:paraId="0D907A50">
        <w:trPr>
          <w:trHeight w:val="300"/>
        </w:trPr>
        <w:tc>
          <w:tcPr>
            <w:tcW w:w="1040" w:type="dxa"/>
            <w:tcMar/>
          </w:tcPr>
          <w:p w:rsidR="691F3511" w:rsidP="691F3511" w:rsidRDefault="691F3511" w14:paraId="545B977A" w14:textId="1225B2CA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410" w:type="dxa"/>
            <w:tcMar/>
          </w:tcPr>
          <w:p w:rsidR="691F3511" w:rsidP="691F3511" w:rsidRDefault="691F3511" w14:paraId="006411F6" w14:textId="0C6E903D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sz w:val="18"/>
                <w:szCs w:val="18"/>
              </w:rPr>
              <w:t>DF</w:t>
            </w:r>
          </w:p>
        </w:tc>
        <w:tc>
          <w:tcPr>
            <w:tcW w:w="1310" w:type="dxa"/>
            <w:tcMar/>
          </w:tcPr>
          <w:p w:rsidR="691F3511" w:rsidP="691F3511" w:rsidRDefault="691F3511" w14:paraId="5656593C" w14:textId="29AAE6DF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sz w:val="18"/>
                <w:szCs w:val="18"/>
              </w:rPr>
              <w:t>SS</w:t>
            </w:r>
          </w:p>
        </w:tc>
        <w:tc>
          <w:tcPr>
            <w:tcW w:w="1730" w:type="dxa"/>
            <w:tcMar/>
          </w:tcPr>
          <w:p w:rsidR="691F3511" w:rsidP="691F3511" w:rsidRDefault="691F3511" w14:paraId="0D74ED9B" w14:textId="2D1F0D09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sz w:val="18"/>
                <w:szCs w:val="18"/>
              </w:rPr>
              <w:t>MS</w:t>
            </w:r>
          </w:p>
        </w:tc>
        <w:tc>
          <w:tcPr>
            <w:tcW w:w="1055" w:type="dxa"/>
            <w:tcMar/>
          </w:tcPr>
          <w:p w:rsidR="691F3511" w:rsidP="691F3511" w:rsidRDefault="691F3511" w14:paraId="55810D1E" w14:textId="0A19D4F4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sz w:val="18"/>
                <w:szCs w:val="18"/>
              </w:rPr>
              <w:t>F</w:t>
            </w:r>
          </w:p>
        </w:tc>
        <w:tc>
          <w:tcPr>
            <w:tcW w:w="1655" w:type="dxa"/>
            <w:tcMar/>
          </w:tcPr>
          <w:p w:rsidR="691F3511" w:rsidP="691F3511" w:rsidRDefault="691F3511" w14:paraId="6A3DCEB6" w14:textId="0752D6B7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sz w:val="18"/>
                <w:szCs w:val="18"/>
              </w:rPr>
              <w:t>P-value</w:t>
            </w:r>
          </w:p>
        </w:tc>
        <w:tc>
          <w:tcPr>
            <w:tcW w:w="1295" w:type="dxa"/>
            <w:tcMar/>
          </w:tcPr>
          <w:p w:rsidR="691F3511" w:rsidP="691F3511" w:rsidRDefault="691F3511" w14:paraId="0475E220" w14:textId="41AF9CD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sz w:val="18"/>
                <w:szCs w:val="18"/>
              </w:rPr>
              <w:t>F</w:t>
            </w:r>
            <w:r w:rsidRPr="691F3511" w:rsidR="691F3511">
              <w:rPr>
                <w:rFonts w:ascii="Times New Roman" w:hAnsi="Times New Roman" w:eastAsia="Times New Roman" w:cs="Times New Roman"/>
                <w:sz w:val="18"/>
                <w:szCs w:val="18"/>
                <w:vertAlign w:val="subscript"/>
              </w:rPr>
              <w:t>critical</w:t>
            </w:r>
          </w:p>
        </w:tc>
      </w:tr>
      <w:tr w:rsidR="691F3511" w:rsidTr="691F3511" w14:paraId="35AA3487">
        <w:trPr>
          <w:trHeight w:val="300"/>
        </w:trPr>
        <w:tc>
          <w:tcPr>
            <w:tcW w:w="1040" w:type="dxa"/>
            <w:tcMar/>
          </w:tcPr>
          <w:p w:rsidR="691F3511" w:rsidP="691F3511" w:rsidRDefault="691F3511" w14:paraId="7A31A02C" w14:textId="366A53A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Fish</w:t>
            </w:r>
          </w:p>
        </w:tc>
        <w:tc>
          <w:tcPr>
            <w:tcW w:w="1410" w:type="dxa"/>
            <w:tcMar/>
          </w:tcPr>
          <w:p w:rsidR="691F3511" w:rsidP="691F3511" w:rsidRDefault="691F3511" w14:paraId="3059CDDB" w14:textId="1A4595DF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7.0</w:t>
            </w:r>
          </w:p>
        </w:tc>
        <w:tc>
          <w:tcPr>
            <w:tcW w:w="1310" w:type="dxa"/>
            <w:tcMar/>
          </w:tcPr>
          <w:p w:rsidR="691F3511" w:rsidP="691F3511" w:rsidRDefault="691F3511" w14:paraId="197BD249" w14:textId="20760EA0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830.703550</w:t>
            </w:r>
          </w:p>
        </w:tc>
        <w:tc>
          <w:tcPr>
            <w:tcW w:w="1730" w:type="dxa"/>
            <w:tcMar/>
          </w:tcPr>
          <w:p w:rsidR="691F3511" w:rsidP="691F3511" w:rsidRDefault="691F3511" w14:paraId="55EB077C" w14:textId="5A5EFE98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118.671936</w:t>
            </w:r>
          </w:p>
        </w:tc>
        <w:tc>
          <w:tcPr>
            <w:tcW w:w="1055" w:type="dxa"/>
            <w:tcMar/>
          </w:tcPr>
          <w:p w:rsidR="691F3511" w:rsidP="691F3511" w:rsidRDefault="691F3511" w14:paraId="6F5D250A" w14:textId="5048C779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1.068289</w:t>
            </w:r>
          </w:p>
        </w:tc>
        <w:tc>
          <w:tcPr>
            <w:tcW w:w="1655" w:type="dxa"/>
            <w:tcMar/>
          </w:tcPr>
          <w:p w:rsidR="691F3511" w:rsidP="691F3511" w:rsidRDefault="691F3511" w14:paraId="67E0673B" w14:textId="149DB7A3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3.902991e-01</w:t>
            </w:r>
          </w:p>
        </w:tc>
        <w:tc>
          <w:tcPr>
            <w:tcW w:w="1295" w:type="dxa"/>
            <w:tcMar/>
          </w:tcPr>
          <w:p w:rsidR="691F3511" w:rsidP="691F3511" w:rsidRDefault="691F3511" w14:paraId="2ACB4C5F" w14:textId="738F0C77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2.0868</w:t>
            </w:r>
          </w:p>
        </w:tc>
      </w:tr>
      <w:tr w:rsidR="691F3511" w:rsidTr="691F3511" w14:paraId="21DD6126">
        <w:trPr>
          <w:trHeight w:val="300"/>
        </w:trPr>
        <w:tc>
          <w:tcPr>
            <w:tcW w:w="1040" w:type="dxa"/>
            <w:tcMar/>
          </w:tcPr>
          <w:p w:rsidR="691F3511" w:rsidP="691F3511" w:rsidRDefault="691F3511" w14:paraId="494EE7B0" w14:textId="724B5EE5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Parameter</w:t>
            </w:r>
          </w:p>
        </w:tc>
        <w:tc>
          <w:tcPr>
            <w:tcW w:w="1410" w:type="dxa"/>
            <w:tcMar/>
          </w:tcPr>
          <w:p w:rsidR="691F3511" w:rsidP="691F3511" w:rsidRDefault="691F3511" w14:paraId="0E75DCD0" w14:textId="6924CA81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13.0</w:t>
            </w:r>
          </w:p>
        </w:tc>
        <w:tc>
          <w:tcPr>
            <w:tcW w:w="1310" w:type="dxa"/>
            <w:tcMar/>
          </w:tcPr>
          <w:p w:rsidR="691F3511" w:rsidP="691F3511" w:rsidRDefault="691F3511" w14:paraId="254932F5" w14:textId="4D8D4173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380355.536946</w:t>
            </w:r>
          </w:p>
        </w:tc>
        <w:tc>
          <w:tcPr>
            <w:tcW w:w="1730" w:type="dxa"/>
            <w:tcMar/>
          </w:tcPr>
          <w:p w:rsidR="691F3511" w:rsidP="691F3511" w:rsidRDefault="691F3511" w14:paraId="7E0D9AAB" w14:textId="3C1CA69E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29258.118227</w:t>
            </w:r>
          </w:p>
        </w:tc>
        <w:tc>
          <w:tcPr>
            <w:tcW w:w="1055" w:type="dxa"/>
            <w:tcMar/>
          </w:tcPr>
          <w:p w:rsidR="691F3511" w:rsidP="691F3511" w:rsidRDefault="691F3511" w14:paraId="66443F1E" w14:textId="5EC96216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263.382521</w:t>
            </w:r>
          </w:p>
        </w:tc>
        <w:tc>
          <w:tcPr>
            <w:tcW w:w="1655" w:type="dxa"/>
            <w:tcMar/>
          </w:tcPr>
          <w:p w:rsidR="691F3511" w:rsidP="691F3511" w:rsidRDefault="691F3511" w14:paraId="34F343EC" w14:textId="50086C1B">
            <w:pPr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18"/>
                <w:szCs w:val="18"/>
              </w:rPr>
              <w:t>3.622941e-66</w:t>
            </w:r>
          </w:p>
        </w:tc>
        <w:tc>
          <w:tcPr>
            <w:tcW w:w="1295" w:type="dxa"/>
            <w:tcMar/>
          </w:tcPr>
          <w:p w:rsidR="691F3511" w:rsidP="691F3511" w:rsidRDefault="691F3511" w14:paraId="589B4C5F" w14:textId="126CA7F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1.7505</w:t>
            </w:r>
          </w:p>
        </w:tc>
      </w:tr>
      <w:tr w:rsidR="691F3511" w:rsidTr="691F3511" w14:paraId="568FA29F">
        <w:trPr>
          <w:trHeight w:val="300"/>
        </w:trPr>
        <w:tc>
          <w:tcPr>
            <w:tcW w:w="1040" w:type="dxa"/>
            <w:tcMar/>
          </w:tcPr>
          <w:p w:rsidR="691F3511" w:rsidP="691F3511" w:rsidRDefault="691F3511" w14:paraId="45B50CBE" w14:textId="366C040F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Residual</w:t>
            </w:r>
          </w:p>
        </w:tc>
        <w:tc>
          <w:tcPr>
            <w:tcW w:w="1410" w:type="dxa"/>
            <w:tcMar/>
          </w:tcPr>
          <w:p w:rsidR="691F3511" w:rsidP="691F3511" w:rsidRDefault="691F3511" w14:paraId="1A8DB7DA" w14:textId="115E4B6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18"/>
                <w:szCs w:val="18"/>
                <w:lang w:val="en-US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noProof w:val="0"/>
                <w:sz w:val="18"/>
                <w:szCs w:val="18"/>
                <w:lang w:val="en-US"/>
              </w:rPr>
              <w:t>91.0</w:t>
            </w:r>
          </w:p>
        </w:tc>
        <w:tc>
          <w:tcPr>
            <w:tcW w:w="1310" w:type="dxa"/>
            <w:tcMar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1100"/>
            </w:tblGrid>
            <w:tr w:rsidR="691F3511" w:rsidTr="691F3511" w14:paraId="20B9AD52">
              <w:trPr>
                <w:trHeight w:val="300"/>
              </w:trPr>
              <w:tc>
                <w:tcPr>
                  <w:tcW w:w="1100" w:type="dxa"/>
                  <w:tcBorders>
                    <w:top w:val="nil"/>
                    <w:left w:val="nil"/>
                    <w:bottom w:val="nil"/>
                    <w:right w:val="nil"/>
                  </w:tcBorders>
                  <w:tcMar/>
                  <w:vAlign w:val="center"/>
                </w:tcPr>
                <w:p w:rsidR="691F3511" w:rsidP="691F3511" w:rsidRDefault="691F3511" w14:paraId="71640D26" w14:textId="1235C379">
                  <w:pPr>
                    <w:jc w:val="right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18"/>
                      <w:szCs w:val="18"/>
                    </w:rPr>
                  </w:pPr>
                  <w:r w:rsidRPr="691F3511" w:rsidR="691F3511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18"/>
                      <w:szCs w:val="18"/>
                    </w:rPr>
                    <w:t>10108.828575</w:t>
                  </w:r>
                </w:p>
              </w:tc>
            </w:tr>
          </w:tbl>
          <w:p w:rsidR="691F3511" w:rsidP="691F3511" w:rsidRDefault="691F3511" w14:paraId="38E2348A" w14:textId="47422950">
            <w:pPr>
              <w:pStyle w:val="Normal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  <w:tc>
          <w:tcPr>
            <w:tcW w:w="1730" w:type="dxa"/>
            <w:tcMar/>
          </w:tcPr>
          <w:p w:rsidR="691F3511" w:rsidP="691F3511" w:rsidRDefault="691F3511" w14:paraId="57050863" w14:textId="55C9DDC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111.086028</w:t>
            </w:r>
          </w:p>
        </w:tc>
        <w:tc>
          <w:tcPr>
            <w:tcW w:w="1055" w:type="dxa"/>
            <w:tcMar/>
          </w:tcPr>
          <w:p w:rsidR="691F3511" w:rsidP="691F3511" w:rsidRDefault="691F3511" w14:paraId="11CE898F" w14:textId="7C3B23C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</w:tc>
        <w:tc>
          <w:tcPr>
            <w:tcW w:w="1655" w:type="dxa"/>
            <w:tcMar/>
          </w:tcPr>
          <w:p w:rsidR="691F3511" w:rsidP="691F3511" w:rsidRDefault="691F3511" w14:paraId="781AE455" w14:textId="2AEA2F10">
            <w:pPr>
              <w:rPr>
                <w:rFonts w:ascii="Times New Roman" w:hAnsi="Times New Roman" w:eastAsia="Times New Roman" w:cs="Times New Roman"/>
                <w:b w:val="0"/>
                <w:bCs w:val="0"/>
                <w:color w:val="111111"/>
                <w:sz w:val="18"/>
                <w:szCs w:val="18"/>
              </w:rPr>
            </w:pPr>
          </w:p>
        </w:tc>
        <w:tc>
          <w:tcPr>
            <w:tcW w:w="1295" w:type="dxa"/>
            <w:tcMar/>
          </w:tcPr>
          <w:p w:rsidR="691F3511" w:rsidP="691F3511" w:rsidRDefault="691F3511" w14:paraId="50F5B004" w14:textId="38F122D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</w:tc>
      </w:tr>
      <w:tr w:rsidR="691F3511" w:rsidTr="691F3511" w14:paraId="0500E046">
        <w:trPr>
          <w:trHeight w:val="300"/>
        </w:trPr>
        <w:tc>
          <w:tcPr>
            <w:tcW w:w="1040" w:type="dxa"/>
            <w:tcMar/>
          </w:tcPr>
          <w:p w:rsidR="691F3511" w:rsidP="691F3511" w:rsidRDefault="691F3511" w14:paraId="087D1097" w14:textId="0A46024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  <w:t>Total</w:t>
            </w:r>
          </w:p>
        </w:tc>
        <w:tc>
          <w:tcPr>
            <w:tcW w:w="1410" w:type="dxa"/>
            <w:tcMar/>
          </w:tcPr>
          <w:p w:rsidR="691F3511" w:rsidP="691F3511" w:rsidRDefault="691F3511" w14:paraId="68D4CCD8" w14:textId="3CD328AC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111</w:t>
            </w:r>
          </w:p>
        </w:tc>
        <w:tc>
          <w:tcPr>
            <w:tcW w:w="1310" w:type="dxa"/>
            <w:tcMar/>
          </w:tcPr>
          <w:p w:rsidR="691F3511" w:rsidP="691F3511" w:rsidRDefault="691F3511" w14:paraId="15634B60" w14:textId="3AFD28D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  <w:r w:rsidRPr="691F3511" w:rsidR="691F3511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  <w:t>391295.069</w:t>
            </w:r>
          </w:p>
        </w:tc>
        <w:tc>
          <w:tcPr>
            <w:tcW w:w="1730" w:type="dxa"/>
            <w:tcMar/>
          </w:tcPr>
          <w:p w:rsidR="691F3511" w:rsidP="691F3511" w:rsidRDefault="691F3511" w14:paraId="1363AF52" w14:textId="2EB54C91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18"/>
                <w:szCs w:val="18"/>
                <w:lang w:val="en-US"/>
              </w:rPr>
            </w:pPr>
          </w:p>
        </w:tc>
        <w:tc>
          <w:tcPr>
            <w:tcW w:w="1055" w:type="dxa"/>
            <w:tcMar/>
          </w:tcPr>
          <w:p w:rsidR="691F3511" w:rsidP="691F3511" w:rsidRDefault="691F3511" w14:paraId="22BCCD03" w14:textId="3131D209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655" w:type="dxa"/>
            <w:tcMar/>
          </w:tcPr>
          <w:p w:rsidR="691F3511" w:rsidP="691F3511" w:rsidRDefault="691F3511" w14:paraId="21AF0129" w14:textId="1D457202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295" w:type="dxa"/>
            <w:tcMar/>
          </w:tcPr>
          <w:p w:rsidR="691F3511" w:rsidP="691F3511" w:rsidRDefault="691F3511" w14:paraId="196038BE" w14:textId="7304ECB3">
            <w:pPr>
              <w:pStyle w:val="Normal"/>
              <w:rPr>
                <w:rFonts w:ascii="Times New Roman" w:hAnsi="Times New Roman" w:eastAsia="Times New Roman" w:cs="Times New Roman"/>
                <w:b w:val="0"/>
                <w:bCs w:val="0"/>
                <w:sz w:val="18"/>
                <w:szCs w:val="18"/>
              </w:rPr>
            </w:pPr>
          </w:p>
        </w:tc>
      </w:tr>
    </w:tbl>
    <w:p w:rsidR="691F3511" w:rsidP="691F3511" w:rsidRDefault="691F3511" w14:paraId="51C4FB12" w14:textId="2E5E679B">
      <w:pPr>
        <w:pStyle w:val="Normal"/>
        <w:rPr>
          <w:rFonts w:ascii="Times New Roman" w:hAnsi="Times New Roman" w:eastAsia="Times New Roman" w:cs="Times New Roman"/>
          <w:sz w:val="18"/>
          <w:szCs w:val="1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1C5C75"/>
    <w:rsid w:val="531C5C75"/>
    <w:rsid w:val="573C00B7"/>
    <w:rsid w:val="610DE778"/>
    <w:rsid w:val="691F3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ADA02"/>
  <w15:chartTrackingRefBased/>
  <w15:docId w15:val="{101CE459-DFC4-403D-B83E-E6FE22B1E9C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2023-07-03T11:42:42.4320463Z</dcterms:created>
  <dcterms:modified xsi:type="dcterms:W3CDTF">2023-07-03T19:46:24.2720889Z</dcterms:modified>
  <dc:creator>Rakib H. Hridoy</dc:creator>
  <lastModifiedBy>Rakib H. Hridoy</lastModifiedBy>
</coreProperties>
</file>