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41" w:rsidRDefault="006B033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CSE-209</w:t>
      </w:r>
      <w:bookmarkStart w:id="0" w:name="_GoBack"/>
      <w:bookmarkEnd w:id="0"/>
      <w:r w:rsidR="00D81E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 Computer Organization &amp; Architecture [3.00]</w:t>
      </w:r>
    </w:p>
    <w:p w:rsidR="001C2D41" w:rsidRDefault="00D81EAB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Credit Hours 3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Fundamentals of Computer Design</w:t>
      </w:r>
      <w:r>
        <w:rPr>
          <w:rFonts w:ascii="Times New Roman" w:eastAsia="Times New Roman" w:hAnsi="Times New Roman" w:cs="Times New Roman"/>
          <w:sz w:val="20"/>
          <w:szCs w:val="20"/>
        </w:rPr>
        <w:t>: Introduction, definition of performance, quantitative principles of computer design, job of a computer designer, fallacies and pitfalls, historical perspectives.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Processor Design</w:t>
      </w:r>
      <w:r>
        <w:rPr>
          <w:rFonts w:ascii="Times New Roman" w:eastAsia="Times New Roman" w:hAnsi="Times New Roman" w:cs="Times New Roman"/>
          <w:sz w:val="20"/>
          <w:szCs w:val="20"/>
        </w:rPr>
        <w:t>: Introduction, Processor organization, information representation, number f</w:t>
      </w:r>
      <w:r>
        <w:rPr>
          <w:rFonts w:ascii="Times New Roman" w:eastAsia="Times New Roman" w:hAnsi="Times New Roman" w:cs="Times New Roman"/>
          <w:sz w:val="20"/>
          <w:szCs w:val="20"/>
        </w:rPr>
        <w:t>ormats.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Instruction Sets</w:t>
      </w:r>
      <w:r>
        <w:rPr>
          <w:rFonts w:ascii="Times New Roman" w:eastAsia="Times New Roman" w:hAnsi="Times New Roman" w:cs="Times New Roman"/>
          <w:sz w:val="20"/>
          <w:szCs w:val="20"/>
        </w:rPr>
        <w:t>: Instruction formats, instruction types.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Fixed point arithmetic</w:t>
      </w:r>
      <w:r>
        <w:rPr>
          <w:rFonts w:ascii="Times New Roman" w:eastAsia="Times New Roman" w:hAnsi="Times New Roman" w:cs="Times New Roman"/>
          <w:sz w:val="20"/>
          <w:szCs w:val="20"/>
        </w:rPr>
        <w:t>: Addition, subtraction, multiplication, division.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ALU Design</w:t>
      </w:r>
      <w:r>
        <w:rPr>
          <w:rFonts w:ascii="Times New Roman" w:eastAsia="Times New Roman" w:hAnsi="Times New Roman" w:cs="Times New Roman"/>
          <w:sz w:val="20"/>
          <w:szCs w:val="20"/>
        </w:rPr>
        <w:t>: Basic ALU organization, floating point arithmetic, arithmetic processors, stack computers.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Control Design</w:t>
      </w:r>
      <w:r>
        <w:rPr>
          <w:rFonts w:ascii="Times New Roman" w:eastAsia="Times New Roman" w:hAnsi="Times New Roman" w:cs="Times New Roman"/>
          <w:sz w:val="20"/>
          <w:szCs w:val="20"/>
        </w:rPr>
        <w:t>: Introduction, instruction sequence, instruction interpretation.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Hardwired Control</w:t>
      </w:r>
      <w:r>
        <w:rPr>
          <w:rFonts w:ascii="Times New Roman" w:eastAsia="Times New Roman" w:hAnsi="Times New Roman" w:cs="Times New Roman"/>
          <w:sz w:val="20"/>
          <w:szCs w:val="20"/>
        </w:rPr>
        <w:t>: Design methods, multiplier control unit, CPU control unit.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Micro Programmed Control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Basic concepts, control memory optimization, multiplier control unit, Micro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programmed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Computers</w:t>
      </w:r>
      <w:r>
        <w:rPr>
          <w:rFonts w:ascii="Times New Roman" w:eastAsia="Times New Roman" w:hAnsi="Times New Roman" w:cs="Times New Roman"/>
          <w:sz w:val="20"/>
          <w:szCs w:val="20"/>
        </w:rPr>
        <w:t>: Conventional and Nano programmed computers.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Memory Organization</w:t>
      </w:r>
      <w:r>
        <w:rPr>
          <w:rFonts w:ascii="Times New Roman" w:eastAsia="Times New Roman" w:hAnsi="Times New Roman" w:cs="Times New Roman"/>
          <w:sz w:val="20"/>
          <w:szCs w:val="20"/>
        </w:rPr>
        <w:t>: Review of primary and secondary memories; memory hierarchies.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High-speed Memories</w:t>
      </w:r>
      <w:r>
        <w:rPr>
          <w:rFonts w:ascii="Times New Roman" w:eastAsia="Times New Roman" w:hAnsi="Times New Roman" w:cs="Times New Roman"/>
          <w:sz w:val="20"/>
          <w:szCs w:val="20"/>
        </w:rPr>
        <w:t>: Interleaved memories, caches, associative memories.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System Organization</w:t>
      </w:r>
      <w:r>
        <w:rPr>
          <w:rFonts w:ascii="Times New Roman" w:eastAsia="Times New Roman" w:hAnsi="Times New Roman" w:cs="Times New Roman"/>
          <w:sz w:val="20"/>
          <w:szCs w:val="20"/>
        </w:rPr>
        <w:t>: Communications, Introdu</w:t>
      </w:r>
      <w:r>
        <w:rPr>
          <w:rFonts w:ascii="Times New Roman" w:eastAsia="Times New Roman" w:hAnsi="Times New Roman" w:cs="Times New Roman"/>
          <w:sz w:val="20"/>
          <w:szCs w:val="20"/>
        </w:rPr>
        <w:t>ction, bus control.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IO Systems</w:t>
      </w:r>
      <w:r>
        <w:rPr>
          <w:rFonts w:ascii="Times New Roman" w:eastAsia="Times New Roman" w:hAnsi="Times New Roman" w:cs="Times New Roman"/>
          <w:sz w:val="20"/>
          <w:szCs w:val="20"/>
        </w:rPr>
        <w:t>: Programmed IO, DMA and interrupts, IO processors.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Parallel Processing</w:t>
      </w:r>
      <w:r>
        <w:rPr>
          <w:rFonts w:ascii="Times New Roman" w:eastAsia="Times New Roman" w:hAnsi="Times New Roman" w:cs="Times New Roman"/>
          <w:sz w:val="20"/>
          <w:szCs w:val="20"/>
        </w:rPr>
        <w:t>: Introduction and types of parallel processors, performance consideration.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Pipeline Processors and Systolic Arrays</w:t>
      </w:r>
      <w:r>
        <w:rPr>
          <w:rFonts w:ascii="Times New Roman" w:eastAsia="Times New Roman" w:hAnsi="Times New Roman" w:cs="Times New Roman"/>
          <w:sz w:val="20"/>
          <w:szCs w:val="20"/>
        </w:rPr>
        <w:t>: Pipeline structures, vector supercompu</w:t>
      </w:r>
      <w:r>
        <w:rPr>
          <w:rFonts w:ascii="Times New Roman" w:eastAsia="Times New Roman" w:hAnsi="Times New Roman" w:cs="Times New Roman"/>
          <w:sz w:val="20"/>
          <w:szCs w:val="20"/>
        </w:rPr>
        <w:t>ters, data flow computers.</w:t>
      </w:r>
    </w:p>
    <w:p w:rsidR="001C2D41" w:rsidRDefault="00D81EAB">
      <w:pPr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Multiprocessors</w:t>
      </w:r>
      <w:r>
        <w:rPr>
          <w:rFonts w:ascii="Times New Roman" w:eastAsia="Times New Roman" w:hAnsi="Times New Roman" w:cs="Times New Roman"/>
          <w:sz w:val="20"/>
          <w:szCs w:val="20"/>
        </w:rPr>
        <w:t>: Multiprocessor architectures, fault-tolerant computers.</w:t>
      </w:r>
    </w:p>
    <w:p w:rsidR="001C2D41" w:rsidRDefault="001C2D4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C2D41" w:rsidRDefault="001C2D4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C2D41" w:rsidRDefault="00D81EAB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References:</w:t>
      </w:r>
    </w:p>
    <w:p w:rsidR="001C2D41" w:rsidRDefault="00D81EAB">
      <w:pPr>
        <w:numPr>
          <w:ilvl w:val="0"/>
          <w:numId w:val="15"/>
        </w:numP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Null, Linda, and Julia Lobur. 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Essentials of Computer Organization and Architecture”, Jones &amp; Bartlett</w:t>
      </w:r>
      <w:r>
        <w:rPr>
          <w:rFonts w:ascii="Times New Roman" w:eastAsia="Times New Roman" w:hAnsi="Times New Roman" w:cs="Times New Roman"/>
          <w:sz w:val="20"/>
          <w:szCs w:val="20"/>
        </w:rPr>
        <w:t>, 7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Edition, December 17, 2017.</w:t>
      </w:r>
    </w:p>
    <w:p w:rsidR="001C2D41" w:rsidRDefault="00D81EAB">
      <w:pPr>
        <w:numPr>
          <w:ilvl w:val="0"/>
          <w:numId w:val="15"/>
        </w:numP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Stojcev, M. “Computer Organization and Architecture - William Stallings”, Prentice Hall, 10th Edition, April 13, 2019.</w:t>
      </w:r>
    </w:p>
    <w:p w:rsidR="001C2D41" w:rsidRDefault="00D81EAB">
      <w:pPr>
        <w:numPr>
          <w:ilvl w:val="0"/>
          <w:numId w:val="15"/>
        </w:numP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David A. Patterson, John L. “Computer Organization and Design, the Hardware Software Interfacing - Hennessey”, Morgan Kaufmann: 10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Edit</w:t>
      </w:r>
      <w:r>
        <w:rPr>
          <w:rFonts w:ascii="Times New Roman" w:eastAsia="Times New Roman" w:hAnsi="Times New Roman" w:cs="Times New Roman"/>
          <w:sz w:val="20"/>
          <w:szCs w:val="20"/>
        </w:rPr>
        <w:t>ion, November 10, 2018.</w:t>
      </w:r>
    </w:p>
    <w:p w:rsidR="001C2D41" w:rsidRDefault="00D81EAB">
      <w:pPr>
        <w:numPr>
          <w:ilvl w:val="0"/>
          <w:numId w:val="15"/>
        </w:numP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Hossler, F. E., Douglas, J. E. “Computer Architecture and Organization Douglas John Hayes”, Glencoe McGraw-Hill, 8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Edition, September 3, 2018.</w:t>
      </w:r>
    </w:p>
    <w:p w:rsidR="001C2D41" w:rsidRDefault="00D81EAB">
      <w:pPr>
        <w:numPr>
          <w:ilvl w:val="0"/>
          <w:numId w:val="15"/>
        </w:numP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Carter N. “Scam’s Outline of Computer Architecture”, Glencoe McGraw-Hill, 3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Edition, </w:t>
      </w:r>
      <w:r>
        <w:rPr>
          <w:rFonts w:ascii="Times New Roman" w:eastAsia="Times New Roman" w:hAnsi="Times New Roman" w:cs="Times New Roman"/>
          <w:sz w:val="20"/>
          <w:szCs w:val="20"/>
        </w:rPr>
        <w:t>December 26, 2011.</w:t>
      </w:r>
    </w:p>
    <w:p w:rsidR="001C2D41" w:rsidRDefault="001C2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0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C2D41" w:rsidRDefault="001C2D4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1C2D4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AB" w:rsidRDefault="00D81EAB">
      <w:pPr>
        <w:spacing w:after="0" w:line="240" w:lineRule="auto"/>
      </w:pPr>
      <w:r>
        <w:separator/>
      </w:r>
    </w:p>
  </w:endnote>
  <w:endnote w:type="continuationSeparator" w:id="0">
    <w:p w:rsidR="00D81EAB" w:rsidRDefault="00D8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erif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D41" w:rsidRDefault="001C2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AB" w:rsidRDefault="00D81EAB">
      <w:pPr>
        <w:spacing w:after="0" w:line="240" w:lineRule="auto"/>
      </w:pPr>
      <w:r>
        <w:separator/>
      </w:r>
    </w:p>
  </w:footnote>
  <w:footnote w:type="continuationSeparator" w:id="0">
    <w:p w:rsidR="00D81EAB" w:rsidRDefault="00D8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CFD"/>
    <w:multiLevelType w:val="multilevel"/>
    <w:tmpl w:val="B8984B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8130F8"/>
    <w:multiLevelType w:val="multilevel"/>
    <w:tmpl w:val="8856B4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B6064D"/>
    <w:multiLevelType w:val="multilevel"/>
    <w:tmpl w:val="AC2EF7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9513200"/>
    <w:multiLevelType w:val="multilevel"/>
    <w:tmpl w:val="C74683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1A95EA8"/>
    <w:multiLevelType w:val="multilevel"/>
    <w:tmpl w:val="5EB49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E34BB"/>
    <w:multiLevelType w:val="multilevel"/>
    <w:tmpl w:val="320656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984959"/>
    <w:multiLevelType w:val="multilevel"/>
    <w:tmpl w:val="3B628D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0356458"/>
    <w:multiLevelType w:val="multilevel"/>
    <w:tmpl w:val="AA5876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2C65EE"/>
    <w:multiLevelType w:val="multilevel"/>
    <w:tmpl w:val="48BA6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62A0575"/>
    <w:multiLevelType w:val="multilevel"/>
    <w:tmpl w:val="FD3231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EAF629A"/>
    <w:multiLevelType w:val="multilevel"/>
    <w:tmpl w:val="DC88F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10E71"/>
    <w:multiLevelType w:val="multilevel"/>
    <w:tmpl w:val="49E2CF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6C86CF1"/>
    <w:multiLevelType w:val="multilevel"/>
    <w:tmpl w:val="4F780E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88D6122"/>
    <w:multiLevelType w:val="multilevel"/>
    <w:tmpl w:val="429AA0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C1A2202"/>
    <w:multiLevelType w:val="multilevel"/>
    <w:tmpl w:val="ACFE07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DA304D8"/>
    <w:multiLevelType w:val="multilevel"/>
    <w:tmpl w:val="FD6CD8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40B3946"/>
    <w:multiLevelType w:val="multilevel"/>
    <w:tmpl w:val="FB5C93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55667D7"/>
    <w:multiLevelType w:val="multilevel"/>
    <w:tmpl w:val="06B0FC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56E6FDD"/>
    <w:multiLevelType w:val="multilevel"/>
    <w:tmpl w:val="91F4B9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B6015DC"/>
    <w:multiLevelType w:val="multilevel"/>
    <w:tmpl w:val="7A6A96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29732D"/>
    <w:multiLevelType w:val="multilevel"/>
    <w:tmpl w:val="A2AE9A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1494DA3"/>
    <w:multiLevelType w:val="multilevel"/>
    <w:tmpl w:val="4BD825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2F90CEE"/>
    <w:multiLevelType w:val="multilevel"/>
    <w:tmpl w:val="53F8D8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7888469C"/>
    <w:multiLevelType w:val="multilevel"/>
    <w:tmpl w:val="43963A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E0428A0"/>
    <w:multiLevelType w:val="multilevel"/>
    <w:tmpl w:val="8578E0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0"/>
  </w:num>
  <w:num w:numId="5">
    <w:abstractNumId w:val="22"/>
  </w:num>
  <w:num w:numId="6">
    <w:abstractNumId w:val="10"/>
  </w:num>
  <w:num w:numId="7">
    <w:abstractNumId w:val="17"/>
  </w:num>
  <w:num w:numId="8">
    <w:abstractNumId w:val="2"/>
  </w:num>
  <w:num w:numId="9">
    <w:abstractNumId w:val="6"/>
  </w:num>
  <w:num w:numId="10">
    <w:abstractNumId w:val="15"/>
  </w:num>
  <w:num w:numId="11">
    <w:abstractNumId w:val="16"/>
  </w:num>
  <w:num w:numId="12">
    <w:abstractNumId w:val="7"/>
  </w:num>
  <w:num w:numId="13">
    <w:abstractNumId w:val="24"/>
  </w:num>
  <w:num w:numId="14">
    <w:abstractNumId w:val="4"/>
  </w:num>
  <w:num w:numId="15">
    <w:abstractNumId w:val="19"/>
  </w:num>
  <w:num w:numId="16">
    <w:abstractNumId w:val="18"/>
  </w:num>
  <w:num w:numId="17">
    <w:abstractNumId w:val="0"/>
  </w:num>
  <w:num w:numId="18">
    <w:abstractNumId w:val="1"/>
  </w:num>
  <w:num w:numId="19">
    <w:abstractNumId w:val="3"/>
  </w:num>
  <w:num w:numId="20">
    <w:abstractNumId w:val="8"/>
  </w:num>
  <w:num w:numId="21">
    <w:abstractNumId w:val="21"/>
  </w:num>
  <w:num w:numId="22">
    <w:abstractNumId w:val="14"/>
  </w:num>
  <w:num w:numId="23">
    <w:abstractNumId w:val="13"/>
  </w:num>
  <w:num w:numId="24">
    <w:abstractNumId w:val="2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41"/>
    <w:rsid w:val="001C2D41"/>
    <w:rsid w:val="006B033A"/>
    <w:rsid w:val="00D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8D1091-8A79-4B33-A8E1-1044C9DF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34"/>
    <w:rPr>
      <w:rFonts w:eastAsiaTheme="minorEastAsia"/>
    </w:rPr>
  </w:style>
  <w:style w:type="paragraph" w:styleId="Heading1">
    <w:name w:val="heading 1"/>
    <w:aliases w:val=" Char7"/>
    <w:basedOn w:val="Normal"/>
    <w:next w:val="Normal"/>
    <w:link w:val="Heading1Char"/>
    <w:qFormat/>
    <w:rsid w:val="002F6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F6F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F6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2F6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qFormat/>
    <w:rsid w:val="002F6F37"/>
    <w:pPr>
      <w:keepNext/>
      <w:spacing w:after="0" w:line="360" w:lineRule="auto"/>
      <w:ind w:right="-54" w:firstLine="720"/>
      <w:jc w:val="both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F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F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481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1Char">
    <w:name w:val="Heading 1 Char"/>
    <w:aliases w:val=" Char7 Char"/>
    <w:basedOn w:val="DefaultParagraphFont"/>
    <w:link w:val="Heading1"/>
    <w:qFormat/>
    <w:rsid w:val="002F6F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F6F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F6F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qFormat/>
    <w:rsid w:val="002F6F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2F6F3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F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F6F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D259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59B"/>
    <w:pPr>
      <w:ind w:left="720"/>
      <w:contextualSpacing/>
    </w:pPr>
  </w:style>
  <w:style w:type="paragraph" w:styleId="NoSpacing">
    <w:name w:val="No Spacing"/>
    <w:uiPriority w:val="1"/>
    <w:qFormat/>
    <w:rsid w:val="00CD259B"/>
    <w:pPr>
      <w:spacing w:after="0" w:line="240" w:lineRule="auto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4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19"/>
    <w:rPr>
      <w:rFonts w:eastAsiaTheme="minorEastAsia"/>
    </w:rPr>
  </w:style>
  <w:style w:type="character" w:customStyle="1" w:styleId="TitleChar">
    <w:name w:val="Title Char"/>
    <w:basedOn w:val="DefaultParagraphFont"/>
    <w:link w:val="Title"/>
    <w:rsid w:val="00F84819"/>
    <w:rPr>
      <w:rFonts w:ascii="Times New Roman" w:eastAsia="Times New Roman" w:hAnsi="Times New Roman" w:cs="Times New Roman"/>
      <w:b/>
      <w:sz w:val="32"/>
      <w:szCs w:val="20"/>
    </w:rPr>
  </w:style>
  <w:style w:type="table" w:customStyle="1" w:styleId="GridTable4-Accent61">
    <w:name w:val="Grid Table 4 - Accent 61"/>
    <w:basedOn w:val="TableNormal"/>
    <w:uiPriority w:val="49"/>
    <w:rsid w:val="00B76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F6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37"/>
    <w:rPr>
      <w:rFonts w:eastAsiaTheme="minorEastAsia"/>
    </w:rPr>
  </w:style>
  <w:style w:type="paragraph" w:styleId="BodyText">
    <w:name w:val="Body Text"/>
    <w:basedOn w:val="Normal"/>
    <w:link w:val="BodyTextChar"/>
    <w:rsid w:val="002F6F37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2F6F37"/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qFormat/>
    <w:rsid w:val="002F6F37"/>
    <w:rPr>
      <w:b/>
      <w:bCs/>
    </w:rPr>
  </w:style>
  <w:style w:type="paragraph" w:styleId="NormalWeb">
    <w:name w:val="Normal (Web)"/>
    <w:basedOn w:val="Normal"/>
    <w:unhideWhenUsed/>
    <w:qFormat/>
    <w:rsid w:val="002F6F3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6F37"/>
    <w:rPr>
      <w:color w:val="0000FF"/>
      <w:u w:val="single"/>
    </w:rPr>
  </w:style>
  <w:style w:type="character" w:customStyle="1" w:styleId="a-size-small">
    <w:name w:val="a-size-small"/>
    <w:basedOn w:val="DefaultParagraphFont"/>
    <w:rsid w:val="002F6F37"/>
  </w:style>
  <w:style w:type="character" w:customStyle="1" w:styleId="fn">
    <w:name w:val="fn"/>
    <w:basedOn w:val="DefaultParagraphFont"/>
    <w:rsid w:val="002F6F37"/>
  </w:style>
  <w:style w:type="paragraph" w:customStyle="1" w:styleId="TextBody">
    <w:name w:val="Text Body"/>
    <w:basedOn w:val="Normal"/>
    <w:rsid w:val="002F6F3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SolaimanLipi"/>
      <w:color w:val="00000A"/>
      <w:sz w:val="24"/>
      <w:szCs w:val="24"/>
      <w:lang w:eastAsia="zh-CN"/>
    </w:rPr>
  </w:style>
  <w:style w:type="paragraph" w:customStyle="1" w:styleId="Etc">
    <w:name w:val="Etc."/>
    <w:basedOn w:val="BodyText"/>
    <w:rsid w:val="002F6F37"/>
    <w:pPr>
      <w:spacing w:before="240" w:after="240"/>
    </w:pPr>
    <w:rPr>
      <w:sz w:val="20"/>
      <w:szCs w:val="20"/>
    </w:rPr>
  </w:style>
  <w:style w:type="paragraph" w:customStyle="1" w:styleId="H3">
    <w:name w:val="H3"/>
    <w:basedOn w:val="Normal"/>
    <w:next w:val="Normal"/>
    <w:rsid w:val="002F6F37"/>
    <w:pPr>
      <w:keepNext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37"/>
    <w:rPr>
      <w:rFonts w:ascii="Tahoma" w:eastAsiaTheme="minorEastAsi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F6F3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F6F37"/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2F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">
    <w:name w:val="copyright"/>
    <w:basedOn w:val="Normal"/>
    <w:rsid w:val="002F6F37"/>
    <w:pPr>
      <w:spacing w:after="75" w:line="312" w:lineRule="atLeast"/>
    </w:pPr>
    <w:rPr>
      <w:rFonts w:ascii="Times New Roman" w:eastAsia="Times New Roman" w:hAnsi="Times New Roman" w:cs="Times New Roman"/>
      <w:color w:val="898683"/>
      <w:sz w:val="14"/>
      <w:szCs w:val="14"/>
    </w:rPr>
  </w:style>
  <w:style w:type="character" w:styleId="Emphasis">
    <w:name w:val="Emphasis"/>
    <w:qFormat/>
    <w:rsid w:val="002F6F37"/>
    <w:rPr>
      <w:i/>
      <w:iCs/>
    </w:rPr>
  </w:style>
  <w:style w:type="paragraph" w:customStyle="1" w:styleId="ubodyhead">
    <w:name w:val="ubodyhead"/>
    <w:basedOn w:val="Normal"/>
    <w:rsid w:val="002F6F3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9"/>
      <w:szCs w:val="19"/>
    </w:rPr>
  </w:style>
  <w:style w:type="paragraph" w:customStyle="1" w:styleId="Default">
    <w:name w:val="Default"/>
    <w:rsid w:val="002F6F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pelle">
    <w:name w:val="spelle"/>
    <w:basedOn w:val="DefaultParagraphFont"/>
    <w:rsid w:val="002F6F37"/>
  </w:style>
  <w:style w:type="character" w:styleId="PageNumber">
    <w:name w:val="page number"/>
    <w:basedOn w:val="DefaultParagraphFont"/>
    <w:rsid w:val="002F6F37"/>
  </w:style>
  <w:style w:type="character" w:customStyle="1" w:styleId="gl">
    <w:name w:val="gl"/>
    <w:basedOn w:val="DefaultParagraphFont"/>
    <w:rsid w:val="002F6F37"/>
  </w:style>
  <w:style w:type="character" w:customStyle="1" w:styleId="hpn">
    <w:name w:val="hpn"/>
    <w:basedOn w:val="DefaultParagraphFont"/>
    <w:rsid w:val="002F6F37"/>
  </w:style>
  <w:style w:type="character" w:customStyle="1" w:styleId="a">
    <w:name w:val="a"/>
    <w:basedOn w:val="DefaultParagraphFont"/>
    <w:rsid w:val="002F6F37"/>
  </w:style>
  <w:style w:type="character" w:customStyle="1" w:styleId="ptbrand">
    <w:name w:val="ptbrand"/>
    <w:basedOn w:val="DefaultParagraphFont"/>
    <w:rsid w:val="002F6F37"/>
  </w:style>
  <w:style w:type="character" w:styleId="FollowedHyperlink">
    <w:name w:val="FollowedHyperlink"/>
    <w:rsid w:val="002F6F37"/>
    <w:rPr>
      <w:color w:val="800080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F6F37"/>
    <w:rPr>
      <w:rFonts w:eastAsia="Calibri" w:cs="Times New Roman"/>
    </w:rPr>
  </w:style>
  <w:style w:type="character" w:customStyle="1" w:styleId="apple-converted-space">
    <w:name w:val="apple-converted-space"/>
    <w:basedOn w:val="DefaultParagraphFont"/>
    <w:rsid w:val="002F6F37"/>
  </w:style>
  <w:style w:type="paragraph" w:customStyle="1" w:styleId="TableContents">
    <w:name w:val="Table Contents"/>
    <w:basedOn w:val="Normal"/>
    <w:qFormat/>
    <w:rsid w:val="002F6F37"/>
    <w:pPr>
      <w:suppressLineNumbers/>
      <w:spacing w:after="0" w:line="240" w:lineRule="auto"/>
    </w:pPr>
    <w:rPr>
      <w:rFonts w:ascii="Liberation Serif" w:eastAsia="Noto Sans CJK SC Regular" w:hAnsi="Liberation Serif" w:cs="SolaimanLipi"/>
      <w:sz w:val="24"/>
      <w:szCs w:val="24"/>
      <w:lang w:eastAsia="zh-CN"/>
    </w:rPr>
  </w:style>
  <w:style w:type="character" w:customStyle="1" w:styleId="InternetLink">
    <w:name w:val="Internet Link"/>
    <w:rsid w:val="002F6F37"/>
    <w:rPr>
      <w:color w:val="0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6F37"/>
    <w:pPr>
      <w:spacing w:line="240" w:lineRule="auto"/>
    </w:pPr>
    <w:rPr>
      <w:rFonts w:eastAsiaTheme="minorHAnsi"/>
      <w:i/>
      <w:iCs/>
      <w:color w:val="44546A" w:themeColor="text2"/>
      <w:sz w:val="18"/>
      <w:szCs w:val="18"/>
    </w:rPr>
  </w:style>
  <w:style w:type="paragraph" w:customStyle="1" w:styleId="BodyText1">
    <w:name w:val="Body Text1"/>
    <w:basedOn w:val="Normal"/>
    <w:rsid w:val="002F6F3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SolaimanLipi"/>
      <w:color w:val="00000A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Mkrg7mn+yhYcvaw6tkBXDxh5A==">AMUW2mXiyet21LC6BmRnTWGckUWk7P2M7/7DoaV0v7QVfoJjwXwk3U4t62Eh5N/LEzoLWro6rIiHEHZqfKANA6kUyykCi6UN/6sj1CHepvj3kIIdNzkbYl0T4iQjgOxEwAra7iccBDmj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Nahid-Tafsir</dc:creator>
  <cp:lastModifiedBy>Abm Bashir</cp:lastModifiedBy>
  <cp:revision>2</cp:revision>
  <dcterms:created xsi:type="dcterms:W3CDTF">2021-03-26T15:22:00Z</dcterms:created>
  <dcterms:modified xsi:type="dcterms:W3CDTF">2021-04-23T09:52:00Z</dcterms:modified>
</cp:coreProperties>
</file>