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0F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Вибір матріалу: потрібно випадаюче меню тільки, чи треба ще й якось змінювати зовнішній вигля робочої області?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 xml:space="preserve">В якому форматі і з яким </w:t>
      </w:r>
      <w:r>
        <w:rPr>
          <w:rFonts w:asciiTheme="majorHAnsi" w:hAnsiTheme="majorHAnsi"/>
          <w:sz w:val="28"/>
          <w:szCs w:val="28"/>
          <w:lang w:val="en-US"/>
        </w:rPr>
        <w:t>dpi</w:t>
      </w:r>
      <w:r>
        <w:rPr>
          <w:rFonts w:asciiTheme="majorHAnsi" w:hAnsiTheme="majorHAnsi"/>
          <w:sz w:val="28"/>
          <w:szCs w:val="28"/>
          <w:lang w:val="uk-UA"/>
        </w:rPr>
        <w:t xml:space="preserve"> потрібно зберігати сконструйовану візитку?</w:t>
      </w:r>
      <w:r w:rsidR="00846C24">
        <w:rPr>
          <w:rFonts w:asciiTheme="majorHAnsi" w:hAnsiTheme="majorHAnsi"/>
          <w:sz w:val="28"/>
          <w:szCs w:val="28"/>
          <w:lang w:val="uk-UA"/>
        </w:rPr>
        <w:t xml:space="preserve"> (бажано – </w:t>
      </w:r>
      <w:r w:rsidR="00846C24">
        <w:rPr>
          <w:rFonts w:asciiTheme="majorHAnsi" w:hAnsiTheme="majorHAnsi"/>
          <w:sz w:val="28"/>
          <w:szCs w:val="28"/>
          <w:lang w:val="en-US"/>
        </w:rPr>
        <w:t>jpeg, png (else – bmp)</w:t>
      </w:r>
      <w:bookmarkStart w:id="0" w:name="_GoBack"/>
      <w:bookmarkEnd w:id="0"/>
      <w:r w:rsidR="00846C24">
        <w:rPr>
          <w:rFonts w:asciiTheme="majorHAnsi" w:hAnsiTheme="majorHAnsi"/>
          <w:sz w:val="28"/>
          <w:szCs w:val="28"/>
          <w:lang w:val="en-US"/>
        </w:rPr>
        <w:t>)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Які шрифти повинні бути в конструкторі?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Кольори в конструкторі повинні  бути тільки ті що зазначені в вимогах чи можна додати всю палітру кольорів?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Що робити будемо із штрих-кодом?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Що мається на увазі загрузити текст із текстового файлу? Декілька рядочків тексту хіба не простіше скопіювати?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Що треба виводити в індикатор помилок?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Особистий кабінет: що потрібно щоб конструктор знав про користувача, якщо він зареєстрований?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 xml:space="preserve">Автоматичне формування рахунку де? На сайті чи просто відправка на </w:t>
      </w:r>
      <w:r>
        <w:rPr>
          <w:rFonts w:asciiTheme="majorHAnsi" w:hAnsiTheme="majorHAnsi"/>
          <w:sz w:val="28"/>
          <w:szCs w:val="28"/>
          <w:lang w:val="en-US"/>
        </w:rPr>
        <w:t>e-mail</w:t>
      </w:r>
      <w:r>
        <w:rPr>
          <w:rFonts w:asciiTheme="majorHAnsi" w:hAnsiTheme="majorHAnsi"/>
          <w:sz w:val="28"/>
          <w:szCs w:val="28"/>
          <w:lang w:val="uk-UA"/>
        </w:rPr>
        <w:t>?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 w:rsidRPr="00CF2298">
        <w:rPr>
          <w:rFonts w:asciiTheme="majorHAnsi" w:hAnsiTheme="majorHAnsi"/>
          <w:sz w:val="28"/>
          <w:szCs w:val="28"/>
          <w:lang w:val="uk-UA"/>
        </w:rPr>
        <w:t>Другий етап:</w:t>
      </w:r>
      <w:r>
        <w:rPr>
          <w:rFonts w:asciiTheme="majorHAnsi" w:hAnsiTheme="majorHAnsi"/>
          <w:sz w:val="28"/>
          <w:szCs w:val="28"/>
          <w:lang w:val="uk-UA"/>
        </w:rPr>
        <w:t xml:space="preserve"> з</w:t>
      </w:r>
      <w:r w:rsidRPr="00CF2298">
        <w:rPr>
          <w:rFonts w:asciiTheme="majorHAnsi" w:hAnsiTheme="majorHAnsi"/>
          <w:sz w:val="28"/>
          <w:szCs w:val="28"/>
          <w:lang w:val="uk-UA"/>
        </w:rPr>
        <w:t xml:space="preserve">агрузка готових макетів: якщо в </w:t>
      </w:r>
      <w:r w:rsidRPr="00CF2298">
        <w:rPr>
          <w:rFonts w:asciiTheme="majorHAnsi" w:hAnsiTheme="majorHAnsi"/>
          <w:sz w:val="28"/>
          <w:szCs w:val="28"/>
          <w:lang w:val="en-US"/>
        </w:rPr>
        <w:t xml:space="preserve">action script 3.0 </w:t>
      </w:r>
      <w:r w:rsidRPr="00CF2298">
        <w:rPr>
          <w:rFonts w:asciiTheme="majorHAnsi" w:hAnsiTheme="majorHAnsi"/>
          <w:sz w:val="28"/>
          <w:szCs w:val="28"/>
          <w:lang w:val="uk-UA"/>
        </w:rPr>
        <w:t xml:space="preserve">немає інструментів для роботи загруженими </w:t>
      </w:r>
      <w:r w:rsidRPr="00CF2298">
        <w:rPr>
          <w:rFonts w:asciiTheme="majorHAnsi" w:hAnsiTheme="majorHAnsi"/>
          <w:sz w:val="28"/>
          <w:szCs w:val="28"/>
          <w:lang w:val="en-US"/>
        </w:rPr>
        <w:t>pdf</w:t>
      </w:r>
      <w:r w:rsidRPr="00CF2298">
        <w:rPr>
          <w:rFonts w:asciiTheme="majorHAnsi" w:hAnsiTheme="majorHAnsi"/>
          <w:sz w:val="28"/>
          <w:szCs w:val="28"/>
          <w:lang w:val="uk-UA"/>
        </w:rPr>
        <w:t xml:space="preserve"> файлами, чи можне цей пукнт буде опустити? (це стосується і інших форматів</w:t>
      </w:r>
      <w:r w:rsidR="00846C24">
        <w:rPr>
          <w:rFonts w:asciiTheme="majorHAnsi" w:hAnsiTheme="majorHAnsi"/>
          <w:sz w:val="28"/>
          <w:szCs w:val="28"/>
          <w:lang w:val="en-US"/>
        </w:rPr>
        <w:t>? as3.0</w:t>
      </w:r>
      <w:r w:rsidR="00846C24">
        <w:rPr>
          <w:rFonts w:asciiTheme="majorHAnsi" w:hAnsiTheme="majorHAnsi"/>
          <w:sz w:val="28"/>
          <w:szCs w:val="28"/>
          <w:lang w:val="uk-UA"/>
        </w:rPr>
        <w:t xml:space="preserve"> працює з </w:t>
      </w:r>
      <w:r w:rsidR="00846C24">
        <w:rPr>
          <w:rFonts w:asciiTheme="majorHAnsi" w:hAnsiTheme="majorHAnsi"/>
          <w:sz w:val="28"/>
          <w:szCs w:val="28"/>
          <w:lang w:val="en-US"/>
        </w:rPr>
        <w:t>RGB</w:t>
      </w:r>
      <w:r w:rsidR="00846C24">
        <w:rPr>
          <w:rFonts w:asciiTheme="majorHAnsi" w:hAnsiTheme="majorHAnsi"/>
          <w:sz w:val="28"/>
          <w:szCs w:val="28"/>
          <w:lang w:val="uk-UA"/>
        </w:rPr>
        <w:t>, потім трансфер в необхідний формат</w:t>
      </w:r>
      <w:r w:rsidRPr="00CF2298">
        <w:rPr>
          <w:rFonts w:asciiTheme="majorHAnsi" w:hAnsiTheme="majorHAnsi"/>
          <w:sz w:val="28"/>
          <w:szCs w:val="28"/>
          <w:lang w:val="uk-UA"/>
        </w:rPr>
        <w:t>).</w:t>
      </w:r>
    </w:p>
    <w:p w:rsidR="00CF2298" w:rsidRPr="00CF2298" w:rsidRDefault="00CF2298" w:rsidP="00CF2298">
      <w:pPr>
        <w:pStyle w:val="a3"/>
        <w:numPr>
          <w:ilvl w:val="0"/>
          <w:numId w:val="1"/>
        </w:numPr>
      </w:pPr>
      <w:r>
        <w:rPr>
          <w:rFonts w:asciiTheme="majorHAnsi" w:hAnsiTheme="majorHAnsi"/>
          <w:sz w:val="28"/>
          <w:szCs w:val="28"/>
          <w:lang w:val="uk-UA"/>
        </w:rPr>
        <w:t>Третій етап: на основі яких даних, повинно складатися висновок блоку автоматичного визначення метода друку?</w:t>
      </w:r>
    </w:p>
    <w:sectPr w:rsidR="00CF2298" w:rsidRPr="00CF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92271"/>
    <w:multiLevelType w:val="hybridMultilevel"/>
    <w:tmpl w:val="3590230A"/>
    <w:lvl w:ilvl="0" w:tplc="B7A0F95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98"/>
    <w:rsid w:val="00726C0F"/>
    <w:rsid w:val="00846C24"/>
    <w:rsid w:val="00C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Gumenyak</dc:creator>
  <cp:lastModifiedBy>Gumenyak</cp:lastModifiedBy>
  <cp:revision>2</cp:revision>
  <dcterms:created xsi:type="dcterms:W3CDTF">2014-06-02T14:38:00Z</dcterms:created>
  <dcterms:modified xsi:type="dcterms:W3CDTF">2014-06-02T16:06:00Z</dcterms:modified>
</cp:coreProperties>
</file>